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6077DE04" w:rsidR="00824313" w:rsidRPr="00CA5788" w:rsidRDefault="00A31AFA" w:rsidP="00824313">
      <w:r>
        <w:t>Novembre</w:t>
      </w:r>
      <w:r w:rsidR="00863D42">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0C2268CF" w14:textId="77777777" w:rsidR="00A94896" w:rsidRDefault="00D02311" w:rsidP="000C7403">
      <w:pPr>
        <w:pStyle w:val="Titre"/>
        <w:rPr>
          <w:sz w:val="56"/>
          <w:szCs w:val="56"/>
        </w:rPr>
      </w:pPr>
      <w:r w:rsidRPr="00D02311">
        <w:rPr>
          <w:sz w:val="56"/>
          <w:szCs w:val="56"/>
        </w:rPr>
        <w:t xml:space="preserve">GEEF </w:t>
      </w:r>
    </w:p>
    <w:p w14:paraId="2335157B" w14:textId="3BCF7E02" w:rsidR="00813CD7" w:rsidRDefault="00813CD7" w:rsidP="000C7403">
      <w:pPr>
        <w:pStyle w:val="Titre"/>
        <w:rPr>
          <w:sz w:val="56"/>
          <w:szCs w:val="56"/>
        </w:rPr>
      </w:pPr>
      <w:r>
        <w:rPr>
          <w:sz w:val="56"/>
          <w:szCs w:val="56"/>
        </w:rPr>
        <w:t>V</w:t>
      </w:r>
      <w:r w:rsidR="00824313" w:rsidRPr="00D02311">
        <w:rPr>
          <w:sz w:val="56"/>
          <w:szCs w:val="56"/>
        </w:rPr>
        <w:t xml:space="preserve">ersion </w:t>
      </w:r>
      <w:r w:rsidR="00CF68B3" w:rsidRPr="00D02311">
        <w:rPr>
          <w:sz w:val="56"/>
          <w:szCs w:val="56"/>
        </w:rPr>
        <w:t>3.</w:t>
      </w:r>
      <w:r w:rsidR="00022608" w:rsidRPr="00D02311">
        <w:rPr>
          <w:sz w:val="56"/>
          <w:szCs w:val="56"/>
        </w:rPr>
        <w:t>3</w:t>
      </w:r>
      <w:r w:rsidR="00A31AFA">
        <w:rPr>
          <w:sz w:val="56"/>
          <w:szCs w:val="56"/>
        </w:rPr>
        <w:t>9</w:t>
      </w:r>
      <w:r w:rsidR="000C7403">
        <w:rPr>
          <w:sz w:val="56"/>
          <w:szCs w:val="56"/>
        </w:rPr>
        <w:t xml:space="preserve">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5C05424E">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27E6CFAA" w14:textId="77777777" w:rsidR="00A94896" w:rsidRDefault="00D02311" w:rsidP="000C7403">
      <w:pPr>
        <w:pStyle w:val="Titre"/>
        <w:rPr>
          <w:sz w:val="56"/>
          <w:szCs w:val="56"/>
        </w:rPr>
      </w:pPr>
      <w:r w:rsidRPr="000C7403">
        <w:rPr>
          <w:sz w:val="56"/>
          <w:szCs w:val="56"/>
        </w:rPr>
        <w:t xml:space="preserve">Virtualia </w:t>
      </w:r>
    </w:p>
    <w:p w14:paraId="4CEA9F43" w14:textId="080D846A" w:rsidR="002507C5" w:rsidRPr="000C7403" w:rsidRDefault="00813CD7" w:rsidP="000C7403">
      <w:pPr>
        <w:pStyle w:val="Titre"/>
        <w:rPr>
          <w:sz w:val="56"/>
          <w:szCs w:val="56"/>
        </w:rPr>
      </w:pPr>
      <w:r>
        <w:rPr>
          <w:sz w:val="56"/>
          <w:szCs w:val="56"/>
        </w:rPr>
        <w:t>V</w:t>
      </w:r>
      <w:r w:rsidR="00D02311" w:rsidRPr="000C7403">
        <w:rPr>
          <w:sz w:val="56"/>
          <w:szCs w:val="56"/>
        </w:rPr>
        <w:t>ersion 5.0.</w:t>
      </w:r>
      <w:r w:rsidR="00A31AFA">
        <w:rPr>
          <w:sz w:val="56"/>
          <w:szCs w:val="56"/>
        </w:rPr>
        <w:t>5</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4896">
          <w:type w:val="continuous"/>
          <w:pgSz w:w="11906" w:h="16838"/>
          <w:pgMar w:top="1417" w:right="1417" w:bottom="1417" w:left="1417" w:header="708" w:footer="708" w:gutter="0"/>
          <w:cols w:num="2" w:space="708"/>
          <w:titlePg/>
          <w:docGrid w:linePitch="360"/>
        </w:sectPr>
      </w:pPr>
    </w:p>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5B766903" w:rsidR="00824313" w:rsidRDefault="005A5385" w:rsidP="008107BC">
      <w:pPr>
        <w:jc w:val="center"/>
      </w:pPr>
      <w:r>
        <w:rPr>
          <w:noProof/>
        </w:rPr>
        <w:drawing>
          <wp:inline distT="0" distB="0" distL="0" distR="0" wp14:anchorId="17CFB423" wp14:editId="68A76D82">
            <wp:extent cx="2057400" cy="1323975"/>
            <wp:effectExtent l="0" t="0" r="0" b="0"/>
            <wp:docPr id="21741010"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1010"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30506FBE" w14:textId="72F7D2A3" w:rsidR="00B028B1" w:rsidRDefault="00824313" w:rsidP="00A31AFA">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6A2BC789" w14:textId="7235ADD2" w:rsidR="00A31AFA" w:rsidRDefault="00A31AFA">
      <w:pPr>
        <w:spacing w:after="160" w:line="259" w:lineRule="auto"/>
        <w:jc w:val="left"/>
      </w:pPr>
      <w:r>
        <w:br w:type="page"/>
      </w:r>
    </w:p>
    <w:p w14:paraId="51A7723B" w14:textId="26FC16CA" w:rsidR="00283DE2" w:rsidRDefault="00283DE2" w:rsidP="00283DE2">
      <w:pPr>
        <w:pStyle w:val="Titre1"/>
      </w:pPr>
      <w:r>
        <w:lastRenderedPageBreak/>
        <w:t>Général</w:t>
      </w:r>
    </w:p>
    <w:p w14:paraId="105A4C8D" w14:textId="00379FE5" w:rsidR="00A31AFA" w:rsidRDefault="00283DE2" w:rsidP="00283DE2">
      <w:pPr>
        <w:pStyle w:val="Titre2"/>
      </w:pPr>
      <w:r>
        <w:t>EL01 : Le logo du SDIS 91 a été mis à jour et l'ancien renommé en SDIS91_old.jpg [Mantis #9474]</w:t>
      </w:r>
    </w:p>
    <w:p w14:paraId="48903EDC" w14:textId="20438F60" w:rsidR="00F02DC8" w:rsidRPr="00F02DC8" w:rsidRDefault="00F02DC8" w:rsidP="00F02DC8">
      <w:r>
        <w:rPr>
          <w:noProof/>
        </w:rPr>
        <w:drawing>
          <wp:inline distT="0" distB="0" distL="0" distR="0" wp14:anchorId="5AE01C15" wp14:editId="09295EDF">
            <wp:extent cx="5760720" cy="2908935"/>
            <wp:effectExtent l="0" t="0" r="0" b="0"/>
            <wp:docPr id="206380730" name="Image 20638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073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908935"/>
                    </a:xfrm>
                    <a:prstGeom prst="rect">
                      <a:avLst/>
                    </a:prstGeom>
                  </pic:spPr>
                </pic:pic>
              </a:graphicData>
            </a:graphic>
          </wp:inline>
        </w:drawing>
      </w:r>
    </w:p>
    <w:p w14:paraId="1A04D583" w14:textId="4467BC6A" w:rsidR="008E3C5D" w:rsidRDefault="008E3C5D" w:rsidP="008E3C5D">
      <w:pPr>
        <w:pStyle w:val="Titre2"/>
      </w:pPr>
      <w:r w:rsidRPr="008E3C5D">
        <w:t>EL02 : Les écrans harmonisés présenteront dorénavant les filtres pour les champs masqués dans les listes (ex : filtre "Période" ajouté dans l'écran "Plan de Formation &gt; Suivi Budgétaire &gt; Mouvements" [Mantis #9446]</w:t>
      </w:r>
    </w:p>
    <w:p w14:paraId="6DB20BDA" w14:textId="646D15C3" w:rsidR="00536B13" w:rsidRPr="00536B13" w:rsidRDefault="00536B13" w:rsidP="00536B13">
      <w:r>
        <w:rPr>
          <w:noProof/>
        </w:rPr>
        <w:drawing>
          <wp:inline distT="0" distB="0" distL="0" distR="0" wp14:anchorId="47E8C61C" wp14:editId="0396E14E">
            <wp:extent cx="5760720" cy="1630045"/>
            <wp:effectExtent l="0" t="0" r="0" b="0"/>
            <wp:docPr id="2022835153" name="Image 202283515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35153" name="Image 1" descr="Une image contenant texte, capture d’écran, logiciel, Icône d’ordinateur&#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630045"/>
                    </a:xfrm>
                    <a:prstGeom prst="rect">
                      <a:avLst/>
                    </a:prstGeom>
                  </pic:spPr>
                </pic:pic>
              </a:graphicData>
            </a:graphic>
          </wp:inline>
        </w:drawing>
      </w:r>
    </w:p>
    <w:p w14:paraId="6E5AD441" w14:textId="52833DB5" w:rsidR="00BC20F7" w:rsidRDefault="00BC20F7" w:rsidP="00BC20F7">
      <w:pPr>
        <w:pStyle w:val="Titre2"/>
      </w:pPr>
      <w:r w:rsidRPr="00BC20F7">
        <w:t>EL03 : Les titres des documents dans la table de stockage générique admettra dorénavant jusqu'à 150 caractères au lieu de 100 [Mantis #9555]</w:t>
      </w:r>
    </w:p>
    <w:p w14:paraId="50A1429E" w14:textId="2ADCDEC1" w:rsidR="009F70E3" w:rsidRPr="009F70E3" w:rsidRDefault="00EF0F07" w:rsidP="009F70E3">
      <w:r>
        <w:rPr>
          <w:noProof/>
        </w:rPr>
        <w:drawing>
          <wp:inline distT="0" distB="0" distL="0" distR="0" wp14:anchorId="765A510D" wp14:editId="7023CA14">
            <wp:extent cx="5760720" cy="1743710"/>
            <wp:effectExtent l="0" t="0" r="0" b="0"/>
            <wp:docPr id="1453325421" name="Image 1453325421"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25421" name="Image 1" descr="Une image contenant texte, logiciel, Police, nombr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743710"/>
                    </a:xfrm>
                    <a:prstGeom prst="rect">
                      <a:avLst/>
                    </a:prstGeom>
                  </pic:spPr>
                </pic:pic>
              </a:graphicData>
            </a:graphic>
          </wp:inline>
        </w:drawing>
      </w:r>
    </w:p>
    <w:p w14:paraId="62397A8E" w14:textId="711961C2" w:rsidR="00E36F04" w:rsidRDefault="00E36F04" w:rsidP="00E36F04">
      <w:pPr>
        <w:pStyle w:val="Titre2"/>
      </w:pPr>
      <w:r>
        <w:lastRenderedPageBreak/>
        <w:t>EL04 : Les champs faisant référence à une clé étrangère (liste déroulante paramétrable) ne seront dorénavant plus affichés dans les écrans de gestion lorsque le référentiel ciblé est vide et que le champ est facultatif [Mantis #9577 - Projet Virtualia]</w:t>
      </w:r>
    </w:p>
    <w:p w14:paraId="4BB1DBA0" w14:textId="4DC55EFC" w:rsidR="005862F8" w:rsidRDefault="005862F8" w:rsidP="005862F8">
      <w:r>
        <w:t>Exemple avec l’information « Type de RIB ».</w:t>
      </w:r>
    </w:p>
    <w:p w14:paraId="6BB2F5E6" w14:textId="321C6F02" w:rsidR="005862F8" w:rsidRDefault="005862F8" w:rsidP="005862F8">
      <w:r>
        <w:t xml:space="preserve">Si aucun type de </w:t>
      </w:r>
      <w:r w:rsidR="00CA5C0B">
        <w:t>RIB, n’est</w:t>
      </w:r>
      <w:r>
        <w:t xml:space="preserve"> paramétré, il n’est pas proposé</w:t>
      </w:r>
      <w:r w:rsidR="00CA5C0B">
        <w:t xml:space="preserve"> lors de l’ajout du RIB dans le dossier de l’agent :</w:t>
      </w:r>
    </w:p>
    <w:p w14:paraId="1A91DE95" w14:textId="38B8088C" w:rsidR="00CA5C0B" w:rsidRDefault="00CA5C0B" w:rsidP="005862F8">
      <w:r>
        <w:rPr>
          <w:noProof/>
        </w:rPr>
        <w:drawing>
          <wp:inline distT="0" distB="0" distL="0" distR="0" wp14:anchorId="072CC5EB" wp14:editId="04AFD69F">
            <wp:extent cx="5760720" cy="2110105"/>
            <wp:effectExtent l="0" t="0" r="0" b="0"/>
            <wp:docPr id="1406284964" name="Image 1406284964"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84964" name="Image 1" descr="Une image contenant texte, logiciel, Icône d’ordinateur, Logiciel multimédia&#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110105"/>
                    </a:xfrm>
                    <a:prstGeom prst="rect">
                      <a:avLst/>
                    </a:prstGeom>
                  </pic:spPr>
                </pic:pic>
              </a:graphicData>
            </a:graphic>
          </wp:inline>
        </w:drawing>
      </w:r>
    </w:p>
    <w:p w14:paraId="06FC4212" w14:textId="77777777" w:rsidR="00CA5C0B" w:rsidRDefault="00CA5C0B" w:rsidP="005862F8"/>
    <w:p w14:paraId="3087A022" w14:textId="2DFF1CE7" w:rsidR="00CA5C0B" w:rsidRDefault="00CA5C0B" w:rsidP="005862F8">
      <w:r>
        <w:t>Si au moins un type de RIB est paramétré, alors la liste déroulante est disponible :</w:t>
      </w:r>
    </w:p>
    <w:p w14:paraId="0AD6F954" w14:textId="195804DC" w:rsidR="00CA5C0B" w:rsidRPr="005862F8" w:rsidRDefault="00467E82" w:rsidP="005862F8">
      <w:r>
        <w:rPr>
          <w:noProof/>
        </w:rPr>
        <w:drawing>
          <wp:inline distT="0" distB="0" distL="0" distR="0" wp14:anchorId="4881B609" wp14:editId="029B880C">
            <wp:extent cx="5760720" cy="1942465"/>
            <wp:effectExtent l="0" t="0" r="0" b="0"/>
            <wp:docPr id="1326662104" name="Image 132666210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62104" name="Image 1" descr="Une image contenant texte, logiciel, Icône d’ordinateur, Page web&#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42465"/>
                    </a:xfrm>
                    <a:prstGeom prst="rect">
                      <a:avLst/>
                    </a:prstGeom>
                  </pic:spPr>
                </pic:pic>
              </a:graphicData>
            </a:graphic>
          </wp:inline>
        </w:drawing>
      </w:r>
    </w:p>
    <w:p w14:paraId="21A5DA73" w14:textId="77777777" w:rsidR="00C5182B" w:rsidRDefault="00C518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67FA74B" w14:textId="077EAC55" w:rsidR="00E36F04" w:rsidRDefault="00E36F04" w:rsidP="00E36F04">
      <w:pPr>
        <w:pStyle w:val="Titre2"/>
      </w:pPr>
      <w:r>
        <w:lastRenderedPageBreak/>
        <w:t>EL05 : Revue de la taille des zones de saisie des champs de type heures [Pas de Mantis]</w:t>
      </w:r>
    </w:p>
    <w:p w14:paraId="450A91A4" w14:textId="1013F6F8" w:rsidR="00514245" w:rsidRPr="006730F5" w:rsidRDefault="00514245" w:rsidP="00514245">
      <w:pPr>
        <w:rPr>
          <w:i/>
          <w:iCs/>
        </w:rPr>
      </w:pPr>
      <w:r w:rsidRPr="006730F5">
        <w:rPr>
          <w:rStyle w:val="ui-provider"/>
          <w:i/>
          <w:iCs/>
        </w:rPr>
        <w:t xml:space="preserve">« Formation &gt; Sessions &gt; Détails &gt; </w:t>
      </w:r>
      <w:r w:rsidR="00B85921" w:rsidRPr="006730F5">
        <w:rPr>
          <w:rStyle w:val="ui-provider"/>
          <w:i/>
          <w:iCs/>
        </w:rPr>
        <w:t>Jury et Equipe</w:t>
      </w:r>
      <w:r w:rsidRPr="006730F5">
        <w:rPr>
          <w:rStyle w:val="ui-provider"/>
          <w:i/>
          <w:iCs/>
        </w:rPr>
        <w:t xml:space="preserve"> &gt; </w:t>
      </w:r>
      <w:r w:rsidR="006730F5" w:rsidRPr="006730F5">
        <w:rPr>
          <w:rStyle w:val="ui-provider"/>
          <w:i/>
          <w:iCs/>
        </w:rPr>
        <w:t>Equipe pédagogique &gt; Ajouter</w:t>
      </w:r>
      <w:r w:rsidRPr="006730F5">
        <w:rPr>
          <w:rStyle w:val="ui-provider"/>
          <w:i/>
          <w:iCs/>
        </w:rPr>
        <w:t> »</w:t>
      </w:r>
    </w:p>
    <w:p w14:paraId="04B86AFC" w14:textId="77777777" w:rsidR="00980248" w:rsidRDefault="00980248" w:rsidP="002B01E4"/>
    <w:p w14:paraId="05B536ED" w14:textId="6AC43880" w:rsidR="002B01E4" w:rsidRDefault="00AF1672" w:rsidP="002B01E4">
      <w:r>
        <w:t>Avant la modification :</w:t>
      </w:r>
    </w:p>
    <w:p w14:paraId="6BB3C61D" w14:textId="1303953E" w:rsidR="00980248" w:rsidRDefault="00B85921" w:rsidP="002B01E4">
      <w:r>
        <w:rPr>
          <w:noProof/>
        </w:rPr>
        <w:drawing>
          <wp:inline distT="0" distB="0" distL="0" distR="0" wp14:anchorId="0B812406" wp14:editId="455CC6F6">
            <wp:extent cx="5760720" cy="1947545"/>
            <wp:effectExtent l="0" t="0" r="0" b="0"/>
            <wp:docPr id="1854654140" name="Image 185465414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54140" name="Image 1" descr="Une image contenant texte, capture d’écran, logiciel, nombre&#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947545"/>
                    </a:xfrm>
                    <a:prstGeom prst="rect">
                      <a:avLst/>
                    </a:prstGeom>
                  </pic:spPr>
                </pic:pic>
              </a:graphicData>
            </a:graphic>
          </wp:inline>
        </w:drawing>
      </w:r>
    </w:p>
    <w:p w14:paraId="18F7D11B" w14:textId="736E75E4" w:rsidR="00AF1672" w:rsidRDefault="00AF1672" w:rsidP="002B01E4">
      <w:r>
        <w:t>Après la modification :</w:t>
      </w:r>
    </w:p>
    <w:p w14:paraId="634350E6" w14:textId="3D927DBC" w:rsidR="00B14D1C" w:rsidRDefault="005163E1" w:rsidP="002B01E4">
      <w:r>
        <w:rPr>
          <w:noProof/>
        </w:rPr>
        <w:drawing>
          <wp:inline distT="0" distB="0" distL="0" distR="0" wp14:anchorId="37EE5F40" wp14:editId="5ECD8AEE">
            <wp:extent cx="5760720" cy="1396365"/>
            <wp:effectExtent l="0" t="0" r="0" b="0"/>
            <wp:docPr id="1985431564" name="Image 198543156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1564" name="Image 1" descr="Une image contenant texte, capture d’écran, nombre, Police&#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396365"/>
                    </a:xfrm>
                    <a:prstGeom prst="rect">
                      <a:avLst/>
                    </a:prstGeom>
                  </pic:spPr>
                </pic:pic>
              </a:graphicData>
            </a:graphic>
          </wp:inline>
        </w:drawing>
      </w:r>
    </w:p>
    <w:p w14:paraId="70D0AD23" w14:textId="553CC155" w:rsidR="00AF1672" w:rsidRDefault="00963470" w:rsidP="00963470">
      <w:pPr>
        <w:pStyle w:val="Titre2"/>
      </w:pPr>
      <w:r w:rsidRPr="00963470">
        <w:t>EL06 : Les filtres basés sur des suggestions (ex : Filtre "Matricule" de l'écran "Formation &gt; Gestion des FMPA &gt; Validation Groupement") devraient dorénavant être affichés sans cliquer sur le bouton "plus de filtre" lorsqu'ils sont renseignés [Mantis #9740]</w:t>
      </w:r>
    </w:p>
    <w:p w14:paraId="54817A38" w14:textId="5DAADE59" w:rsidR="00270114" w:rsidRPr="00270114" w:rsidRDefault="00270114" w:rsidP="00270114">
      <w:r>
        <w:rPr>
          <w:noProof/>
        </w:rPr>
        <w:drawing>
          <wp:inline distT="0" distB="0" distL="0" distR="0" wp14:anchorId="7F20D92A" wp14:editId="50C9DE99">
            <wp:extent cx="5760720" cy="1819275"/>
            <wp:effectExtent l="0" t="0" r="0" b="0"/>
            <wp:docPr id="1872600213" name="Image 1872600213"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00213" name="Image 1" descr="Une image contenant texte, logiciel, nombre, capture d’écran&#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819275"/>
                    </a:xfrm>
                    <a:prstGeom prst="rect">
                      <a:avLst/>
                    </a:prstGeom>
                  </pic:spPr>
                </pic:pic>
              </a:graphicData>
            </a:graphic>
          </wp:inline>
        </w:drawing>
      </w:r>
    </w:p>
    <w:p w14:paraId="5BE3C244" w14:textId="77777777" w:rsidR="00D270A9" w:rsidRDefault="00D270A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BA61D7A" w14:textId="62AB2CD5" w:rsidR="00D270A9" w:rsidRDefault="000A3182" w:rsidP="000A3182">
      <w:pPr>
        <w:pStyle w:val="Titre2"/>
      </w:pPr>
      <w:r w:rsidRPr="000A3182">
        <w:lastRenderedPageBreak/>
        <w:t>CL01 : Certains liens vers l'administration du référentiel dans les formulaires de saisie (clé à molette) ne devraient plus s'afficher lorsqu'ils ne sont pas exploitables (ex : "Formation &gt; Sessions &gt; Détails &gt; Emplois du Temps &gt; Détails &gt; Liste des formateurs" [Pas de Mantis - TNR ATER]</w:t>
      </w:r>
    </w:p>
    <w:p w14:paraId="405209B9" w14:textId="77777777" w:rsidR="00D270A9" w:rsidRDefault="00D270A9" w:rsidP="00D270A9">
      <w:r>
        <w:t>Avant la correction, une icône liée au référentiel était présente à tort :</w:t>
      </w:r>
    </w:p>
    <w:p w14:paraId="6BC27374" w14:textId="388756C2" w:rsidR="00C5182B" w:rsidRPr="00D270A9" w:rsidRDefault="00D270A9" w:rsidP="00D270A9">
      <w:r>
        <w:rPr>
          <w:noProof/>
        </w:rPr>
        <w:drawing>
          <wp:inline distT="0" distB="0" distL="0" distR="0" wp14:anchorId="3B181B7B" wp14:editId="688F75E8">
            <wp:extent cx="5760720" cy="2069465"/>
            <wp:effectExtent l="0" t="0" r="0" b="0"/>
            <wp:docPr id="50968449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84492" name="Image 1" descr="Une image contenant texte, capture d’écran, logiciel, Icône d’ordinateur&#10;&#10;Description générée automatiquement"/>
                    <pic:cNvPicPr/>
                  </pic:nvPicPr>
                  <pic:blipFill>
                    <a:blip r:embed="rId25"/>
                    <a:stretch>
                      <a:fillRect/>
                    </a:stretch>
                  </pic:blipFill>
                  <pic:spPr>
                    <a:xfrm>
                      <a:off x="0" y="0"/>
                      <a:ext cx="5760720" cy="2069465"/>
                    </a:xfrm>
                    <a:prstGeom prst="rect">
                      <a:avLst/>
                    </a:prstGeom>
                  </pic:spPr>
                </pic:pic>
              </a:graphicData>
            </a:graphic>
          </wp:inline>
        </w:drawing>
      </w:r>
      <w:r w:rsidR="00C5182B">
        <w:br w:type="page"/>
      </w:r>
    </w:p>
    <w:p w14:paraId="1BDCA0A0" w14:textId="72BA2FA3" w:rsidR="008E3C5D" w:rsidRDefault="008E3C5D" w:rsidP="008E3C5D">
      <w:pPr>
        <w:pStyle w:val="Titre1"/>
      </w:pPr>
      <w:r>
        <w:lastRenderedPageBreak/>
        <w:t>GRH</w:t>
      </w:r>
    </w:p>
    <w:p w14:paraId="7A0AE979" w14:textId="4BE4E125" w:rsidR="008E3C5D" w:rsidRDefault="008E3C5D" w:rsidP="008E3C5D">
      <w:pPr>
        <w:pStyle w:val="Titre2"/>
      </w:pPr>
      <w:r>
        <w:t>EH01A : L'écran "GRH &gt; Conditions Physiques &gt; Analyse" proposera dorénavant le filtre "Carrières" permettant de filtrer les agents ayant des carrières actives ou non [Mantis #9263]</w:t>
      </w:r>
    </w:p>
    <w:p w14:paraId="0F28766C" w14:textId="01F6FC11" w:rsidR="00F64D67" w:rsidRPr="00F64D67" w:rsidRDefault="00F64D67" w:rsidP="00F64D67">
      <w:r>
        <w:rPr>
          <w:noProof/>
        </w:rPr>
        <w:drawing>
          <wp:inline distT="0" distB="0" distL="0" distR="0" wp14:anchorId="7B30C282" wp14:editId="00F93903">
            <wp:extent cx="5760720" cy="1941830"/>
            <wp:effectExtent l="0" t="0" r="0" b="0"/>
            <wp:docPr id="595061676" name="Image 595061676"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61676" name="Image 1" descr="Une image contenant texte, logiciel, nombre, Icône d’ordinateur&#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941830"/>
                    </a:xfrm>
                    <a:prstGeom prst="rect">
                      <a:avLst/>
                    </a:prstGeom>
                  </pic:spPr>
                </pic:pic>
              </a:graphicData>
            </a:graphic>
          </wp:inline>
        </w:drawing>
      </w:r>
    </w:p>
    <w:p w14:paraId="2304D7CB" w14:textId="081C7712" w:rsidR="00714A16" w:rsidRDefault="008E3C5D" w:rsidP="00714A16">
      <w:pPr>
        <w:pStyle w:val="Titre2"/>
      </w:pPr>
      <w:r>
        <w:t>EH01B : Les écrans du groupe "GRH &gt; Conditions Physiques" proposeront dorénavant le filtre "Suspensions" permettant de filtrer les agents ayant des carrières suspendues ou non [Mantis #9263]</w:t>
      </w:r>
    </w:p>
    <w:p w14:paraId="77F185A7" w14:textId="32C86141" w:rsidR="00D131CA" w:rsidRPr="00D131CA" w:rsidRDefault="00D131CA" w:rsidP="00D131CA">
      <w:r>
        <w:rPr>
          <w:noProof/>
        </w:rPr>
        <w:drawing>
          <wp:inline distT="0" distB="0" distL="0" distR="0" wp14:anchorId="4C47BE63" wp14:editId="52501951">
            <wp:extent cx="5760720" cy="1797050"/>
            <wp:effectExtent l="0" t="0" r="0" b="0"/>
            <wp:docPr id="1922654812" name="Image 192265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4812"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97050"/>
                    </a:xfrm>
                    <a:prstGeom prst="rect">
                      <a:avLst/>
                    </a:prstGeom>
                  </pic:spPr>
                </pic:pic>
              </a:graphicData>
            </a:graphic>
          </wp:inline>
        </w:drawing>
      </w:r>
    </w:p>
    <w:p w14:paraId="6B9F909D" w14:textId="77777777" w:rsidR="00C5182B" w:rsidRDefault="00C518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2A12BA6" w14:textId="1DD41112" w:rsidR="00E36F04" w:rsidRDefault="00E36F04" w:rsidP="00E36F04">
      <w:pPr>
        <w:pStyle w:val="Titre2"/>
      </w:pPr>
      <w:r>
        <w:lastRenderedPageBreak/>
        <w:t>EH02 : La longueur du champ NOM_POSITION de la table POSITIONS a été augmentée à 200 caractères, et la longueur du champ NOM_POS_MODAL de la table POSITIONS_MODS a été augmentée à 100 caractères [Pas de Mantis]</w:t>
      </w:r>
    </w:p>
    <w:p w14:paraId="075629D5" w14:textId="14CDBB68" w:rsidR="000E184A" w:rsidRDefault="000E184A" w:rsidP="000E184A">
      <w:r>
        <w:t>« GRH /</w:t>
      </w:r>
      <w:r w:rsidR="00FA66B2">
        <w:t xml:space="preserve"> Administration &gt; Positions Administratives &gt; Positions » : le li</w:t>
      </w:r>
      <w:r w:rsidR="00E5100A">
        <w:t>bellé de la position passe à 200 caractères maximum.</w:t>
      </w:r>
    </w:p>
    <w:p w14:paraId="0DD6EBC6" w14:textId="1686CB55" w:rsidR="00FA66B2" w:rsidRDefault="00FA66B2" w:rsidP="000E184A">
      <w:r>
        <w:rPr>
          <w:noProof/>
        </w:rPr>
        <w:drawing>
          <wp:inline distT="0" distB="0" distL="0" distR="0" wp14:anchorId="4C33282A" wp14:editId="718873A7">
            <wp:extent cx="5760720" cy="1983740"/>
            <wp:effectExtent l="0" t="0" r="0" b="0"/>
            <wp:docPr id="1087059080" name="Image 1087059080"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59080" name="Image 1" descr="Une image contenant texte, logiciel, Icône d’ordinateur, nombr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983740"/>
                    </a:xfrm>
                    <a:prstGeom prst="rect">
                      <a:avLst/>
                    </a:prstGeom>
                  </pic:spPr>
                </pic:pic>
              </a:graphicData>
            </a:graphic>
          </wp:inline>
        </w:drawing>
      </w:r>
    </w:p>
    <w:p w14:paraId="47CF79A8" w14:textId="77777777" w:rsidR="00FA66B2" w:rsidRDefault="00FA66B2" w:rsidP="000E184A"/>
    <w:p w14:paraId="72BB8491" w14:textId="7F33A572" w:rsidR="00FA66B2" w:rsidRDefault="00E5100A" w:rsidP="000E184A">
      <w:r>
        <w:t xml:space="preserve">« GRH / Administration &gt; Positions Administratives &gt; Modalité » : le libellé de la modalité passe a </w:t>
      </w:r>
      <w:r w:rsidR="00276F84">
        <w:t xml:space="preserve">100 caractères maximum. </w:t>
      </w:r>
    </w:p>
    <w:p w14:paraId="0639E45E" w14:textId="62A11561" w:rsidR="000037BE" w:rsidRPr="000E184A" w:rsidRDefault="000037BE" w:rsidP="000E184A">
      <w:r>
        <w:rPr>
          <w:noProof/>
        </w:rPr>
        <w:drawing>
          <wp:inline distT="0" distB="0" distL="0" distR="0" wp14:anchorId="58BE0C9E" wp14:editId="1AA925A3">
            <wp:extent cx="5760720" cy="1637030"/>
            <wp:effectExtent l="0" t="0" r="0" b="0"/>
            <wp:docPr id="508021476" name="Image 50802147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21476" name="Image 1" descr="Une image contenant texte, capture d’écran, logiciel,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637030"/>
                    </a:xfrm>
                    <a:prstGeom prst="rect">
                      <a:avLst/>
                    </a:prstGeom>
                  </pic:spPr>
                </pic:pic>
              </a:graphicData>
            </a:graphic>
          </wp:inline>
        </w:drawing>
      </w:r>
    </w:p>
    <w:p w14:paraId="2993BEB3" w14:textId="293ADFFD" w:rsidR="00E36F04" w:rsidRDefault="00E36F04" w:rsidP="00E36F04">
      <w:pPr>
        <w:pStyle w:val="Titre2"/>
      </w:pPr>
      <w:r>
        <w:t>EH03 : Modifier un permis avec synchronisation des informations médicales (et même numéro de permis) ne devrait plus mettre à jour le commentaire [Mantis #9624]</w:t>
      </w:r>
    </w:p>
    <w:p w14:paraId="6F546938" w14:textId="5719FD51" w:rsidR="00C51938" w:rsidRPr="00C51938" w:rsidRDefault="00C51938" w:rsidP="00C51938">
      <w:r>
        <w:rPr>
          <w:noProof/>
        </w:rPr>
        <w:drawing>
          <wp:inline distT="0" distB="0" distL="0" distR="0" wp14:anchorId="1B17E24C" wp14:editId="73F87755">
            <wp:extent cx="5760720" cy="2284730"/>
            <wp:effectExtent l="0" t="0" r="0" b="0"/>
            <wp:docPr id="1047065075" name="Image 104706507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65075" name="Image 1" descr="Une image contenant texte, capture d’écran, logiciel, nombr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284730"/>
                    </a:xfrm>
                    <a:prstGeom prst="rect">
                      <a:avLst/>
                    </a:prstGeom>
                  </pic:spPr>
                </pic:pic>
              </a:graphicData>
            </a:graphic>
          </wp:inline>
        </w:drawing>
      </w:r>
    </w:p>
    <w:p w14:paraId="20D7B2AA" w14:textId="77777777" w:rsidR="00C5182B" w:rsidRDefault="00C518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9D51C82" w14:textId="637BD643" w:rsidR="00F653A7" w:rsidRDefault="00F653A7" w:rsidP="00F653A7">
      <w:pPr>
        <w:pStyle w:val="Titre2"/>
      </w:pPr>
      <w:r w:rsidRPr="00F653A7">
        <w:lastRenderedPageBreak/>
        <w:t>EH04 : Revue de la sécurité et de la sauvegarde unitaire des paramètres de l'écran "GRH &gt; Livrets Individuels &gt; Détails des Livrets &gt; Civilité" concernant les données agents [Pas de Mantis - Projet Virtualia]</w:t>
      </w:r>
    </w:p>
    <w:p w14:paraId="3F48BE68" w14:textId="6852FF67" w:rsidR="00D35400" w:rsidRDefault="00D35400" w:rsidP="00D35400">
      <w:r>
        <w:rPr>
          <w:noProof/>
        </w:rPr>
        <w:drawing>
          <wp:inline distT="0" distB="0" distL="0" distR="0" wp14:anchorId="531CF6D2" wp14:editId="5FBA34A3">
            <wp:extent cx="5760720" cy="1813560"/>
            <wp:effectExtent l="0" t="0" r="0" b="0"/>
            <wp:docPr id="1960772718" name="Image 1960772718"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72718" name="Image 1" descr="Une image contenant texte, logiciel, capture d’écran, Icône d’ordinateur&#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813560"/>
                    </a:xfrm>
                    <a:prstGeom prst="rect">
                      <a:avLst/>
                    </a:prstGeom>
                  </pic:spPr>
                </pic:pic>
              </a:graphicData>
            </a:graphic>
          </wp:inline>
        </w:drawing>
      </w:r>
    </w:p>
    <w:p w14:paraId="2B727AA9" w14:textId="62D01D89" w:rsidR="0043470A" w:rsidRPr="00D35400" w:rsidRDefault="0043470A" w:rsidP="00D35400">
      <w:r>
        <w:t>Ces champs seront dorénavant aussi indépendants lors de l’enregistrement des données.</w:t>
      </w:r>
    </w:p>
    <w:p w14:paraId="6EBE498D" w14:textId="296D841E" w:rsidR="00C77A55" w:rsidRDefault="00C77A55" w:rsidP="00C77A55">
      <w:pPr>
        <w:pStyle w:val="Titre2"/>
      </w:pPr>
      <w:r w:rsidRPr="00C77A55">
        <w:t>EH05 : L'écran "GRH &gt; Visites Médicales &gt; Aptitudes Opérationnelles" proposera dorénavant un nouveau filtre "Statut" permettant de filtrer les agents ayant au moins une carrière non-radiée de ce statut [Mantis #9618]</w:t>
      </w:r>
    </w:p>
    <w:p w14:paraId="25CEDFDD" w14:textId="1D08B259" w:rsidR="00E01811" w:rsidRPr="00E01811" w:rsidRDefault="00E01811" w:rsidP="00E01811">
      <w:r>
        <w:t>Filtre dispo</w:t>
      </w:r>
      <w:r w:rsidR="00D71636">
        <w:t xml:space="preserve">nible via le bouton « Plus de filtre ». </w:t>
      </w:r>
    </w:p>
    <w:p w14:paraId="60C0E05F" w14:textId="72FE5818" w:rsidR="00E01811" w:rsidRDefault="00E01811" w:rsidP="00E01811">
      <w:r>
        <w:rPr>
          <w:noProof/>
        </w:rPr>
        <w:drawing>
          <wp:inline distT="0" distB="0" distL="0" distR="0" wp14:anchorId="2286921F" wp14:editId="0D3CE653">
            <wp:extent cx="5760720" cy="1903730"/>
            <wp:effectExtent l="0" t="0" r="0" b="0"/>
            <wp:docPr id="1406035735" name="Image 140603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35735"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903730"/>
                    </a:xfrm>
                    <a:prstGeom prst="rect">
                      <a:avLst/>
                    </a:prstGeom>
                  </pic:spPr>
                </pic:pic>
              </a:graphicData>
            </a:graphic>
          </wp:inline>
        </w:drawing>
      </w:r>
    </w:p>
    <w:p w14:paraId="739E4405" w14:textId="04664F45" w:rsidR="001F3FB0" w:rsidRDefault="001F3FB0" w:rsidP="001F3FB0">
      <w:pPr>
        <w:pStyle w:val="Titre2"/>
      </w:pPr>
      <w:r>
        <w:t>EH06 : L'écran "GRH &gt; Livrets Individuels &gt; Détails des Livrets &gt; Affectations" affichera dorénavant la date d'entrée avant les affectations en licence applicative "Virtualia" [Mantis #9353 - Projet Virtualia]</w:t>
      </w:r>
    </w:p>
    <w:p w14:paraId="392C0A4B" w14:textId="06C836D2" w:rsidR="0097474F" w:rsidRPr="0097474F" w:rsidRDefault="0097474F" w:rsidP="0097474F">
      <w:r>
        <w:rPr>
          <w:noProof/>
        </w:rPr>
        <w:drawing>
          <wp:inline distT="0" distB="0" distL="0" distR="0" wp14:anchorId="49EBD095" wp14:editId="5314203C">
            <wp:extent cx="5760720" cy="2245360"/>
            <wp:effectExtent l="0" t="0" r="0" b="0"/>
            <wp:docPr id="1793166334" name="Image 179316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66334"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245360"/>
                    </a:xfrm>
                    <a:prstGeom prst="rect">
                      <a:avLst/>
                    </a:prstGeom>
                  </pic:spPr>
                </pic:pic>
              </a:graphicData>
            </a:graphic>
          </wp:inline>
        </w:drawing>
      </w:r>
    </w:p>
    <w:p w14:paraId="7CB3D8EF" w14:textId="77777777" w:rsidR="00C5182B" w:rsidRDefault="00C518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1D22355" w14:textId="0DEDF3EF" w:rsidR="001F3FB0" w:rsidRDefault="001F3FB0" w:rsidP="001F3FB0">
      <w:pPr>
        <w:pStyle w:val="Titre2"/>
      </w:pPr>
      <w:r>
        <w:lastRenderedPageBreak/>
        <w:t>EH07 : Retour du bouton "Imprimer le LIF" en PDF sur l'écran "GRH &gt; Livrets Individuels &gt; Fusion" [Mantis #9715]</w:t>
      </w:r>
    </w:p>
    <w:p w14:paraId="65C3670B" w14:textId="7615258E" w:rsidR="00D01FC5" w:rsidRDefault="00D01FC5" w:rsidP="00D01FC5">
      <w:r>
        <w:rPr>
          <w:noProof/>
        </w:rPr>
        <w:drawing>
          <wp:inline distT="0" distB="0" distL="0" distR="0" wp14:anchorId="244EB664" wp14:editId="44601687">
            <wp:extent cx="5760720" cy="2033270"/>
            <wp:effectExtent l="0" t="0" r="0" b="0"/>
            <wp:docPr id="309650419" name="Image 309650419"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0419" name="Image 1" descr="Une image contenant texte, logiciel, Icône d’ordinateur, Page web&#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033270"/>
                    </a:xfrm>
                    <a:prstGeom prst="rect">
                      <a:avLst/>
                    </a:prstGeom>
                  </pic:spPr>
                </pic:pic>
              </a:graphicData>
            </a:graphic>
          </wp:inline>
        </w:drawing>
      </w:r>
    </w:p>
    <w:p w14:paraId="09B018D5" w14:textId="7F67718C" w:rsidR="00AF5D39" w:rsidRDefault="00AF5D39" w:rsidP="00AF5D39">
      <w:pPr>
        <w:pStyle w:val="Titre2"/>
      </w:pPr>
      <w:r w:rsidRPr="00AF5D39">
        <w:t>EH08 : Ajout d'un "Code BTQ" / "Extension" dans les adresses des agents avec écran de paramétrage des référentiels dans le chemin "GRH / Administration &gt; Informations Agents &gt; Codes BTQ" [Pas de Mantis - Projet Virtualia]</w:t>
      </w:r>
    </w:p>
    <w:p w14:paraId="06B85797" w14:textId="269C12AF" w:rsidR="00F13225" w:rsidRDefault="000400FD" w:rsidP="00F13225">
      <w:r>
        <w:rPr>
          <w:noProof/>
        </w:rPr>
        <w:drawing>
          <wp:inline distT="0" distB="0" distL="0" distR="0" wp14:anchorId="4C85836A" wp14:editId="7B500465">
            <wp:extent cx="5760720" cy="1597660"/>
            <wp:effectExtent l="0" t="0" r="0" b="0"/>
            <wp:docPr id="1894138666" name="Image 189413866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8666" name="Image 1" descr="Une image contenant texte, logiciel, Icône d’ordinateur, Page web&#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597660"/>
                    </a:xfrm>
                    <a:prstGeom prst="rect">
                      <a:avLst/>
                    </a:prstGeom>
                  </pic:spPr>
                </pic:pic>
              </a:graphicData>
            </a:graphic>
          </wp:inline>
        </w:drawing>
      </w:r>
    </w:p>
    <w:p w14:paraId="02BBFB0C" w14:textId="23864CD2" w:rsidR="000400FD" w:rsidRDefault="00246B45" w:rsidP="00F13225">
      <w:r>
        <w:t xml:space="preserve"> Visuel dans le livret de l’agent :</w:t>
      </w:r>
    </w:p>
    <w:p w14:paraId="4C77FE93" w14:textId="1649D8BA" w:rsidR="00246B45" w:rsidRDefault="00246B45" w:rsidP="00F13225">
      <w:r>
        <w:rPr>
          <w:noProof/>
        </w:rPr>
        <w:drawing>
          <wp:inline distT="0" distB="0" distL="0" distR="0" wp14:anchorId="2A0C1324" wp14:editId="1BF478AF">
            <wp:extent cx="5760720" cy="1793875"/>
            <wp:effectExtent l="0" t="0" r="0" b="0"/>
            <wp:docPr id="1080214200" name="Image 1080214200" descr="Une image contenant texte, logiciel, Icône d’ordinateur,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14200" name="Image 1" descr="Une image contenant texte, logiciel, Icône d’ordinateur, Polic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793875"/>
                    </a:xfrm>
                    <a:prstGeom prst="rect">
                      <a:avLst/>
                    </a:prstGeom>
                  </pic:spPr>
                </pic:pic>
              </a:graphicData>
            </a:graphic>
          </wp:inline>
        </w:drawing>
      </w:r>
    </w:p>
    <w:p w14:paraId="11994D6F" w14:textId="77777777" w:rsidR="00C5182B" w:rsidRDefault="00C518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A0C91F2" w14:textId="5DF9FD9C" w:rsidR="00AD2708" w:rsidRDefault="00AD2708" w:rsidP="00634D46">
      <w:pPr>
        <w:pStyle w:val="Titre2"/>
      </w:pPr>
      <w:r w:rsidRPr="00AD2708">
        <w:lastRenderedPageBreak/>
        <w:t>EH09</w:t>
      </w:r>
      <w:r w:rsidR="00F35D81">
        <w:t>A</w:t>
      </w:r>
      <w:r w:rsidRPr="00AD2708">
        <w:t xml:space="preserve"> : Ajout d'un écran "GRH &gt; Liste des emplois &gt; Gestion Déconcentrée" permettant de gérer simplement les emplois opérationnels actifs sur les emplois cochés "Gestion déconcentrée" dans l'écran "Formation / Administration &gt; Emplois &gt; Emplois" [Mantis #9751]</w:t>
      </w:r>
    </w:p>
    <w:p w14:paraId="5989BBF6" w14:textId="4F69D61E" w:rsidR="00222ECE" w:rsidRDefault="00222ECE" w:rsidP="00222ECE">
      <w:r>
        <w:t>Ajout d</w:t>
      </w:r>
      <w:r w:rsidR="00DC173D">
        <w:t>es paramètres « Champs - Gestion Déconcentrée - Motif début » et « Champs - Gestion Déconcentrée - Motif Fin » dans « Outils &gt; Paramètres &gt; Variables &gt; Champs »</w:t>
      </w:r>
      <w:r w:rsidR="008F3C1B">
        <w:t>, permettant de saisir les motif</w:t>
      </w:r>
      <w:r w:rsidR="00653F9C">
        <w:t>s</w:t>
      </w:r>
      <w:r w:rsidR="008F3C1B">
        <w:t xml:space="preserve"> d’ouverture et de fermetures d’emploi qui s’appliqueront lors de l’ouverture ou de la fermeture d’un emploi via l’écran </w:t>
      </w:r>
      <w:r w:rsidR="00653F9C">
        <w:t>« Gestion déconcentrée » :</w:t>
      </w:r>
    </w:p>
    <w:p w14:paraId="115D9D57" w14:textId="5A184A26" w:rsidR="00653F9C" w:rsidRDefault="00C0170A" w:rsidP="00222ECE">
      <w:r>
        <w:rPr>
          <w:noProof/>
        </w:rPr>
        <w:drawing>
          <wp:inline distT="0" distB="0" distL="0" distR="0" wp14:anchorId="70E16FBD" wp14:editId="573B096E">
            <wp:extent cx="4330700" cy="1974879"/>
            <wp:effectExtent l="0" t="0" r="0" b="0"/>
            <wp:docPr id="1903251130" name="Image 190325113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51130" name="Image 1" descr="Une image contenant texte, capture d’écran, Police, nombr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4349658" cy="1983524"/>
                    </a:xfrm>
                    <a:prstGeom prst="rect">
                      <a:avLst/>
                    </a:prstGeom>
                  </pic:spPr>
                </pic:pic>
              </a:graphicData>
            </a:graphic>
          </wp:inline>
        </w:drawing>
      </w:r>
    </w:p>
    <w:p w14:paraId="1D223199" w14:textId="77777777" w:rsidR="00C0170A" w:rsidRDefault="00C0170A" w:rsidP="00222ECE"/>
    <w:p w14:paraId="1335AD46" w14:textId="68DB9A7D" w:rsidR="0074485B" w:rsidRDefault="0074485B" w:rsidP="00222ECE">
      <w:r>
        <w:t>Ajout d’une coche</w:t>
      </w:r>
      <w:r w:rsidR="008278BB">
        <w:t xml:space="preserve"> « Gestion déconcentrée » dans </w:t>
      </w:r>
      <w:r w:rsidR="00B7587A">
        <w:t>le paramétrage des emplois (« Formation / Administration &gt; Emplois &gt; Emplois &gt; Modifier</w:t>
      </w:r>
      <w:r w:rsidR="00442C3B">
        <w:t>/Détails</w:t>
      </w:r>
      <w:r w:rsidR="00B7587A">
        <w:t> », permettant d’indiquer si un emploi peut être géré dans l’écran « </w:t>
      </w:r>
      <w:r w:rsidR="009D752C">
        <w:t>Gestion déconcentrée » :</w:t>
      </w:r>
    </w:p>
    <w:p w14:paraId="443C15E8" w14:textId="3FEAEC0F" w:rsidR="009D752C" w:rsidRDefault="009D752C" w:rsidP="00222ECE">
      <w:r>
        <w:rPr>
          <w:noProof/>
        </w:rPr>
        <w:drawing>
          <wp:inline distT="0" distB="0" distL="0" distR="0" wp14:anchorId="326EE39A" wp14:editId="64E16A96">
            <wp:extent cx="5760720" cy="2353945"/>
            <wp:effectExtent l="0" t="0" r="0" b="0"/>
            <wp:docPr id="1512408528" name="Image 1512408528"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08528" name="Image 1" descr="Une image contenant texte, logiciel, nombre,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353945"/>
                    </a:xfrm>
                    <a:prstGeom prst="rect">
                      <a:avLst/>
                    </a:prstGeom>
                  </pic:spPr>
                </pic:pic>
              </a:graphicData>
            </a:graphic>
          </wp:inline>
        </w:drawing>
      </w:r>
    </w:p>
    <w:p w14:paraId="299ECF67" w14:textId="4C876195" w:rsidR="00E31C79" w:rsidRDefault="00E31C79">
      <w:pPr>
        <w:spacing w:after="160" w:line="259" w:lineRule="auto"/>
        <w:jc w:val="left"/>
      </w:pPr>
      <w:r>
        <w:br w:type="page"/>
      </w:r>
    </w:p>
    <w:p w14:paraId="5A6A5CC4" w14:textId="0B5762E1" w:rsidR="00DA4A02" w:rsidRDefault="00562008" w:rsidP="00222ECE">
      <w:pPr>
        <w:rPr>
          <w:b/>
          <w:bCs/>
        </w:rPr>
      </w:pPr>
      <w:r w:rsidRPr="00562008">
        <w:rPr>
          <w:b/>
          <w:bCs/>
        </w:rPr>
        <w:lastRenderedPageBreak/>
        <w:t>Fonctionnement du n</w:t>
      </w:r>
      <w:r w:rsidR="00DA4A02" w:rsidRPr="00562008">
        <w:rPr>
          <w:b/>
          <w:bCs/>
        </w:rPr>
        <w:t xml:space="preserve">ouvel </w:t>
      </w:r>
      <w:r w:rsidRPr="00562008">
        <w:rPr>
          <w:b/>
          <w:bCs/>
        </w:rPr>
        <w:t>écran « Gestion déconcentrée »</w:t>
      </w:r>
      <w:r>
        <w:rPr>
          <w:b/>
          <w:bCs/>
        </w:rPr>
        <w:t> :</w:t>
      </w:r>
    </w:p>
    <w:p w14:paraId="6AE8FCB3" w14:textId="5A491E8D" w:rsidR="00562008" w:rsidRDefault="00562008" w:rsidP="00222ECE">
      <w:r>
        <w:t>Le fonctionnement est similaire à celui de l’écran « Aide LAO</w:t>
      </w:r>
      <w:r w:rsidR="000D555E">
        <w:t xml:space="preserve"> ». Pour faire apparaître les agents et emplois concernés, il faut au préalable </w:t>
      </w:r>
      <w:r w:rsidR="00DE06CA">
        <w:t xml:space="preserve">sélectionner les emplois recherchés via le filtre « Emploi ». </w:t>
      </w:r>
    </w:p>
    <w:p w14:paraId="13DD22B0" w14:textId="77777777" w:rsidR="0049783C" w:rsidRDefault="0049783C" w:rsidP="00222ECE"/>
    <w:p w14:paraId="4196FBBA" w14:textId="56069530" w:rsidR="00DE06CA" w:rsidRDefault="00A2325B" w:rsidP="00222ECE">
      <w:r>
        <w:rPr>
          <w:noProof/>
        </w:rPr>
        <w:drawing>
          <wp:inline distT="0" distB="0" distL="0" distR="0" wp14:anchorId="559645A4" wp14:editId="12ACD35B">
            <wp:extent cx="5760720" cy="2366010"/>
            <wp:effectExtent l="0" t="0" r="0" b="0"/>
            <wp:docPr id="120133474" name="Image 12013347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3474" name="Image 1" descr="Une image contenant texte, capture d’écran, logiciel, Icône d’ordinateur&#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366010"/>
                    </a:xfrm>
                    <a:prstGeom prst="rect">
                      <a:avLst/>
                    </a:prstGeom>
                  </pic:spPr>
                </pic:pic>
              </a:graphicData>
            </a:graphic>
          </wp:inline>
        </w:drawing>
      </w:r>
    </w:p>
    <w:p w14:paraId="2570C3DD" w14:textId="77777777" w:rsidR="00390F71" w:rsidRDefault="00390F71" w:rsidP="00222ECE"/>
    <w:p w14:paraId="6F207B49" w14:textId="1319DDCD" w:rsidR="00390F71" w:rsidRDefault="00390F71" w:rsidP="00222ECE">
      <w:r>
        <w:t>La colonne « Actif », permet de visualiser si l’emploi d’un agent est actif ou non</w:t>
      </w:r>
      <w:r w:rsidR="00CD5F5B">
        <w:t>.</w:t>
      </w:r>
    </w:p>
    <w:p w14:paraId="669E3C75" w14:textId="77777777" w:rsidR="00CD5F5B" w:rsidRDefault="00CD5F5B" w:rsidP="00222ECE"/>
    <w:p w14:paraId="735B95B2" w14:textId="3A44C5A1" w:rsidR="00595C51" w:rsidRDefault="00390F71" w:rsidP="00595C51">
      <w:r w:rsidRPr="0045607A">
        <w:rPr>
          <w:b/>
          <w:bCs/>
        </w:rPr>
        <w:t>La coche « Actif</w:t>
      </w:r>
      <w:r w:rsidR="0045607A" w:rsidRPr="0045607A">
        <w:rPr>
          <w:b/>
          <w:bCs/>
        </w:rPr>
        <w:t> »</w:t>
      </w:r>
      <w:r w:rsidRPr="0045607A">
        <w:rPr>
          <w:b/>
          <w:bCs/>
        </w:rPr>
        <w:t xml:space="preserve"> est cochée » :</w:t>
      </w:r>
      <w:r>
        <w:t xml:space="preserve"> l’emploi de l’agent est actif, décocher la case</w:t>
      </w:r>
      <w:r w:rsidR="006F79E2">
        <w:t xml:space="preserve"> et enregistrer avec une date d’effet fermera l’emploi </w:t>
      </w:r>
      <w:r w:rsidR="006F79E2" w:rsidRPr="00F21401">
        <w:rPr>
          <w:b/>
          <w:bCs/>
        </w:rPr>
        <w:t xml:space="preserve">à la </w:t>
      </w:r>
      <w:r w:rsidR="002072F7" w:rsidRPr="00F21401">
        <w:rPr>
          <w:b/>
          <w:bCs/>
        </w:rPr>
        <w:t xml:space="preserve">veille de la </w:t>
      </w:r>
      <w:r w:rsidR="006F79E2" w:rsidRPr="00F21401">
        <w:rPr>
          <w:b/>
          <w:bCs/>
        </w:rPr>
        <w:t>date d’effet</w:t>
      </w:r>
      <w:r w:rsidR="006F79E2">
        <w:t xml:space="preserve"> avec le motif de fermeture </w:t>
      </w:r>
      <w:r w:rsidR="0045607A">
        <w:t xml:space="preserve">précisé dans </w:t>
      </w:r>
      <w:r w:rsidR="00595C51">
        <w:t xml:space="preserve">la variable « Champs - Gestion Déconcentrée - Motif Fin ». </w:t>
      </w:r>
    </w:p>
    <w:p w14:paraId="6DEDE368" w14:textId="72A44D72" w:rsidR="006F61FF" w:rsidRDefault="005464D2" w:rsidP="00595C51">
      <w:r>
        <w:rPr>
          <w:noProof/>
        </w:rPr>
        <w:drawing>
          <wp:inline distT="0" distB="0" distL="0" distR="0" wp14:anchorId="243C06C0" wp14:editId="35CC7387">
            <wp:extent cx="5760720" cy="1540510"/>
            <wp:effectExtent l="0" t="0" r="0" b="0"/>
            <wp:docPr id="85865967" name="Image 85865967"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5967" name="Image 1" descr="Une image contenant texte, logiciel, nombre, Polic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540510"/>
                    </a:xfrm>
                    <a:prstGeom prst="rect">
                      <a:avLst/>
                    </a:prstGeom>
                  </pic:spPr>
                </pic:pic>
              </a:graphicData>
            </a:graphic>
          </wp:inline>
        </w:drawing>
      </w:r>
    </w:p>
    <w:p w14:paraId="3140D694" w14:textId="77777777" w:rsidR="00011DCB" w:rsidRDefault="00011DCB" w:rsidP="00595C51"/>
    <w:p w14:paraId="16D27DE6" w14:textId="38CB29FC" w:rsidR="00DB2062" w:rsidRDefault="00602D11" w:rsidP="00595C51">
      <w:r>
        <w:t>Après fermeture :</w:t>
      </w:r>
    </w:p>
    <w:p w14:paraId="67660C87" w14:textId="5DB4D7A9" w:rsidR="00DB2062" w:rsidRDefault="00DB2062" w:rsidP="00595C51">
      <w:r>
        <w:rPr>
          <w:noProof/>
        </w:rPr>
        <w:drawing>
          <wp:inline distT="0" distB="0" distL="0" distR="0" wp14:anchorId="398A1393" wp14:editId="02E8681C">
            <wp:extent cx="5760720" cy="440055"/>
            <wp:effectExtent l="0" t="0" r="0" b="0"/>
            <wp:docPr id="2027690722" name="Image 202769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90722"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440055"/>
                    </a:xfrm>
                    <a:prstGeom prst="rect">
                      <a:avLst/>
                    </a:prstGeom>
                  </pic:spPr>
                </pic:pic>
              </a:graphicData>
            </a:graphic>
          </wp:inline>
        </w:drawing>
      </w:r>
    </w:p>
    <w:p w14:paraId="361CDA00" w14:textId="7B6B2D6E" w:rsidR="00595C51" w:rsidRDefault="0045607A" w:rsidP="00595C51">
      <w:r w:rsidRPr="001C2226">
        <w:rPr>
          <w:b/>
          <w:bCs/>
        </w:rPr>
        <w:t>La coche « Actif » est décochée</w:t>
      </w:r>
      <w:r w:rsidR="00595C51" w:rsidRPr="001C2226">
        <w:rPr>
          <w:b/>
          <w:bCs/>
        </w:rPr>
        <w:t> :</w:t>
      </w:r>
      <w:r>
        <w:t xml:space="preserve"> l’emploi de l’agent est inactif</w:t>
      </w:r>
      <w:r w:rsidR="00B33749">
        <w:t xml:space="preserve">, ne l’a jamais été, ou est actif mais avec une date de fin pré-renseignée dans le futur. Cocher la case </w:t>
      </w:r>
      <w:r w:rsidR="00595C51">
        <w:t>« Ac</w:t>
      </w:r>
      <w:r w:rsidR="00B33749">
        <w:t>tif</w:t>
      </w:r>
      <w:r w:rsidR="00595C51">
        <w:t> »</w:t>
      </w:r>
      <w:r w:rsidR="00B33749">
        <w:t xml:space="preserve"> et enregistrer avec une date d’effet ouvrira l’emploi à la date d’effet avec le motif </w:t>
      </w:r>
      <w:r w:rsidR="00595C51">
        <w:t>d’ouverture précisé dans</w:t>
      </w:r>
      <w:r w:rsidR="00595C51" w:rsidRPr="00595C51">
        <w:t xml:space="preserve"> </w:t>
      </w:r>
      <w:r w:rsidR="00595C51">
        <w:t xml:space="preserve">la variable « Champs - Gestion Déconcentrée - Motif Début ». </w:t>
      </w:r>
    </w:p>
    <w:p w14:paraId="40ADF11C" w14:textId="3E9B2338" w:rsidR="0045607A" w:rsidRDefault="007622FA" w:rsidP="00222ECE">
      <w:r>
        <w:rPr>
          <w:noProof/>
        </w:rPr>
        <w:drawing>
          <wp:inline distT="0" distB="0" distL="0" distR="0" wp14:anchorId="60A2E585" wp14:editId="5E97B855">
            <wp:extent cx="5760720" cy="419735"/>
            <wp:effectExtent l="0" t="0" r="0" b="0"/>
            <wp:docPr id="1253183073" name="Image 125318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3073"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419735"/>
                    </a:xfrm>
                    <a:prstGeom prst="rect">
                      <a:avLst/>
                    </a:prstGeom>
                  </pic:spPr>
                </pic:pic>
              </a:graphicData>
            </a:graphic>
          </wp:inline>
        </w:drawing>
      </w:r>
    </w:p>
    <w:p w14:paraId="2802EE45" w14:textId="3DD6970B" w:rsidR="00602D11" w:rsidRDefault="00602D11" w:rsidP="00222ECE">
      <w:r>
        <w:t xml:space="preserve">Après ouverture : </w:t>
      </w:r>
    </w:p>
    <w:p w14:paraId="2503BF3E" w14:textId="111DF1C1" w:rsidR="008E67C8" w:rsidRDefault="00602D11" w:rsidP="00222ECE">
      <w:r>
        <w:rPr>
          <w:noProof/>
        </w:rPr>
        <w:drawing>
          <wp:inline distT="0" distB="0" distL="0" distR="0" wp14:anchorId="44D0215A" wp14:editId="07DA66ED">
            <wp:extent cx="5760720" cy="270510"/>
            <wp:effectExtent l="0" t="0" r="0" b="0"/>
            <wp:docPr id="1526571842" name="Image 152657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71842"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70510"/>
                    </a:xfrm>
                    <a:prstGeom prst="rect">
                      <a:avLst/>
                    </a:prstGeom>
                  </pic:spPr>
                </pic:pic>
              </a:graphicData>
            </a:graphic>
          </wp:inline>
        </w:drawing>
      </w:r>
    </w:p>
    <w:p w14:paraId="6CC18B91" w14:textId="58141B28" w:rsidR="0049783C" w:rsidRDefault="0049783C">
      <w:pPr>
        <w:spacing w:after="160" w:line="259" w:lineRule="auto"/>
        <w:jc w:val="left"/>
      </w:pPr>
      <w:r>
        <w:br w:type="page"/>
      </w:r>
    </w:p>
    <w:p w14:paraId="686CBFCF" w14:textId="69D64080" w:rsidR="0049783C" w:rsidRDefault="0049783C" w:rsidP="0049783C">
      <w:pPr>
        <w:pStyle w:val="Titre2"/>
      </w:pPr>
      <w:r>
        <w:lastRenderedPageBreak/>
        <w:t>EH09B : L'écran "GRH &gt; Liste des emplois &gt; Aide LAO" ne devrait dorénavant plus afficher les dates soulignées lorsque les emplois ont été ouverts car la date affichée est celle du dernier emploi [Mantis #9751]</w:t>
      </w:r>
    </w:p>
    <w:p w14:paraId="2D9AA896" w14:textId="15D555BD" w:rsidR="00351694" w:rsidRDefault="00602B2A" w:rsidP="00351694">
      <w:r w:rsidRPr="00602B2A">
        <w:rPr>
          <w:noProof/>
        </w:rPr>
        <w:drawing>
          <wp:inline distT="0" distB="0" distL="0" distR="0" wp14:anchorId="3446F320" wp14:editId="379CB250">
            <wp:extent cx="5760720" cy="1316355"/>
            <wp:effectExtent l="0" t="0" r="0" b="0"/>
            <wp:docPr id="1240470743"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70743" name="Image 1" descr="Une image contenant texte, capture d’écran, logiciel, ligne&#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316355"/>
                    </a:xfrm>
                    <a:prstGeom prst="rect">
                      <a:avLst/>
                    </a:prstGeom>
                  </pic:spPr>
                </pic:pic>
              </a:graphicData>
            </a:graphic>
          </wp:inline>
        </w:drawing>
      </w:r>
    </w:p>
    <w:p w14:paraId="48B6033F" w14:textId="24A56A2D" w:rsidR="00602B2A" w:rsidRPr="00351694" w:rsidRDefault="00602B2A" w:rsidP="00351694">
      <w:r>
        <w:t>Dans cet écran en lecture, seule les dates ne sont plus soulignées ?</w:t>
      </w:r>
    </w:p>
    <w:p w14:paraId="529DC628" w14:textId="41BA915C" w:rsidR="0049783C" w:rsidRDefault="0049783C" w:rsidP="0049783C">
      <w:pPr>
        <w:pStyle w:val="Titre2"/>
      </w:pPr>
      <w:r>
        <w:t>EH09C : Stabilisation de l'infobulle de détail des emplois dans l'écran "GRH &gt; Liste des emplois &gt; Aide LAO" via une icône "i" [Mantis #9751]</w:t>
      </w:r>
    </w:p>
    <w:p w14:paraId="446260B8" w14:textId="7F59B58C" w:rsidR="00C5182B" w:rsidRDefault="005A672B" w:rsidP="00ED40E3">
      <w:r>
        <w:rPr>
          <w:noProof/>
        </w:rPr>
        <w:drawing>
          <wp:inline distT="0" distB="0" distL="0" distR="0" wp14:anchorId="36405D59" wp14:editId="546C4F8E">
            <wp:extent cx="5760720" cy="1992630"/>
            <wp:effectExtent l="0" t="0" r="0" b="0"/>
            <wp:docPr id="631027216"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27216" name="Image 1" descr="Une image contenant texte, logiciel, Icône d’ordinateur, nombre&#10;&#10;Description générée automatiquement"/>
                    <pic:cNvPicPr/>
                  </pic:nvPicPr>
                  <pic:blipFill>
                    <a:blip r:embed="rId45"/>
                    <a:stretch>
                      <a:fillRect/>
                    </a:stretch>
                  </pic:blipFill>
                  <pic:spPr>
                    <a:xfrm>
                      <a:off x="0" y="0"/>
                      <a:ext cx="5760720" cy="1992630"/>
                    </a:xfrm>
                    <a:prstGeom prst="rect">
                      <a:avLst/>
                    </a:prstGeom>
                  </pic:spPr>
                </pic:pic>
              </a:graphicData>
            </a:graphic>
          </wp:inline>
        </w:drawing>
      </w:r>
    </w:p>
    <w:p w14:paraId="69BB36AD" w14:textId="1014323A" w:rsidR="00ED40E3" w:rsidRPr="00ED40E3" w:rsidRDefault="00ED40E3" w:rsidP="00ED40E3">
      <w:r>
        <w:t>L’infobulle apparait dorénavant en survole de l’icône « i ».</w:t>
      </w:r>
    </w:p>
    <w:p w14:paraId="46D31E9B" w14:textId="413C6102" w:rsidR="00F50370" w:rsidRDefault="00F50370" w:rsidP="00F50370">
      <w:pPr>
        <w:pStyle w:val="Titre2"/>
      </w:pPr>
      <w:r w:rsidRPr="00F50370">
        <w:t>CH01 : L'écran "GRH &gt; Livrets Individuels &gt; Fusion" devrait dorénavant afficher à nouveau les dossiers complets des agents dès lors que l'utilisateur a accès à au moins l'une des deux carrières [Mantis #8988]</w:t>
      </w:r>
    </w:p>
    <w:p w14:paraId="03BE1977" w14:textId="3325C290" w:rsidR="00C21555" w:rsidRDefault="00C21555" w:rsidP="00C21555">
      <w:r>
        <w:rPr>
          <w:noProof/>
        </w:rPr>
        <w:drawing>
          <wp:inline distT="0" distB="0" distL="0" distR="0" wp14:anchorId="4AA5ED65" wp14:editId="3ECFA70C">
            <wp:extent cx="5760720" cy="2289175"/>
            <wp:effectExtent l="0" t="0" r="0" b="0"/>
            <wp:docPr id="1788552367" name="Image 178855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52367"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289175"/>
                    </a:xfrm>
                    <a:prstGeom prst="rect">
                      <a:avLst/>
                    </a:prstGeom>
                  </pic:spPr>
                </pic:pic>
              </a:graphicData>
            </a:graphic>
          </wp:inline>
        </w:drawing>
      </w:r>
    </w:p>
    <w:p w14:paraId="3C3965F5" w14:textId="77777777" w:rsidR="00FF4832" w:rsidRDefault="00AB2644" w:rsidP="00AB2644">
      <w:pPr>
        <w:pStyle w:val="Titre2"/>
      </w:pPr>
      <w:r w:rsidRPr="00AB2644">
        <w:t>CH02 : Correction d'une inversion dans les en-têtes de colonnes "Etat" et "Date d'obtention" de l'infobulle des UV validées de l'écran "GRH &gt; Liste des Emplois &gt; Aide LAO" [Mantis #9935]</w:t>
      </w:r>
    </w:p>
    <w:p w14:paraId="0336D8AA" w14:textId="77777777" w:rsidR="00083276" w:rsidRDefault="00A80006" w:rsidP="0009324F">
      <w:r>
        <w:t xml:space="preserve">Avant la correction : </w:t>
      </w:r>
    </w:p>
    <w:p w14:paraId="04288FF3" w14:textId="33594849" w:rsidR="0009324F" w:rsidRDefault="00FF4832" w:rsidP="0009324F">
      <w:r>
        <w:rPr>
          <w:noProof/>
        </w:rPr>
        <w:lastRenderedPageBreak/>
        <w:drawing>
          <wp:inline distT="0" distB="0" distL="0" distR="0" wp14:anchorId="0250835F" wp14:editId="6CE2D537">
            <wp:extent cx="5760720" cy="1988820"/>
            <wp:effectExtent l="0" t="0" r="0" b="0"/>
            <wp:docPr id="178708131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81314" name="Image 1" descr="Une image contenant texte, capture d’écran, logiciel, nombre&#10;&#10;Description générée automatiquement"/>
                    <pic:cNvPicPr/>
                  </pic:nvPicPr>
                  <pic:blipFill>
                    <a:blip r:embed="rId47"/>
                    <a:stretch>
                      <a:fillRect/>
                    </a:stretch>
                  </pic:blipFill>
                  <pic:spPr>
                    <a:xfrm>
                      <a:off x="0" y="0"/>
                      <a:ext cx="5760720" cy="1988820"/>
                    </a:xfrm>
                    <a:prstGeom prst="rect">
                      <a:avLst/>
                    </a:prstGeom>
                  </pic:spPr>
                </pic:pic>
              </a:graphicData>
            </a:graphic>
          </wp:inline>
        </w:drawing>
      </w:r>
    </w:p>
    <w:p w14:paraId="25EA6B2A" w14:textId="77777777" w:rsidR="0009324F" w:rsidRDefault="0009324F" w:rsidP="0009324F">
      <w:r>
        <w:t>Après la correction :</w:t>
      </w:r>
    </w:p>
    <w:p w14:paraId="4B32E29D" w14:textId="77777777" w:rsidR="00083276" w:rsidRDefault="004F4DF8" w:rsidP="0009324F">
      <w:r>
        <w:rPr>
          <w:noProof/>
        </w:rPr>
        <w:drawing>
          <wp:inline distT="0" distB="0" distL="0" distR="0" wp14:anchorId="025CE4DE" wp14:editId="2B4D3961">
            <wp:extent cx="5760720" cy="1908810"/>
            <wp:effectExtent l="0" t="0" r="0" b="0"/>
            <wp:docPr id="108516688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66882" name="Image 1" descr="Une image contenant texte, logiciel, Icône d’ordinateur, Page web&#10;&#10;Description générée automatiquement"/>
                    <pic:cNvPicPr/>
                  </pic:nvPicPr>
                  <pic:blipFill>
                    <a:blip r:embed="rId48"/>
                    <a:stretch>
                      <a:fillRect/>
                    </a:stretch>
                  </pic:blipFill>
                  <pic:spPr>
                    <a:xfrm>
                      <a:off x="0" y="0"/>
                      <a:ext cx="5760720" cy="1908810"/>
                    </a:xfrm>
                    <a:prstGeom prst="rect">
                      <a:avLst/>
                    </a:prstGeom>
                  </pic:spPr>
                </pic:pic>
              </a:graphicData>
            </a:graphic>
          </wp:inline>
        </w:drawing>
      </w:r>
    </w:p>
    <w:p w14:paraId="0D819196" w14:textId="77777777" w:rsidR="005F7E2E" w:rsidRDefault="005F7E2E" w:rsidP="005F7E2E">
      <w:pPr>
        <w:pStyle w:val="Titre2"/>
      </w:pPr>
      <w:r w:rsidRPr="005F7E2E">
        <w:t>CH03 : L'écran "GRH &gt; Livrets Individuels &gt; Détails &gt; Personnes à prévenir" ne devrait dorénavant plus afficher la colonne "Grade" qui n'est par ailleurs pas saisissable [Pas de Mantis - TNR ATER]</w:t>
      </w:r>
    </w:p>
    <w:p w14:paraId="4209B278" w14:textId="760181D7" w:rsidR="00825BC3" w:rsidRPr="00825BC3" w:rsidRDefault="00825BC3" w:rsidP="00825BC3">
      <w:r>
        <w:rPr>
          <w:noProof/>
        </w:rPr>
        <w:drawing>
          <wp:inline distT="0" distB="0" distL="0" distR="0" wp14:anchorId="32DF0B7E" wp14:editId="7B5A16F0">
            <wp:extent cx="5760720" cy="2579370"/>
            <wp:effectExtent l="0" t="0" r="0" b="0"/>
            <wp:docPr id="77701963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19636" name="Image 1" descr="Une image contenant texte, capture d’écran, logiciel, Icône d’ordinateur&#10;&#10;Description générée automatiquement"/>
                    <pic:cNvPicPr/>
                  </pic:nvPicPr>
                  <pic:blipFill>
                    <a:blip r:embed="rId49"/>
                    <a:stretch>
                      <a:fillRect/>
                    </a:stretch>
                  </pic:blipFill>
                  <pic:spPr>
                    <a:xfrm>
                      <a:off x="0" y="0"/>
                      <a:ext cx="5760720" cy="2579370"/>
                    </a:xfrm>
                    <a:prstGeom prst="rect">
                      <a:avLst/>
                    </a:prstGeom>
                  </pic:spPr>
                </pic:pic>
              </a:graphicData>
            </a:graphic>
          </wp:inline>
        </w:drawing>
      </w:r>
    </w:p>
    <w:p w14:paraId="331AD737" w14:textId="7664A101" w:rsidR="00E51C9E" w:rsidRDefault="00E51C9E" w:rsidP="005F7E2E">
      <w:pPr>
        <w:pStyle w:val="Titre2"/>
      </w:pPr>
      <w:r>
        <w:br w:type="page"/>
      </w:r>
    </w:p>
    <w:p w14:paraId="6C0B5749" w14:textId="6F5D01CA" w:rsidR="00CB68B6" w:rsidRDefault="00CB68B6" w:rsidP="00CB68B6">
      <w:pPr>
        <w:pStyle w:val="Titre1"/>
      </w:pPr>
      <w:r>
        <w:lastRenderedPageBreak/>
        <w:t>Gestion Administrative [En développement]</w:t>
      </w:r>
    </w:p>
    <w:p w14:paraId="0A206B35" w14:textId="71BE31FA" w:rsidR="00CB68B6" w:rsidRDefault="00CB68B6" w:rsidP="00CB68B6">
      <w:pPr>
        <w:pStyle w:val="Titre2"/>
      </w:pPr>
      <w:r>
        <w:t xml:space="preserve">EA01 : Le champ "NOM_TYPE_CONTRAT" de la table "TYPE_CONTRATS" sera dorénavant limité à 150 caractères au lieu de 50 [Mantis #9517 - Projet Virtualia] </w:t>
      </w:r>
    </w:p>
    <w:p w14:paraId="56D39FF5" w14:textId="31881223" w:rsidR="00B869B9" w:rsidRPr="00B869B9" w:rsidRDefault="00B869B9" w:rsidP="00B869B9">
      <w:r>
        <w:rPr>
          <w:noProof/>
        </w:rPr>
        <w:drawing>
          <wp:inline distT="0" distB="0" distL="0" distR="0" wp14:anchorId="4C2C8448" wp14:editId="5D01B187">
            <wp:extent cx="5760720" cy="2214880"/>
            <wp:effectExtent l="0" t="0" r="0" b="0"/>
            <wp:docPr id="1478501695" name="Image 1478501695"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01695" name="Image 1" descr="Une image contenant texte, logiciel, Page web, Icône d’ordinateur&#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214880"/>
                    </a:xfrm>
                    <a:prstGeom prst="rect">
                      <a:avLst/>
                    </a:prstGeom>
                  </pic:spPr>
                </pic:pic>
              </a:graphicData>
            </a:graphic>
          </wp:inline>
        </w:drawing>
      </w:r>
    </w:p>
    <w:p w14:paraId="61AE7D69" w14:textId="0D254844" w:rsidR="00CB68B6" w:rsidRDefault="00E36F04" w:rsidP="00E36F04">
      <w:pPr>
        <w:pStyle w:val="Titre2"/>
      </w:pPr>
      <w:r w:rsidRPr="00E36F04">
        <w:t>EA02</w:t>
      </w:r>
      <w:r w:rsidR="00D96C54">
        <w:t xml:space="preserve"> </w:t>
      </w:r>
      <w:r w:rsidRPr="00E36F04">
        <w:t>: Le champ "Type de RIB" ne sera plus obligatoire sur les RIB [Mantis #9577 - Projet Virtualia]</w:t>
      </w:r>
    </w:p>
    <w:p w14:paraId="0179DB40" w14:textId="1C17617D" w:rsidR="00E60424" w:rsidRDefault="00E60424" w:rsidP="00E60424">
      <w:r>
        <w:rPr>
          <w:noProof/>
        </w:rPr>
        <w:drawing>
          <wp:inline distT="0" distB="0" distL="0" distR="0" wp14:anchorId="4803C151" wp14:editId="22E6B7B2">
            <wp:extent cx="5760720" cy="2087245"/>
            <wp:effectExtent l="0" t="0" r="0" b="0"/>
            <wp:docPr id="1538711974" name="Image 153871197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11974" name="Image 1" descr="Une image contenant texte, logiciel, Icône d’ordinateur, Page web&#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2087245"/>
                    </a:xfrm>
                    <a:prstGeom prst="rect">
                      <a:avLst/>
                    </a:prstGeom>
                  </pic:spPr>
                </pic:pic>
              </a:graphicData>
            </a:graphic>
          </wp:inline>
        </w:drawing>
      </w:r>
    </w:p>
    <w:p w14:paraId="751A0750" w14:textId="029786EC" w:rsidR="00ED40E3" w:rsidRDefault="00ED40E3">
      <w:pPr>
        <w:spacing w:after="160" w:line="259" w:lineRule="auto"/>
        <w:jc w:val="left"/>
      </w:pPr>
      <w:r>
        <w:br w:type="page"/>
      </w:r>
    </w:p>
    <w:p w14:paraId="16EBBD90" w14:textId="369279FF" w:rsidR="00681B0E" w:rsidRDefault="00681B0E" w:rsidP="00681B0E">
      <w:pPr>
        <w:pStyle w:val="Titre2"/>
      </w:pPr>
      <w:r w:rsidRPr="00681B0E">
        <w:lastRenderedPageBreak/>
        <w:t>EA03</w:t>
      </w:r>
      <w:r>
        <w:t xml:space="preserve"> </w:t>
      </w:r>
      <w:r w:rsidRPr="00681B0E">
        <w:t>: [En développement] Ajouts de groupes d'écrans dans le bloc "GRH" : "GRH &gt; Actions Collectives" et "GRH / Administration &gt; Arrêtés" [Mantis #7862 - Projet Virtualia]</w:t>
      </w:r>
    </w:p>
    <w:p w14:paraId="51487DF4" w14:textId="32AEC029" w:rsidR="00820FE7" w:rsidRDefault="00820FE7" w:rsidP="00820FE7">
      <w:r>
        <w:t>GRH &gt; Actions collectives</w:t>
      </w:r>
    </w:p>
    <w:p w14:paraId="52789B4E" w14:textId="5D292B4E" w:rsidR="00820FE7" w:rsidRDefault="00820FE7" w:rsidP="00820FE7">
      <w:r>
        <w:rPr>
          <w:noProof/>
        </w:rPr>
        <w:drawing>
          <wp:inline distT="0" distB="0" distL="0" distR="0" wp14:anchorId="0F6F2D00" wp14:editId="622BD9E3">
            <wp:extent cx="5760720" cy="1999615"/>
            <wp:effectExtent l="0" t="0" r="0" b="0"/>
            <wp:docPr id="536443769" name="Image 53644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43769"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999615"/>
                    </a:xfrm>
                    <a:prstGeom prst="rect">
                      <a:avLst/>
                    </a:prstGeom>
                  </pic:spPr>
                </pic:pic>
              </a:graphicData>
            </a:graphic>
          </wp:inline>
        </w:drawing>
      </w:r>
    </w:p>
    <w:p w14:paraId="3CA52E07" w14:textId="77777777" w:rsidR="00820FE7" w:rsidRDefault="00820FE7" w:rsidP="00820FE7"/>
    <w:p w14:paraId="5FF6642A" w14:textId="195F2AA4" w:rsidR="00820FE7" w:rsidRDefault="003F205E" w:rsidP="00820FE7">
      <w:r>
        <w:t>GRH / Administration &gt; Arrêtés </w:t>
      </w:r>
    </w:p>
    <w:p w14:paraId="04EEC37A" w14:textId="61B70B26" w:rsidR="003F205E" w:rsidRDefault="00AD1153" w:rsidP="00820FE7">
      <w:r>
        <w:rPr>
          <w:noProof/>
        </w:rPr>
        <w:drawing>
          <wp:inline distT="0" distB="0" distL="0" distR="0" wp14:anchorId="4633AE32" wp14:editId="2FF50D91">
            <wp:extent cx="5760720" cy="999490"/>
            <wp:effectExtent l="0" t="0" r="0" b="0"/>
            <wp:docPr id="1331946280" name="Image 133194628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46280" name="Image 1" descr="Une image contenant texte, capture d’écran, Police, nombr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999490"/>
                    </a:xfrm>
                    <a:prstGeom prst="rect">
                      <a:avLst/>
                    </a:prstGeom>
                  </pic:spPr>
                </pic:pic>
              </a:graphicData>
            </a:graphic>
          </wp:inline>
        </w:drawing>
      </w:r>
    </w:p>
    <w:p w14:paraId="15298B26" w14:textId="77777777" w:rsidR="0033250B" w:rsidRDefault="0033250B" w:rsidP="00820FE7"/>
    <w:p w14:paraId="32237DEB" w14:textId="13BF5457" w:rsidR="00ED40E3" w:rsidRPr="00ED40E3" w:rsidRDefault="00ED40E3" w:rsidP="00820FE7">
      <w:pPr>
        <w:rPr>
          <w:b/>
          <w:bCs/>
        </w:rPr>
      </w:pPr>
      <w:r w:rsidRPr="00ED40E3">
        <w:rPr>
          <w:b/>
          <w:bCs/>
        </w:rPr>
        <w:t>Ces écrans sont en cours de développement, ils ne sont pas fonctionnels actuellement.</w:t>
      </w:r>
    </w:p>
    <w:p w14:paraId="2AE7657C" w14:textId="69118DBA" w:rsidR="0033250B" w:rsidRDefault="0033250B" w:rsidP="0033250B">
      <w:pPr>
        <w:pStyle w:val="Titre2"/>
      </w:pPr>
      <w:r w:rsidRPr="0033250B">
        <w:t>EA04</w:t>
      </w:r>
      <w:r w:rsidR="000A6E89">
        <w:t xml:space="preserve"> </w:t>
      </w:r>
      <w:r w:rsidRPr="0033250B">
        <w:t>: Avec le module "Gestion Administrative" actif, l'écran "GRH &gt; Livrets &gt; Détails &gt; Grades/Carrières" proposera dorénavant les échelons liés au grade sélectionné [Pas de Mantis - Projet Virtualia]</w:t>
      </w:r>
    </w:p>
    <w:p w14:paraId="44B78881" w14:textId="45CAF204" w:rsidR="0080462A" w:rsidRDefault="0080462A" w:rsidP="0080462A">
      <w:r>
        <w:t>Dans les écrans de paramétrage (« GRH /Administration &gt; Grades &gt; Indices</w:t>
      </w:r>
      <w:r w:rsidR="00757955">
        <w:t> ») :</w:t>
      </w:r>
    </w:p>
    <w:p w14:paraId="720CB363" w14:textId="156E8CA0" w:rsidR="00B90B74" w:rsidRDefault="000F71E1" w:rsidP="0080462A">
      <w:r>
        <w:rPr>
          <w:noProof/>
        </w:rPr>
        <w:drawing>
          <wp:inline distT="0" distB="0" distL="0" distR="0" wp14:anchorId="4D158C26" wp14:editId="3EC79499">
            <wp:extent cx="5760720" cy="2244090"/>
            <wp:effectExtent l="0" t="0" r="0" b="0"/>
            <wp:docPr id="1252873652" name="Image 1252873652"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73652" name="Image 1" descr="Une image contenant texte, capture d’écran, nombre, logiciel&#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2244090"/>
                    </a:xfrm>
                    <a:prstGeom prst="rect">
                      <a:avLst/>
                    </a:prstGeom>
                  </pic:spPr>
                </pic:pic>
              </a:graphicData>
            </a:graphic>
          </wp:inline>
        </w:drawing>
      </w:r>
    </w:p>
    <w:p w14:paraId="35A8BDCD" w14:textId="23AE460D" w:rsidR="00ED40E3" w:rsidRDefault="00ED40E3">
      <w:pPr>
        <w:spacing w:after="160" w:line="259" w:lineRule="auto"/>
        <w:jc w:val="left"/>
      </w:pPr>
      <w:r>
        <w:br w:type="page"/>
      </w:r>
    </w:p>
    <w:p w14:paraId="1EAFA52B" w14:textId="61D66C05" w:rsidR="00757955" w:rsidRDefault="00757955" w:rsidP="0080462A">
      <w:r>
        <w:lastRenderedPageBreak/>
        <w:t>Dans le livret individuel de l’agent :</w:t>
      </w:r>
    </w:p>
    <w:p w14:paraId="26C3C121" w14:textId="41500B24" w:rsidR="00757955" w:rsidRPr="0080462A" w:rsidRDefault="00757955" w:rsidP="0080462A">
      <w:r>
        <w:rPr>
          <w:noProof/>
        </w:rPr>
        <w:drawing>
          <wp:inline distT="0" distB="0" distL="0" distR="0" wp14:anchorId="36C84B41" wp14:editId="3D9A5A8C">
            <wp:extent cx="5760720" cy="2025015"/>
            <wp:effectExtent l="0" t="0" r="0" b="0"/>
            <wp:docPr id="458639055" name="Image 45863905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39055" name="Image 1" descr="Une image contenant texte, logiciel, Icône d’ordinateur, Page web&#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025015"/>
                    </a:xfrm>
                    <a:prstGeom prst="rect">
                      <a:avLst/>
                    </a:prstGeom>
                  </pic:spPr>
                </pic:pic>
              </a:graphicData>
            </a:graphic>
          </wp:inline>
        </w:drawing>
      </w:r>
    </w:p>
    <w:p w14:paraId="6A237FF7" w14:textId="4692B1A8" w:rsidR="00533F3E" w:rsidRDefault="00533F3E" w:rsidP="00533F3E">
      <w:pPr>
        <w:pStyle w:val="Titre2"/>
      </w:pPr>
      <w:r w:rsidRPr="00533F3E">
        <w:t>EA05 : Avec le module "Gestion Administrative" actif, l'écran "GRH &gt; Livrets &gt; Détails &gt; Grades/Carrières" affichera dorénavant la date de passage du prochain échelon [Pas de Mantis - Projet Virtualia]</w:t>
      </w:r>
    </w:p>
    <w:p w14:paraId="44086F82" w14:textId="34B7343C" w:rsidR="00015543" w:rsidRDefault="005B2B35" w:rsidP="00A65EAA">
      <w:r>
        <w:rPr>
          <w:noProof/>
        </w:rPr>
        <w:drawing>
          <wp:inline distT="0" distB="0" distL="0" distR="0" wp14:anchorId="517B381C" wp14:editId="5274D6F3">
            <wp:extent cx="5760720" cy="1812290"/>
            <wp:effectExtent l="0" t="0" r="0" b="0"/>
            <wp:docPr id="2058462266" name="Image 2058462266"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62266" name="Image 1" descr="Une image contenant texte, nombre, logiciel, Polic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812290"/>
                    </a:xfrm>
                    <a:prstGeom prst="rect">
                      <a:avLst/>
                    </a:prstGeom>
                  </pic:spPr>
                </pic:pic>
              </a:graphicData>
            </a:graphic>
          </wp:inline>
        </w:drawing>
      </w:r>
      <w:r w:rsidR="00015543">
        <w:rPr>
          <w:noProof/>
        </w:rPr>
        <w:drawing>
          <wp:inline distT="0" distB="0" distL="0" distR="0" wp14:anchorId="5390360E" wp14:editId="5803D494">
            <wp:extent cx="5760720" cy="1094740"/>
            <wp:effectExtent l="0" t="0" r="0" b="0"/>
            <wp:docPr id="1330756751" name="Image 133075675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6751" name="Image 1" descr="Une image contenant texte, capture d’écran, Police, nombr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094740"/>
                    </a:xfrm>
                    <a:prstGeom prst="rect">
                      <a:avLst/>
                    </a:prstGeom>
                  </pic:spPr>
                </pic:pic>
              </a:graphicData>
            </a:graphic>
          </wp:inline>
        </w:drawing>
      </w:r>
    </w:p>
    <w:p w14:paraId="6A966019" w14:textId="77777777" w:rsidR="002737D1" w:rsidRDefault="002737D1" w:rsidP="00A65EAA"/>
    <w:p w14:paraId="21E14503" w14:textId="5F6A21E2" w:rsidR="002737D1" w:rsidRDefault="002737D1" w:rsidP="00A65EAA">
      <w:r>
        <w:t>Le calcul de cette date est en cours de révision pour tenir compte de certains statuts.</w:t>
      </w:r>
    </w:p>
    <w:p w14:paraId="338F26E9" w14:textId="15D486CC" w:rsidR="002737D1" w:rsidRDefault="002737D1">
      <w:pPr>
        <w:spacing w:after="160" w:line="259" w:lineRule="auto"/>
        <w:jc w:val="left"/>
      </w:pPr>
      <w:r>
        <w:br w:type="page"/>
      </w:r>
    </w:p>
    <w:p w14:paraId="4FF468EA" w14:textId="25FF08FC" w:rsidR="00714A16" w:rsidRDefault="00714A16" w:rsidP="00714A16">
      <w:pPr>
        <w:pStyle w:val="Titre1"/>
      </w:pPr>
      <w:r>
        <w:lastRenderedPageBreak/>
        <w:t>Paie DGFIP [En développement]</w:t>
      </w:r>
    </w:p>
    <w:p w14:paraId="6E69C9EC" w14:textId="1A9639B5" w:rsidR="00714A16" w:rsidRDefault="00714A16" w:rsidP="00714A16">
      <w:pPr>
        <w:pStyle w:val="Titre2"/>
      </w:pPr>
      <w:r>
        <w:t>EI01 : L'import des fichiers BA/DA/DI/HI/SR se fera dorénavant dans l'écran "Paie / DGFIP &gt; Paie DGFIP &gt; Base Paie" [Pas de Mantis - Projet Virtualia]</w:t>
      </w:r>
    </w:p>
    <w:p w14:paraId="2DEAE107" w14:textId="10489B0F" w:rsidR="005F33B3" w:rsidRPr="005F33B3" w:rsidRDefault="005F33B3" w:rsidP="005F33B3">
      <w:r>
        <w:rPr>
          <w:noProof/>
        </w:rPr>
        <w:drawing>
          <wp:inline distT="0" distB="0" distL="0" distR="0" wp14:anchorId="4C7154F5" wp14:editId="3FC79477">
            <wp:extent cx="5760720" cy="1525270"/>
            <wp:effectExtent l="0" t="0" r="0" b="0"/>
            <wp:docPr id="1173425611" name="Image 117342561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25611" name="Image 1" descr="Une image contenant texte, capture d’écran, logiciel, Page web&#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525270"/>
                    </a:xfrm>
                    <a:prstGeom prst="rect">
                      <a:avLst/>
                    </a:prstGeom>
                  </pic:spPr>
                </pic:pic>
              </a:graphicData>
            </a:graphic>
          </wp:inline>
        </w:drawing>
      </w:r>
    </w:p>
    <w:p w14:paraId="6B7458AB" w14:textId="32A49D10" w:rsidR="00714A16" w:rsidRDefault="00714A16" w:rsidP="00714A16">
      <w:pPr>
        <w:pStyle w:val="Titre2"/>
      </w:pPr>
      <w:r>
        <w:t>EI02 : L'import des fichiers KA se fera dorénavant dans l'écran "Paie / DGFIP &gt; Paie DGFIP &gt; Bulletins" [Pas de Mantis - Projet Virtualia]</w:t>
      </w:r>
    </w:p>
    <w:p w14:paraId="377105E8" w14:textId="0540BC07" w:rsidR="00513566" w:rsidRPr="00513566" w:rsidRDefault="00513566" w:rsidP="00513566">
      <w:r>
        <w:rPr>
          <w:noProof/>
        </w:rPr>
        <w:drawing>
          <wp:inline distT="0" distB="0" distL="0" distR="0" wp14:anchorId="1F7A014E" wp14:editId="303E4F7F">
            <wp:extent cx="5760720" cy="999490"/>
            <wp:effectExtent l="0" t="0" r="0" b="0"/>
            <wp:docPr id="1791677648" name="Image 1791677648" descr="Une image contenant texte, logiciel, lign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77648" name="Image 1" descr="Une image contenant texte, logiciel, ligne, Logiciel multimédia&#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999490"/>
                    </a:xfrm>
                    <a:prstGeom prst="rect">
                      <a:avLst/>
                    </a:prstGeom>
                  </pic:spPr>
                </pic:pic>
              </a:graphicData>
            </a:graphic>
          </wp:inline>
        </w:drawing>
      </w:r>
    </w:p>
    <w:p w14:paraId="09242585" w14:textId="5898B3C2" w:rsidR="0078178C" w:rsidRDefault="00714A16" w:rsidP="0078178C">
      <w:pPr>
        <w:pStyle w:val="Titre2"/>
      </w:pPr>
      <w:r>
        <w:t>EI03 : Certains référentiels seront dorénavant liés aux référentiels DGFIP par une clé étrangère : Motifs des positions statutaires, natures des voies, statuts statutaires, qualité des agents, situations familiales des agents [Mantis #9418 - Projet Virtualia]</w:t>
      </w:r>
    </w:p>
    <w:p w14:paraId="282F5F83" w14:textId="77777777" w:rsidR="002B37F1" w:rsidRDefault="002B37F1" w:rsidP="002B37F1"/>
    <w:p w14:paraId="3EEA6EE5" w14:textId="77777777" w:rsidR="00D96C54" w:rsidRDefault="00F134D3" w:rsidP="00D96C54">
      <w:pPr>
        <w:rPr>
          <w:rStyle w:val="Titre2Car"/>
        </w:rPr>
      </w:pPr>
      <w:r>
        <w:rPr>
          <w:noProof/>
        </w:rPr>
        <w:drawing>
          <wp:inline distT="0" distB="0" distL="0" distR="0" wp14:anchorId="1256415E" wp14:editId="5C5E2890">
            <wp:extent cx="5760720" cy="1781175"/>
            <wp:effectExtent l="0" t="0" r="0" b="0"/>
            <wp:docPr id="25280444" name="Image 2528044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0444" name="Image 1" descr="Une image contenant texte, logiciel, Icône d’ordinateur, Page web&#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81175"/>
                    </a:xfrm>
                    <a:prstGeom prst="rect">
                      <a:avLst/>
                    </a:prstGeom>
                  </pic:spPr>
                </pic:pic>
              </a:graphicData>
            </a:graphic>
          </wp:inline>
        </w:drawing>
      </w:r>
    </w:p>
    <w:p w14:paraId="05AE0F08" w14:textId="77777777" w:rsidR="00D96C54" w:rsidRDefault="00D96C54" w:rsidP="00D96C54">
      <w:pPr>
        <w:rPr>
          <w:rStyle w:val="Titre2Car"/>
        </w:rPr>
      </w:pPr>
    </w:p>
    <w:p w14:paraId="26526112" w14:textId="6B9EFFDA" w:rsidR="00D96C54" w:rsidRDefault="00D96C54" w:rsidP="00A642B7">
      <w:pPr>
        <w:pStyle w:val="Titre2"/>
        <w:rPr>
          <w:rStyle w:val="Titre2Car"/>
        </w:rPr>
      </w:pPr>
      <w:r w:rsidRPr="00D96C54">
        <w:rPr>
          <w:rStyle w:val="Titre2Car"/>
        </w:rPr>
        <w:t xml:space="preserve">EI04 : Ajout d'un écran pour gérer les générateurs de mouvements dans "Paie / DGFIP / Administration &gt; Paie DGFIP &gt; Générateurs" [Pas de Mantis - Projet Virtualia] </w:t>
      </w:r>
    </w:p>
    <w:p w14:paraId="09DF8454" w14:textId="686BA25B" w:rsidR="0090492A" w:rsidRPr="0090492A" w:rsidRDefault="0090492A" w:rsidP="0090492A">
      <w:r>
        <w:rPr>
          <w:noProof/>
        </w:rPr>
        <w:drawing>
          <wp:inline distT="0" distB="0" distL="0" distR="0" wp14:anchorId="04406B0F" wp14:editId="7297BB07">
            <wp:extent cx="5760720" cy="1384935"/>
            <wp:effectExtent l="0" t="0" r="0" b="0"/>
            <wp:docPr id="1336878245" name="Image 1336878245"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78245" name="Image 1" descr="Une image contenant texte, logiciel, capture d’écran, Icône d’ordinateur&#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384935"/>
                    </a:xfrm>
                    <a:prstGeom prst="rect">
                      <a:avLst/>
                    </a:prstGeom>
                  </pic:spPr>
                </pic:pic>
              </a:graphicData>
            </a:graphic>
          </wp:inline>
        </w:drawing>
      </w:r>
    </w:p>
    <w:p w14:paraId="75F5B19F" w14:textId="77777777" w:rsidR="00D62809" w:rsidRPr="00D96C54" w:rsidRDefault="00D62809" w:rsidP="00D96C54">
      <w:pPr>
        <w:rPr>
          <w:rFonts w:asciiTheme="majorHAnsi" w:eastAsiaTheme="majorEastAsia" w:hAnsiTheme="majorHAnsi" w:cstheme="majorBidi"/>
          <w:color w:val="2F5496" w:themeColor="accent1" w:themeShade="BF"/>
          <w:sz w:val="24"/>
          <w:szCs w:val="24"/>
        </w:rPr>
      </w:pPr>
    </w:p>
    <w:p w14:paraId="14B0960F" w14:textId="34B88851" w:rsidR="0078178C" w:rsidRDefault="0078178C" w:rsidP="00D96C54">
      <w:pPr>
        <w:pStyle w:val="Titre1"/>
      </w:pPr>
      <w:r>
        <w:lastRenderedPageBreak/>
        <w:t>Temps de Travail [En développement]</w:t>
      </w:r>
    </w:p>
    <w:p w14:paraId="43B51D67" w14:textId="533C0342" w:rsidR="0078178C" w:rsidRDefault="0078178C" w:rsidP="0078178C">
      <w:pPr>
        <w:pStyle w:val="Titre2"/>
      </w:pPr>
      <w:r>
        <w:t>ET01 : Le filtre "Carrière" de l'écran "Temps de Travail &gt; Planning &gt; Individuel" ne permettra dorénavant plus de choisir un agent hors périmètre [Mantis #9410]</w:t>
      </w:r>
    </w:p>
    <w:p w14:paraId="4D395D11" w14:textId="275D896F" w:rsidR="00B05DA9" w:rsidRDefault="00B05DA9" w:rsidP="00B05DA9">
      <w:r>
        <w:t xml:space="preserve">Avant la correction, tous les agents était visible via la loupe du filtre « Matricule », </w:t>
      </w:r>
      <w:r w:rsidR="006111DE">
        <w:t>passant outre le périmètre du profil. C’est à présent corrigé.</w:t>
      </w:r>
    </w:p>
    <w:p w14:paraId="4D39BF60" w14:textId="0B0B7CBA" w:rsidR="006111DE" w:rsidRPr="00B05DA9" w:rsidRDefault="006111DE" w:rsidP="00B05DA9">
      <w:r>
        <w:rPr>
          <w:noProof/>
        </w:rPr>
        <w:drawing>
          <wp:inline distT="0" distB="0" distL="0" distR="0" wp14:anchorId="52BCB094" wp14:editId="6C965F39">
            <wp:extent cx="5760720" cy="2032000"/>
            <wp:effectExtent l="0" t="0" r="0" b="0"/>
            <wp:docPr id="695862874" name="Image 695862874"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62874" name="Image 1" descr="Une image contenant texte, logiciel, Icône d’ordinateur, nombr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032000"/>
                    </a:xfrm>
                    <a:prstGeom prst="rect">
                      <a:avLst/>
                    </a:prstGeom>
                  </pic:spPr>
                </pic:pic>
              </a:graphicData>
            </a:graphic>
          </wp:inline>
        </w:drawing>
      </w:r>
    </w:p>
    <w:p w14:paraId="67FFD0AA" w14:textId="70FE1255" w:rsidR="0047419B" w:rsidRDefault="0047419B" w:rsidP="0047419B">
      <w:pPr>
        <w:pStyle w:val="Titre2"/>
      </w:pPr>
      <w:r w:rsidRPr="0047419B">
        <w:t>ET02 : Ajout des écrans "Libre-service &gt; Planning" [Pas de Mantis - Projet Virtualia]</w:t>
      </w:r>
    </w:p>
    <w:p w14:paraId="6358A0F9" w14:textId="06AE854D" w:rsidR="006A5FB5" w:rsidRDefault="006A5FB5" w:rsidP="006A5FB5">
      <w:r>
        <w:rPr>
          <w:noProof/>
        </w:rPr>
        <w:drawing>
          <wp:inline distT="0" distB="0" distL="0" distR="0" wp14:anchorId="703CA034" wp14:editId="500A0733">
            <wp:extent cx="5760720" cy="1910715"/>
            <wp:effectExtent l="0" t="0" r="0" b="0"/>
            <wp:docPr id="1948348336" name="Image 1948348336"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48336" name="Image 1" descr="Une image contenant texte, capture d’écran, logiciel, Polic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910715"/>
                    </a:xfrm>
                    <a:prstGeom prst="rect">
                      <a:avLst/>
                    </a:prstGeom>
                  </pic:spPr>
                </pic:pic>
              </a:graphicData>
            </a:graphic>
          </wp:inline>
        </w:drawing>
      </w:r>
    </w:p>
    <w:p w14:paraId="677CB373" w14:textId="34A76893" w:rsidR="00050A61" w:rsidRDefault="00050A61" w:rsidP="00050A61">
      <w:pPr>
        <w:pStyle w:val="Titre2"/>
      </w:pPr>
      <w:r>
        <w:t>ET03 : Changement d'icône (poubelle) pour l'annulation d'une demande [Pas de Mantis - Projet Virtualia]</w:t>
      </w:r>
    </w:p>
    <w:p w14:paraId="66B0C67A" w14:textId="0CFA1B96" w:rsidR="001A6A27" w:rsidRDefault="001A6A27" w:rsidP="001A6A27">
      <w:r>
        <w:rPr>
          <w:noProof/>
        </w:rPr>
        <w:drawing>
          <wp:inline distT="0" distB="0" distL="0" distR="0" wp14:anchorId="72010176" wp14:editId="2A1F8CE6">
            <wp:extent cx="4245997" cy="1937189"/>
            <wp:effectExtent l="0" t="0" r="0" b="0"/>
            <wp:docPr id="1372063773" name="Image 1372063773" descr="Une image contenant texte, capture d’écran, Polic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3773" name="Image 1" descr="Une image contenant texte, capture d’écran, Police, Rectangle&#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4255137" cy="1941359"/>
                    </a:xfrm>
                    <a:prstGeom prst="rect">
                      <a:avLst/>
                    </a:prstGeom>
                  </pic:spPr>
                </pic:pic>
              </a:graphicData>
            </a:graphic>
          </wp:inline>
        </w:drawing>
      </w:r>
    </w:p>
    <w:p w14:paraId="526AADC0" w14:textId="336A00DC" w:rsidR="001A6A27" w:rsidRDefault="00B606C1" w:rsidP="001A6A27">
      <w:r>
        <w:t>Icône verte : approuver une demande</w:t>
      </w:r>
    </w:p>
    <w:p w14:paraId="6856D447" w14:textId="72EA96BF" w:rsidR="00B606C1" w:rsidRDefault="00B606C1" w:rsidP="001A6A27">
      <w:r>
        <w:t>Icône rouge : refuser une demande</w:t>
      </w:r>
    </w:p>
    <w:p w14:paraId="799694F2" w14:textId="16CD11EE" w:rsidR="00B606C1" w:rsidRDefault="00B606C1" w:rsidP="001A6A27">
      <w:r>
        <w:t>Icône poubelle : annuler une demande</w:t>
      </w:r>
      <w:r w:rsidR="00247551">
        <w:t xml:space="preserve"> (annulation par l’agent concerné)</w:t>
      </w:r>
    </w:p>
    <w:p w14:paraId="07D2A4AB" w14:textId="029042DF" w:rsidR="006733D0" w:rsidRDefault="006733D0" w:rsidP="006733D0">
      <w:pPr>
        <w:pStyle w:val="Titre2"/>
      </w:pPr>
      <w:r>
        <w:lastRenderedPageBreak/>
        <w:t>ET04 : Le planning affichera dorénavant les formations réalisées [Pas de Mantis - Projet Virtualia]</w:t>
      </w:r>
    </w:p>
    <w:p w14:paraId="58738BDD" w14:textId="54B550FB" w:rsidR="009B6412" w:rsidRDefault="009B6412" w:rsidP="009B6412">
      <w:r>
        <w:t xml:space="preserve">Les </w:t>
      </w:r>
      <w:r w:rsidR="00782534">
        <w:t>journées passées en formation, en tant que stagiaire ou formateur, sont marquées par un cercle vert.</w:t>
      </w:r>
    </w:p>
    <w:p w14:paraId="0B784053" w14:textId="670865D1" w:rsidR="00782534" w:rsidRPr="009B6412" w:rsidRDefault="00782534" w:rsidP="009B6412">
      <w:r>
        <w:rPr>
          <w:noProof/>
        </w:rPr>
        <w:drawing>
          <wp:inline distT="0" distB="0" distL="0" distR="0" wp14:anchorId="4836EA2D" wp14:editId="27B2F0DD">
            <wp:extent cx="5760720" cy="2082800"/>
            <wp:effectExtent l="0" t="0" r="0" b="0"/>
            <wp:docPr id="100353540" name="Image 100353540"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540" name="Image 1" descr="Une image contenant texte, logiciel, Police, capture d’écran&#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082800"/>
                    </a:xfrm>
                    <a:prstGeom prst="rect">
                      <a:avLst/>
                    </a:prstGeom>
                  </pic:spPr>
                </pic:pic>
              </a:graphicData>
            </a:graphic>
          </wp:inline>
        </w:drawing>
      </w:r>
    </w:p>
    <w:p w14:paraId="1689BFE8" w14:textId="14105392" w:rsidR="006733D0" w:rsidRDefault="006733D0" w:rsidP="006733D0">
      <w:pPr>
        <w:pStyle w:val="Titre2"/>
      </w:pPr>
      <w:r>
        <w:t>ET05 : Le planning affichera dorénavant les compteurs de droits lors du dépôt de la demande [Pas de Mantis - Projet Virtualia]</w:t>
      </w:r>
    </w:p>
    <w:p w14:paraId="5648ECDA" w14:textId="09DA9A97" w:rsidR="00C71B6D" w:rsidRPr="00C71B6D" w:rsidRDefault="00C71B6D" w:rsidP="00C71B6D">
      <w:r>
        <w:rPr>
          <w:noProof/>
        </w:rPr>
        <w:drawing>
          <wp:inline distT="0" distB="0" distL="0" distR="0" wp14:anchorId="2269443C" wp14:editId="61EE7E3E">
            <wp:extent cx="4298950" cy="2638509"/>
            <wp:effectExtent l="0" t="0" r="0" b="0"/>
            <wp:docPr id="1700140391" name="Image 170014039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40391" name="Image 1" descr="Une image contenant texte, capture d’écran, logiciel, Icône d’ordinateur&#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4301566" cy="2640115"/>
                    </a:xfrm>
                    <a:prstGeom prst="rect">
                      <a:avLst/>
                    </a:prstGeom>
                  </pic:spPr>
                </pic:pic>
              </a:graphicData>
            </a:graphic>
          </wp:inline>
        </w:drawing>
      </w:r>
    </w:p>
    <w:p w14:paraId="6BF83967" w14:textId="2A3B4E63" w:rsidR="00EB35DF" w:rsidRDefault="00050A61" w:rsidP="00050A61">
      <w:pPr>
        <w:pStyle w:val="Titre2"/>
      </w:pPr>
      <w:r>
        <w:t>CT01 : Les boutons de validation/rejet/annulation des demandes d'absences et de télétravail auront dorénavant à nouveau leurs infobulles en survol [Pas de Mantis - Projet Virtualia]</w:t>
      </w:r>
    </w:p>
    <w:p w14:paraId="49F83C2F" w14:textId="7A6C8F8B" w:rsidR="007E0A8D" w:rsidRPr="007E0A8D" w:rsidRDefault="007E0A8D" w:rsidP="007E0A8D">
      <w:r>
        <w:rPr>
          <w:noProof/>
        </w:rPr>
        <w:drawing>
          <wp:inline distT="0" distB="0" distL="0" distR="0" wp14:anchorId="31CBBB30" wp14:editId="33370655">
            <wp:extent cx="5760720" cy="2098675"/>
            <wp:effectExtent l="0" t="0" r="0" b="0"/>
            <wp:docPr id="73456478" name="Image 73456478" descr="Une image contenant texte, capture d’écran,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6478" name="Image 1" descr="Une image contenant texte, capture d’écran, Rectangle, Police&#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2098675"/>
                    </a:xfrm>
                    <a:prstGeom prst="rect">
                      <a:avLst/>
                    </a:prstGeom>
                  </pic:spPr>
                </pic:pic>
              </a:graphicData>
            </a:graphic>
          </wp:inline>
        </w:drawing>
      </w:r>
    </w:p>
    <w:p w14:paraId="34D87D4E" w14:textId="5D66F35E" w:rsidR="001B5998" w:rsidRDefault="001B5998" w:rsidP="001B5998">
      <w:pPr>
        <w:pStyle w:val="Titre1"/>
      </w:pPr>
      <w:r>
        <w:lastRenderedPageBreak/>
        <w:t>GPEC</w:t>
      </w:r>
    </w:p>
    <w:p w14:paraId="001185A7" w14:textId="1CDCE11B" w:rsidR="001B5998" w:rsidRDefault="001B5998" w:rsidP="009D25FE">
      <w:pPr>
        <w:pStyle w:val="Titre2"/>
      </w:pPr>
      <w:r>
        <w:t>EP01 : Divis</w:t>
      </w:r>
      <w:r w:rsidR="009D25FE">
        <w:t>i</w:t>
      </w:r>
      <w:r>
        <w:t xml:space="preserve">on des possibilités de saisie des imputations SIFAC sur les postes et carrières des agents et rupture de l'arborescence du référentiel "Centre de Coût &gt; Domaine Fonctionnel &gt; </w:t>
      </w:r>
      <w:r w:rsidR="009D25FE">
        <w:t>Elément</w:t>
      </w:r>
      <w:r>
        <w:t xml:space="preserve"> d'OTP" [Pas de Mantis - Projet Virtualia]</w:t>
      </w:r>
    </w:p>
    <w:p w14:paraId="25BC083A" w14:textId="17F35A6A" w:rsidR="00562743" w:rsidRDefault="00562743" w:rsidP="00562743">
      <w:r>
        <w:t>Les référentiels SIFAC</w:t>
      </w:r>
      <w:r w:rsidR="00B12C27">
        <w:t xml:space="preserve"> sont à prése</w:t>
      </w:r>
      <w:r w:rsidR="0095609A">
        <w:t xml:space="preserve">nt indépendants </w:t>
      </w:r>
      <w:r w:rsidR="00AD11DC">
        <w:t>(</w:t>
      </w:r>
      <w:r w:rsidR="00043895">
        <w:t>Les centres de coût ne sont plus liés aux domaines fonctionnels qui ne sont eux-mêmes plus liés aux éléments OTP)</w:t>
      </w:r>
      <w:r w:rsidR="00007B69">
        <w:t xml:space="preserve"> et peuvent donc être </w:t>
      </w:r>
      <w:r w:rsidR="000F6DEC">
        <w:t>décorrélés</w:t>
      </w:r>
      <w:r w:rsidR="00007B69">
        <w:t xml:space="preserve"> </w:t>
      </w:r>
      <w:r w:rsidR="000F6DEC">
        <w:t xml:space="preserve">lors de la saisie dans les postes ou dans une carrière agent. </w:t>
      </w:r>
    </w:p>
    <w:p w14:paraId="23809C27" w14:textId="075B0F95" w:rsidR="000F6DEC" w:rsidRDefault="00D843AD" w:rsidP="00562743">
      <w:r>
        <w:rPr>
          <w:noProof/>
        </w:rPr>
        <w:drawing>
          <wp:inline distT="0" distB="0" distL="0" distR="0" wp14:anchorId="4B717FD9" wp14:editId="6FF6F390">
            <wp:extent cx="5760720" cy="1548765"/>
            <wp:effectExtent l="0" t="0" r="0" b="0"/>
            <wp:docPr id="1759376124" name="Image 1759376124" descr="Une image contenant texte, logiciel,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76124" name="Image 1" descr="Une image contenant texte, logiciel, capture d’écran, Page web&#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548765"/>
                    </a:xfrm>
                    <a:prstGeom prst="rect">
                      <a:avLst/>
                    </a:prstGeom>
                  </pic:spPr>
                </pic:pic>
              </a:graphicData>
            </a:graphic>
          </wp:inline>
        </w:drawing>
      </w:r>
    </w:p>
    <w:p w14:paraId="1F39512F" w14:textId="4CF24A42" w:rsidR="00D843AD" w:rsidRDefault="006F2A0E" w:rsidP="00562743">
      <w:r>
        <w:t>Les éléments SIFAC peuvent à présent être saisis directement dans le livret de l’agent via « </w:t>
      </w:r>
      <w:r w:rsidR="00375999">
        <w:t xml:space="preserve">GRH &gt; </w:t>
      </w:r>
      <w:r>
        <w:t xml:space="preserve">Livrets </w:t>
      </w:r>
      <w:r w:rsidR="00375999">
        <w:t xml:space="preserve">individuels &gt; Détails des livrets &gt; Paie &gt; </w:t>
      </w:r>
      <w:r w:rsidR="000D34E8">
        <w:t xml:space="preserve">Affectations </w:t>
      </w:r>
      <w:r w:rsidR="00375999">
        <w:t>SIFAC » :</w:t>
      </w:r>
    </w:p>
    <w:p w14:paraId="3185034B" w14:textId="72C69226" w:rsidR="00375999" w:rsidRPr="00562743" w:rsidRDefault="008543A2" w:rsidP="00562743">
      <w:r>
        <w:rPr>
          <w:noProof/>
        </w:rPr>
        <w:drawing>
          <wp:inline distT="0" distB="0" distL="0" distR="0" wp14:anchorId="46E1C1C7" wp14:editId="7AF4FD6A">
            <wp:extent cx="5760720" cy="2282190"/>
            <wp:effectExtent l="0" t="0" r="0" b="0"/>
            <wp:docPr id="1839832823" name="Image 183983282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32823" name="Image 1" descr="Une image contenant texte, capture d’écran, logiciel, Icône d’ordinateur&#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282190"/>
                    </a:xfrm>
                    <a:prstGeom prst="rect">
                      <a:avLst/>
                    </a:prstGeom>
                  </pic:spPr>
                </pic:pic>
              </a:graphicData>
            </a:graphic>
          </wp:inline>
        </w:drawing>
      </w:r>
    </w:p>
    <w:p w14:paraId="4B950B89" w14:textId="77777777" w:rsidR="00C5182B" w:rsidRDefault="00C5182B">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3C176DA0" w14:textId="2BF0AFCD" w:rsidR="00606A67" w:rsidRDefault="00606A67" w:rsidP="00606A67">
      <w:pPr>
        <w:pStyle w:val="Titre1"/>
      </w:pPr>
      <w:r>
        <w:lastRenderedPageBreak/>
        <w:t>Entretiens</w:t>
      </w:r>
    </w:p>
    <w:p w14:paraId="264AD529" w14:textId="327AB628" w:rsidR="00606A67" w:rsidRDefault="00606A67" w:rsidP="00606A67">
      <w:pPr>
        <w:pStyle w:val="Titre2"/>
      </w:pPr>
      <w:r>
        <w:t>EE01 : Les étapes des entretiens proposeront dorénavant une nouvelle case à cocher "Bloque le suivant" permettant d'indiquer que cette étape doit être terminée pour pouvoir saisir l'étape suivante - faisant apparaitre un nouvel état "En attente" pour les étapes non débloquées [Mantis #9174]</w:t>
      </w:r>
    </w:p>
    <w:p w14:paraId="46293DF2" w14:textId="1944AFA1" w:rsidR="00D65788" w:rsidRDefault="008507E9" w:rsidP="00895719">
      <w:r>
        <w:t>Dans « Evaluations / Administration</w:t>
      </w:r>
      <w:r w:rsidR="00C846A6">
        <w:t xml:space="preserve"> W Evaluations &gt; processus &gt; Détail</w:t>
      </w:r>
      <w:r w:rsidR="00D65788">
        <w:t xml:space="preserve"> », ajout d’une case « Bloque le </w:t>
      </w:r>
      <w:r w:rsidR="00CA592C">
        <w:t>suivant »</w:t>
      </w:r>
      <w:r w:rsidR="00D65788">
        <w:t> :</w:t>
      </w:r>
    </w:p>
    <w:p w14:paraId="0E100BDE" w14:textId="4BB66446" w:rsidR="00CA592C" w:rsidRDefault="008245C8" w:rsidP="00895719">
      <w:r>
        <w:rPr>
          <w:noProof/>
        </w:rPr>
        <w:drawing>
          <wp:inline distT="0" distB="0" distL="0" distR="0" wp14:anchorId="2F319FA8" wp14:editId="331BFBD9">
            <wp:extent cx="5760720" cy="1896110"/>
            <wp:effectExtent l="0" t="0" r="0" b="0"/>
            <wp:docPr id="2029240834" name="Image 2029240834"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0834" name="Image 1" descr="Une image contenant texte, logiciel, nombre, Icône d’ordinateur&#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896110"/>
                    </a:xfrm>
                    <a:prstGeom prst="rect">
                      <a:avLst/>
                    </a:prstGeom>
                  </pic:spPr>
                </pic:pic>
              </a:graphicData>
            </a:graphic>
          </wp:inline>
        </w:drawing>
      </w:r>
    </w:p>
    <w:p w14:paraId="6A10302C" w14:textId="16D42588" w:rsidR="00F60146" w:rsidRDefault="00F60146" w:rsidP="00895719">
      <w:r>
        <w:t xml:space="preserve">Si l’étape ne peut pas encore être renseignée, elle apparaîtra </w:t>
      </w:r>
      <w:r w:rsidR="00757B48">
        <w:t>comme « En attente » en place de « </w:t>
      </w:r>
      <w:r w:rsidR="007112E6">
        <w:t>A</w:t>
      </w:r>
      <w:r w:rsidR="00757B48">
        <w:t xml:space="preserve"> faire »</w:t>
      </w:r>
      <w:r w:rsidR="00066F9D">
        <w:t> :</w:t>
      </w:r>
    </w:p>
    <w:p w14:paraId="08D5E0B4" w14:textId="63F1F9ED" w:rsidR="00066F9D" w:rsidRPr="00895719" w:rsidRDefault="00066F9D" w:rsidP="00895719">
      <w:r>
        <w:rPr>
          <w:noProof/>
        </w:rPr>
        <w:drawing>
          <wp:inline distT="0" distB="0" distL="0" distR="0" wp14:anchorId="550DF40E" wp14:editId="79DCA258">
            <wp:extent cx="5760720" cy="1472565"/>
            <wp:effectExtent l="0" t="0" r="0" b="0"/>
            <wp:docPr id="1432864997" name="Image 1432864997" descr="Une image contenant texte, nombr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4997" name="Image 1" descr="Une image contenant texte, nombre, ligne, Parallèl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472565"/>
                    </a:xfrm>
                    <a:prstGeom prst="rect">
                      <a:avLst/>
                    </a:prstGeom>
                  </pic:spPr>
                </pic:pic>
              </a:graphicData>
            </a:graphic>
          </wp:inline>
        </w:drawing>
      </w:r>
    </w:p>
    <w:p w14:paraId="396ACD2F" w14:textId="4944C5D7" w:rsidR="00E36F04" w:rsidRDefault="00E36F04" w:rsidP="00E36F04">
      <w:pPr>
        <w:pStyle w:val="Titre2"/>
      </w:pPr>
      <w:r>
        <w:t>EE02 : Les actions en masses dans l'écran "Evaluations &gt; Evaluations &gt; Campagnes" permettront dorénavant de générer un export PDF en masse (un fichier par entretien) pour toutes les étapes cochées [Mantis #9633]</w:t>
      </w:r>
    </w:p>
    <w:p w14:paraId="44CA8852" w14:textId="75CF035E" w:rsidR="00D0384F" w:rsidRDefault="00D0384F" w:rsidP="00D0384F">
      <w:r>
        <w:rPr>
          <w:noProof/>
        </w:rPr>
        <w:drawing>
          <wp:inline distT="0" distB="0" distL="0" distR="0" wp14:anchorId="21C12B2E" wp14:editId="2D196805">
            <wp:extent cx="5760720" cy="2298065"/>
            <wp:effectExtent l="0" t="0" r="0" b="0"/>
            <wp:docPr id="131959860" name="Image 13195986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9860" name="Image 1" descr="Une image contenant texte, capture d’écran, Police, nombr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2298065"/>
                    </a:xfrm>
                    <a:prstGeom prst="rect">
                      <a:avLst/>
                    </a:prstGeom>
                  </pic:spPr>
                </pic:pic>
              </a:graphicData>
            </a:graphic>
          </wp:inline>
        </w:drawing>
      </w:r>
    </w:p>
    <w:p w14:paraId="3DCF954D" w14:textId="5F9F8B07" w:rsidR="0036540A" w:rsidRDefault="0036540A">
      <w:pPr>
        <w:spacing w:after="160" w:line="259" w:lineRule="auto"/>
        <w:jc w:val="left"/>
      </w:pPr>
      <w:r>
        <w:br w:type="page"/>
      </w:r>
    </w:p>
    <w:p w14:paraId="7DA83931" w14:textId="7B25DAA0" w:rsidR="00E36F04" w:rsidRDefault="00E36F04" w:rsidP="00E36F04">
      <w:pPr>
        <w:pStyle w:val="Titre2"/>
      </w:pPr>
      <w:r>
        <w:lastRenderedPageBreak/>
        <w:t>EE03</w:t>
      </w:r>
      <w:r w:rsidR="00FC5EF4">
        <w:t>A</w:t>
      </w:r>
      <w:r>
        <w:t xml:space="preserve"> : Les informations sur l'agent (grade, affectation) seront dorénavant sur la date de rendez-vous, à défaut sur la date de début de campagne, à défaut sur la date du jour - auparavant, la date de fin de campagne était prioritaire sur la date de début de campagne [Mantis #9528]</w:t>
      </w:r>
    </w:p>
    <w:p w14:paraId="45CAFE5C" w14:textId="7314EDD4" w:rsidR="002B2D86" w:rsidRDefault="00F1300A" w:rsidP="002B2D86">
      <w:r>
        <w:t>Date de rendez-vous à renseigner dans le détail de l’étape</w:t>
      </w:r>
      <w:r w:rsidR="00B76368">
        <w:t> :</w:t>
      </w:r>
    </w:p>
    <w:p w14:paraId="75F0C3C0" w14:textId="0311A70F" w:rsidR="00F1300A" w:rsidRDefault="008B27FA" w:rsidP="002B2D86">
      <w:r>
        <w:rPr>
          <w:noProof/>
        </w:rPr>
        <w:drawing>
          <wp:inline distT="0" distB="0" distL="0" distR="0" wp14:anchorId="57429CF3" wp14:editId="02736E31">
            <wp:extent cx="5760720" cy="2174240"/>
            <wp:effectExtent l="0" t="0" r="0" b="0"/>
            <wp:docPr id="1049074544" name="Image 104907454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74544" name="Image 1" descr="Une image contenant texte, capture d’écran, Police, nombr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174240"/>
                    </a:xfrm>
                    <a:prstGeom prst="rect">
                      <a:avLst/>
                    </a:prstGeom>
                  </pic:spPr>
                </pic:pic>
              </a:graphicData>
            </a:graphic>
          </wp:inline>
        </w:drawing>
      </w:r>
    </w:p>
    <w:p w14:paraId="236E203C" w14:textId="406B429D" w:rsidR="008B27FA" w:rsidRDefault="00B76368" w:rsidP="002B2D86">
      <w:r>
        <w:t>E</w:t>
      </w:r>
      <w:r w:rsidR="006A254C">
        <w:t>t sur laquelle se base les informations grades et affectation au niveau de la cartouche de l’étape  :</w:t>
      </w:r>
    </w:p>
    <w:p w14:paraId="2E1858D4" w14:textId="0CBDE7DC" w:rsidR="006A254C" w:rsidRDefault="000C5E47" w:rsidP="002B2D86">
      <w:r>
        <w:rPr>
          <w:noProof/>
        </w:rPr>
        <w:drawing>
          <wp:inline distT="0" distB="0" distL="0" distR="0" wp14:anchorId="6C7495A5" wp14:editId="7DA824CD">
            <wp:extent cx="5760720" cy="1720850"/>
            <wp:effectExtent l="0" t="0" r="0" b="0"/>
            <wp:docPr id="498255751" name="Image 49825575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55751" name="Image 1" descr="Une image contenant texte, Police, capture d’écran, lign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720850"/>
                    </a:xfrm>
                    <a:prstGeom prst="rect">
                      <a:avLst/>
                    </a:prstGeom>
                  </pic:spPr>
                </pic:pic>
              </a:graphicData>
            </a:graphic>
          </wp:inline>
        </w:drawing>
      </w:r>
    </w:p>
    <w:p w14:paraId="1E16646D" w14:textId="77777777" w:rsidR="000C5E47" w:rsidRDefault="000C5E47" w:rsidP="002B2D86"/>
    <w:p w14:paraId="6689475C" w14:textId="77777777" w:rsidR="009B2BE1" w:rsidRPr="002B2D86" w:rsidRDefault="009B2BE1" w:rsidP="009B2BE1">
      <w:r>
        <w:t>Si rien n’est renseigné dans la date de rendez-vous, alors les informations sont celles à la date de début de la campagne.</w:t>
      </w:r>
    </w:p>
    <w:p w14:paraId="3B8558C0" w14:textId="3EC1323B" w:rsidR="00FC5EF4" w:rsidRDefault="00FC5EF4" w:rsidP="00B901AD">
      <w:pPr>
        <w:pStyle w:val="Titre2"/>
      </w:pPr>
      <w:r w:rsidRPr="00FC5EF4">
        <w:t>EE03B : Les informations sur le poste de l'agent seront dorénavant sur la date de rendez-vous, à défaut sur la date de début de campagne, à défaut sur la date du jour - auparavant, la date de fin de campagne était prioritaire sur la date de début de campagne [Mantis #9528]</w:t>
      </w:r>
    </w:p>
    <w:p w14:paraId="03D2676E" w14:textId="12541636" w:rsidR="0093487A" w:rsidRDefault="0093487A" w:rsidP="0093487A">
      <w:r>
        <w:t>Date de rendez-vous à renseigner dans le détail de l’étape et sur laquelle se base les informations du poste de l’agent au niveau de la cartouche de l’étape :</w:t>
      </w:r>
    </w:p>
    <w:p w14:paraId="690C3A83" w14:textId="27BC4A0E" w:rsidR="0010023D" w:rsidRDefault="0010023D" w:rsidP="0093487A">
      <w:r>
        <w:rPr>
          <w:noProof/>
        </w:rPr>
        <w:drawing>
          <wp:inline distT="0" distB="0" distL="0" distR="0" wp14:anchorId="7D71D43F" wp14:editId="23BC7757">
            <wp:extent cx="5760720" cy="1431290"/>
            <wp:effectExtent l="0" t="0" r="0" b="0"/>
            <wp:docPr id="1773654618" name="Image 1773654618" descr="Une image contenant texte, logiciel,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54618" name="Image 1" descr="Une image contenant texte, logiciel, ligne, Police&#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431290"/>
                    </a:xfrm>
                    <a:prstGeom prst="rect">
                      <a:avLst/>
                    </a:prstGeom>
                  </pic:spPr>
                </pic:pic>
              </a:graphicData>
            </a:graphic>
          </wp:inline>
        </w:drawing>
      </w:r>
    </w:p>
    <w:p w14:paraId="4064C8DE" w14:textId="4A362ED2" w:rsidR="0093487A" w:rsidRDefault="009B2BE1" w:rsidP="0093487A">
      <w:r>
        <w:t>Si rien n’est renseigné dans la date de rendez-vous, alors les informations sont celles à la date de début de la campagne.</w:t>
      </w:r>
    </w:p>
    <w:p w14:paraId="028C9E4D" w14:textId="77777777" w:rsidR="00C5182B" w:rsidRDefault="00C518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9269B1B" w14:textId="2FE86C39" w:rsidR="002E3964" w:rsidRDefault="002E3964" w:rsidP="002E3964">
      <w:pPr>
        <w:pStyle w:val="Titre2"/>
      </w:pPr>
      <w:r>
        <w:lastRenderedPageBreak/>
        <w:t>EE04 : L'accès à l'écran "Evaluations &gt; Evaluations &gt; Campagnes" permettra dorénavant de consulter les entretiens [Mantis #9805]</w:t>
      </w:r>
    </w:p>
    <w:p w14:paraId="3F475932" w14:textId="6609222D" w:rsidR="00635182" w:rsidRPr="00635182" w:rsidRDefault="00635182" w:rsidP="00635182">
      <w:r>
        <w:t>L’accès à l’écran « Campagne » en lecture seule permet à présent de consulter les entretiens via la loupe dans « Action ».</w:t>
      </w:r>
    </w:p>
    <w:p w14:paraId="0BF590C6" w14:textId="315F097D" w:rsidR="001B6AE3" w:rsidRPr="001B6AE3" w:rsidRDefault="00635182" w:rsidP="001B6AE3">
      <w:r>
        <w:rPr>
          <w:noProof/>
        </w:rPr>
        <w:drawing>
          <wp:inline distT="0" distB="0" distL="0" distR="0" wp14:anchorId="25FBCDE3" wp14:editId="68D4FF73">
            <wp:extent cx="5760720" cy="1816735"/>
            <wp:effectExtent l="0" t="0" r="0" b="0"/>
            <wp:docPr id="1398672450" name="Image 139867245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72450" name="Image 1" descr="Une image contenant texte, capture d’écran, logiciel, Icône d’ordinateur&#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816735"/>
                    </a:xfrm>
                    <a:prstGeom prst="rect">
                      <a:avLst/>
                    </a:prstGeom>
                  </pic:spPr>
                </pic:pic>
              </a:graphicData>
            </a:graphic>
          </wp:inline>
        </w:drawing>
      </w:r>
    </w:p>
    <w:p w14:paraId="4A67B864" w14:textId="77777777" w:rsidR="002E3964" w:rsidRDefault="002E3964" w:rsidP="002E3964">
      <w:pPr>
        <w:pStyle w:val="Titre2"/>
      </w:pPr>
      <w:r>
        <w:t>EE05 : Chaque section d'un formulaire pourra dorénavant contenir jusqu'à une requête du requêteur contenant le mot clé "%id_env_rep_eval%" (lien avec l'enveloppe réponse en cours de consultation) pour afficher un tableau de résultat dans cette section [Mantis #6805]</w:t>
      </w:r>
    </w:p>
    <w:p w14:paraId="4696A2AE" w14:textId="1D6B1EC9" w:rsidR="00B376FB" w:rsidRDefault="00B376FB" w:rsidP="00B376FB">
      <w:r>
        <w:t xml:space="preserve">Paramétrage dans « Evaluations / Administration &gt; Evaluations &gt; Sections » : </w:t>
      </w:r>
    </w:p>
    <w:p w14:paraId="342C400E" w14:textId="1C3B5FF7" w:rsidR="00B376FB" w:rsidRDefault="00B376FB" w:rsidP="00B376FB">
      <w:r>
        <w:rPr>
          <w:noProof/>
        </w:rPr>
        <w:drawing>
          <wp:inline distT="0" distB="0" distL="0" distR="0" wp14:anchorId="2CDD5688" wp14:editId="2366A28E">
            <wp:extent cx="5760720" cy="1684655"/>
            <wp:effectExtent l="0" t="0" r="0" b="0"/>
            <wp:docPr id="297935327" name="Image 29793532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35327" name="Image 1" descr="Une image contenant texte, capture d’écran, logiciel, Icône d’ordinateur&#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684655"/>
                    </a:xfrm>
                    <a:prstGeom prst="rect">
                      <a:avLst/>
                    </a:prstGeom>
                  </pic:spPr>
                </pic:pic>
              </a:graphicData>
            </a:graphic>
          </wp:inline>
        </w:drawing>
      </w:r>
    </w:p>
    <w:p w14:paraId="69F759CF" w14:textId="77777777" w:rsidR="00B376FB" w:rsidRDefault="00B376FB" w:rsidP="00B376FB"/>
    <w:p w14:paraId="36BCB5E1" w14:textId="14CCFA85" w:rsidR="00B376FB" w:rsidRDefault="00B376FB" w:rsidP="00B376FB">
      <w:r>
        <w:t>Visuel dans la campagne :</w:t>
      </w:r>
    </w:p>
    <w:p w14:paraId="7DBBA0EC" w14:textId="314F5FFA" w:rsidR="00B376FB" w:rsidRPr="00B376FB" w:rsidRDefault="00B101E7" w:rsidP="00B376FB">
      <w:r>
        <w:rPr>
          <w:noProof/>
        </w:rPr>
        <w:drawing>
          <wp:inline distT="0" distB="0" distL="0" distR="0" wp14:anchorId="4D21B983" wp14:editId="5A4CEFF4">
            <wp:extent cx="5760720" cy="1349375"/>
            <wp:effectExtent l="0" t="0" r="0" b="0"/>
            <wp:docPr id="1933268642" name="Image 193326864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68642" name="Image 1" descr="Une image contenant texte, capture d’écran, nombre, Polic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349375"/>
                    </a:xfrm>
                    <a:prstGeom prst="rect">
                      <a:avLst/>
                    </a:prstGeom>
                  </pic:spPr>
                </pic:pic>
              </a:graphicData>
            </a:graphic>
          </wp:inline>
        </w:drawing>
      </w:r>
    </w:p>
    <w:p w14:paraId="40F98E14" w14:textId="77777777" w:rsidR="00C5182B" w:rsidRDefault="00C5182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70331E" w14:textId="67A1B069" w:rsidR="002E3964" w:rsidRDefault="002E3964" w:rsidP="002E3964">
      <w:pPr>
        <w:pStyle w:val="Titre2"/>
      </w:pPr>
      <w:r>
        <w:lastRenderedPageBreak/>
        <w:t>EE06 : Les actions en masses dans l'écran "Evaluations &gt; Evaluations &gt; Campagnes" permettront dorénavant de générer des notifications personnalisées en masse pour les utilisateurs détenteurs du droit "Action Objet &gt; Evaluations : Enveloppes réponses &gt; Notifications personnalisées" [Mantis #6805]</w:t>
      </w:r>
    </w:p>
    <w:p w14:paraId="090C7BBA" w14:textId="5965D8B3" w:rsidR="001700C0" w:rsidRDefault="001700C0" w:rsidP="001700C0">
      <w:r>
        <w:rPr>
          <w:noProof/>
        </w:rPr>
        <w:drawing>
          <wp:inline distT="0" distB="0" distL="0" distR="0" wp14:anchorId="33373D4B" wp14:editId="695508E9">
            <wp:extent cx="3709359" cy="1469106"/>
            <wp:effectExtent l="0" t="0" r="0" b="0"/>
            <wp:docPr id="2027293350" name="Image 202729335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93350" name="Image 1" descr="Une image contenant texte, capture d’écran, logiciel, nombr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3719906" cy="1473283"/>
                    </a:xfrm>
                    <a:prstGeom prst="rect">
                      <a:avLst/>
                    </a:prstGeom>
                  </pic:spPr>
                </pic:pic>
              </a:graphicData>
            </a:graphic>
          </wp:inline>
        </w:drawing>
      </w:r>
    </w:p>
    <w:p w14:paraId="1F55DC0F" w14:textId="4C81F7B0" w:rsidR="00827563" w:rsidRDefault="00827563" w:rsidP="001700C0"/>
    <w:p w14:paraId="196026CE" w14:textId="43F922CE" w:rsidR="00827563" w:rsidRDefault="00EA5094" w:rsidP="001700C0">
      <w:pPr>
        <w:rPr>
          <w:noProof/>
        </w:rPr>
      </w:pPr>
      <w:r>
        <w:rPr>
          <w:noProof/>
        </w:rPr>
        <w:t xml:space="preserve">Dans les modification en masse du détail des campagnes : </w:t>
      </w:r>
    </w:p>
    <w:p w14:paraId="79A5FBE8" w14:textId="327E3786" w:rsidR="002714A7" w:rsidRDefault="002714A7" w:rsidP="001700C0">
      <w:r>
        <w:rPr>
          <w:noProof/>
        </w:rPr>
        <w:drawing>
          <wp:inline distT="0" distB="0" distL="0" distR="0" wp14:anchorId="2F24DF41" wp14:editId="0FE99CCB">
            <wp:extent cx="5760720" cy="2477135"/>
            <wp:effectExtent l="0" t="0" r="0" b="0"/>
            <wp:docPr id="960362955" name="Image 960362955"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62955" name="Image 1" descr="Une image contenant texte, capture d’écran, logiciel, Icône d’ordinateur&#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477135"/>
                    </a:xfrm>
                    <a:prstGeom prst="rect">
                      <a:avLst/>
                    </a:prstGeom>
                  </pic:spPr>
                </pic:pic>
              </a:graphicData>
            </a:graphic>
          </wp:inline>
        </w:drawing>
      </w:r>
    </w:p>
    <w:p w14:paraId="5E6925F9" w14:textId="02E299CD" w:rsidR="00CF6368" w:rsidRDefault="00CF6368">
      <w:pPr>
        <w:spacing w:after="160" w:line="259" w:lineRule="auto"/>
        <w:jc w:val="left"/>
      </w:pPr>
      <w:r>
        <w:br w:type="page"/>
      </w:r>
    </w:p>
    <w:p w14:paraId="03088B3A" w14:textId="57E0ECD4" w:rsidR="00DF7228" w:rsidRDefault="00DF7228" w:rsidP="00DF7228">
      <w:pPr>
        <w:pStyle w:val="Titre1"/>
      </w:pPr>
      <w:r>
        <w:lastRenderedPageBreak/>
        <w:t>Conventions Dispo SDIS-Employeur</w:t>
      </w:r>
    </w:p>
    <w:p w14:paraId="1FE6FD26" w14:textId="07A41042" w:rsidR="00A65EAA" w:rsidRDefault="00A65EAA" w:rsidP="00DF7228">
      <w:pPr>
        <w:pStyle w:val="Titre2"/>
      </w:pPr>
      <w:r w:rsidRPr="00A65EAA">
        <w:t>ED01 : La génération des conventions dans l'écran "Conventions &gt; Indemnités &gt; Documents" prendra en compte les évolutions législatives et règlementaires parues dans le courant de l'été 2023 lorsque le paramètre "Feuilles de présence - Modèle" a pour valeur "40" [Mantis #9850]</w:t>
      </w:r>
    </w:p>
    <w:p w14:paraId="15A84C18" w14:textId="77E531D9" w:rsidR="00FE5955" w:rsidRPr="00FE5955" w:rsidRDefault="00FE5955" w:rsidP="00FE5955">
      <w:r>
        <w:rPr>
          <w:noProof/>
        </w:rPr>
        <w:drawing>
          <wp:inline distT="0" distB="0" distL="0" distR="0" wp14:anchorId="2EB637BC" wp14:editId="71B907CB">
            <wp:extent cx="5760720" cy="1410970"/>
            <wp:effectExtent l="0" t="0" r="0" b="0"/>
            <wp:docPr id="1139899067" name="Image 1139899067"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9067" name="Image 1" descr="Une image contenant texte, logiciel, Icône d’ordinateur, Logiciel multimédia&#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410970"/>
                    </a:xfrm>
                    <a:prstGeom prst="rect">
                      <a:avLst/>
                    </a:prstGeom>
                  </pic:spPr>
                </pic:pic>
              </a:graphicData>
            </a:graphic>
          </wp:inline>
        </w:drawing>
      </w:r>
    </w:p>
    <w:p w14:paraId="0653B62E" w14:textId="40CC6F41" w:rsidR="001700C0" w:rsidRDefault="00DF7228" w:rsidP="00DF7228">
      <w:pPr>
        <w:pStyle w:val="Titre2"/>
      </w:pPr>
      <w:r>
        <w:t>CD01 : L'export Excel de l'écran "Conventions &gt; Indemnités &gt; Validation par jour" devrait dorénavant afficher correctement le numéro d'indemnité [Mantis #8772]</w:t>
      </w:r>
    </w:p>
    <w:p w14:paraId="76242865" w14:textId="14CBEFCE" w:rsidR="00450B71" w:rsidRDefault="00450B71" w:rsidP="00450B71">
      <w:r>
        <w:rPr>
          <w:noProof/>
        </w:rPr>
        <w:drawing>
          <wp:inline distT="0" distB="0" distL="0" distR="0" wp14:anchorId="6EBB5D24" wp14:editId="3DE59289">
            <wp:extent cx="5760720" cy="558165"/>
            <wp:effectExtent l="0" t="0" r="0" b="0"/>
            <wp:docPr id="1080113855" name="Image 108011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13855"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558165"/>
                    </a:xfrm>
                    <a:prstGeom prst="rect">
                      <a:avLst/>
                    </a:prstGeom>
                  </pic:spPr>
                </pic:pic>
              </a:graphicData>
            </a:graphic>
          </wp:inline>
        </w:drawing>
      </w:r>
    </w:p>
    <w:p w14:paraId="0E62D78C" w14:textId="00F3BED9" w:rsidR="00CF6368" w:rsidRDefault="00CF6368">
      <w:pPr>
        <w:spacing w:after="160" w:line="259" w:lineRule="auto"/>
        <w:jc w:val="left"/>
      </w:pPr>
      <w:r>
        <w:br w:type="page"/>
      </w:r>
    </w:p>
    <w:p w14:paraId="543895CA" w14:textId="3D6D137A" w:rsidR="00E123CC" w:rsidRDefault="00E123CC" w:rsidP="00E123CC">
      <w:pPr>
        <w:pStyle w:val="Titre1"/>
      </w:pPr>
      <w:r>
        <w:lastRenderedPageBreak/>
        <w:t>Formation</w:t>
      </w:r>
    </w:p>
    <w:p w14:paraId="19D75162" w14:textId="7FCC2196" w:rsidR="00E123CC" w:rsidRDefault="00E123CC" w:rsidP="00E123CC">
      <w:pPr>
        <w:pStyle w:val="Titre2"/>
      </w:pPr>
      <w:r>
        <w:t>EF01 : Les écrans du groupe "GRH &gt; Formateurs" seront dorénavant dans "Formation / Synthèses &gt; Formateurs" [Pas de Mantis]</w:t>
      </w:r>
    </w:p>
    <w:p w14:paraId="384EF864" w14:textId="6D4101C4" w:rsidR="00205D4A" w:rsidRDefault="00205D4A" w:rsidP="00205D4A">
      <w:r>
        <w:t>Avant l’évolution, les écrans se trouvaient dans « GRH &gt; Formateurs ».</w:t>
      </w:r>
    </w:p>
    <w:p w14:paraId="43909952" w14:textId="51A174C4" w:rsidR="00205D4A" w:rsidRDefault="00205D4A" w:rsidP="00205D4A">
      <w:r>
        <w:t>Nouvelle disposition :</w:t>
      </w:r>
    </w:p>
    <w:p w14:paraId="17C9D810" w14:textId="64346CDC" w:rsidR="00205D4A" w:rsidRPr="00205D4A" w:rsidRDefault="00205D4A" w:rsidP="00205D4A">
      <w:r>
        <w:rPr>
          <w:noProof/>
        </w:rPr>
        <w:drawing>
          <wp:inline distT="0" distB="0" distL="0" distR="0" wp14:anchorId="4A411853" wp14:editId="3E30A32D">
            <wp:extent cx="5760720" cy="2819400"/>
            <wp:effectExtent l="0" t="0" r="0" b="0"/>
            <wp:docPr id="1213609416" name="Image 121360941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9416" name="Image 1" descr="Une image contenant texte, capture d’écran, logiciel, Icône d’ordinateur&#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2819400"/>
                    </a:xfrm>
                    <a:prstGeom prst="rect">
                      <a:avLst/>
                    </a:prstGeom>
                  </pic:spPr>
                </pic:pic>
              </a:graphicData>
            </a:graphic>
          </wp:inline>
        </w:drawing>
      </w:r>
    </w:p>
    <w:p w14:paraId="5D3B673E" w14:textId="6D108BDA" w:rsidR="00E123CC" w:rsidRDefault="00E123CC" w:rsidP="00E123CC">
      <w:pPr>
        <w:pStyle w:val="Titre2"/>
      </w:pPr>
      <w:r>
        <w:t>EF02 : Ajout de deux variables (écran "Outils &gt; Paramètres &gt; Variables") "FMA - Séances - Affectations actives uniquement" et "FMA - Séances - Sans suspension uniquement" permettant de bloquer (OUI) les agents qui, respectivement, n'ont aucune affectation actives à la date de la séance ou une suspension à la date de la séance [Mantis #9270]</w:t>
      </w:r>
    </w:p>
    <w:p w14:paraId="799B5B8A" w14:textId="3535A849" w:rsidR="00605EF6" w:rsidRDefault="00605EF6" w:rsidP="00605EF6">
      <w:r>
        <w:rPr>
          <w:noProof/>
        </w:rPr>
        <w:drawing>
          <wp:inline distT="0" distB="0" distL="0" distR="0" wp14:anchorId="6685B596" wp14:editId="0862B688">
            <wp:extent cx="5760720" cy="2105660"/>
            <wp:effectExtent l="0" t="0" r="0" b="0"/>
            <wp:docPr id="1389488582" name="Image 138948858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88582" name="Image 1" descr="Une image contenant texte, capture d’écran, Police, nombre&#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105660"/>
                    </a:xfrm>
                    <a:prstGeom prst="rect">
                      <a:avLst/>
                    </a:prstGeom>
                  </pic:spPr>
                </pic:pic>
              </a:graphicData>
            </a:graphic>
          </wp:inline>
        </w:drawing>
      </w:r>
    </w:p>
    <w:p w14:paraId="5635A63C" w14:textId="1BD31B38" w:rsidR="003E07D5" w:rsidRDefault="003E07D5" w:rsidP="00605EF6">
      <w:r>
        <w:t>Avec la variable « FMA – Séances – Affectations actives uniquement » </w:t>
      </w:r>
      <w:r w:rsidR="00125154">
        <w:t>à « OUI »</w:t>
      </w:r>
      <w:r w:rsidR="00A9773D">
        <w:t>, si un agent n’a pas d’affectation active, alors il n’est pas visible dans la liste des agents pouvant être ajoutés à la séance de FMPA.</w:t>
      </w:r>
    </w:p>
    <w:p w14:paraId="2B295011" w14:textId="77777777" w:rsidR="00A9773D" w:rsidRDefault="00A9773D" w:rsidP="00605EF6"/>
    <w:p w14:paraId="4A5DBF3D" w14:textId="32AAE2C3" w:rsidR="00A9773D" w:rsidRDefault="0029644F" w:rsidP="00605EF6">
      <w:r>
        <w:rPr>
          <w:noProof/>
        </w:rPr>
        <w:drawing>
          <wp:inline distT="0" distB="0" distL="0" distR="0" wp14:anchorId="60CA3392" wp14:editId="7D98DE41">
            <wp:extent cx="5760720" cy="657225"/>
            <wp:effectExtent l="0" t="0" r="0" b="0"/>
            <wp:docPr id="710487615" name="Image 710487615"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7615" name="Image 1" descr="Une image contenant texte, Police, ligne, nombre&#10;&#10;Description générée automatiquement"/>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5760720" cy="657225"/>
                    </a:xfrm>
                    <a:prstGeom prst="rect">
                      <a:avLst/>
                    </a:prstGeom>
                    <a:ln>
                      <a:noFill/>
                    </a:ln>
                    <a:extLst>
                      <a:ext uri="{53640926-AAD7-44D8-BBD7-CCE9431645EC}">
                        <a14:shadowObscured xmlns:a14="http://schemas.microsoft.com/office/drawing/2010/main"/>
                      </a:ext>
                    </a:extLst>
                  </pic:spPr>
                </pic:pic>
              </a:graphicData>
            </a:graphic>
          </wp:inline>
        </w:drawing>
      </w:r>
    </w:p>
    <w:p w14:paraId="5B90D13D" w14:textId="376119F1" w:rsidR="0029644F" w:rsidRPr="00605EF6" w:rsidRDefault="0029644F" w:rsidP="00605EF6">
      <w:r>
        <w:t xml:space="preserve">Avec la variable « FMA – Séances – Sans suspension » à « OUI », si un agent </w:t>
      </w:r>
      <w:r w:rsidR="001D1946">
        <w:t>a une suspension active</w:t>
      </w:r>
      <w:r>
        <w:t>, alors il n’est pas visible dans la liste des agents pouvant être ajoutés à la séance de FMPA.</w:t>
      </w:r>
    </w:p>
    <w:p w14:paraId="5D6985F7" w14:textId="39E9EAEC" w:rsidR="00BF0A07" w:rsidRDefault="00BF0A07" w:rsidP="00BF0A07">
      <w:pPr>
        <w:pStyle w:val="Titre2"/>
      </w:pPr>
      <w:r w:rsidRPr="00BF0A07">
        <w:lastRenderedPageBreak/>
        <w:t>EF03 : Les balises de publipostages de courriels "LISTE_PARTICIPANTS_XXX" afficheront dorénavant le commentaire de la candidature stagiaire en plus des présences prévisionnelles lorsque le paramètre "Feuille de présence - Modèle" est sur la valeur "86" [Mantis #9594]</w:t>
      </w:r>
    </w:p>
    <w:p w14:paraId="724AC35F" w14:textId="424F8E99" w:rsidR="002F4961" w:rsidRDefault="002F4961" w:rsidP="002F4961">
      <w:r>
        <w:rPr>
          <w:noProof/>
        </w:rPr>
        <w:drawing>
          <wp:inline distT="0" distB="0" distL="0" distR="0" wp14:anchorId="011E491F" wp14:editId="0011C26F">
            <wp:extent cx="5760720" cy="1736090"/>
            <wp:effectExtent l="0" t="0" r="0" b="0"/>
            <wp:docPr id="1520091012" name="Image 1520091012"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91012" name="Image 1" descr="Une image contenant texte, nombre, Police, ligne&#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p>
    <w:p w14:paraId="63A575A6" w14:textId="4E136F6D" w:rsidR="00E36F04" w:rsidRDefault="00E36F04" w:rsidP="00E36F04">
      <w:pPr>
        <w:pStyle w:val="Titre2"/>
      </w:pPr>
      <w:r>
        <w:t>EF04 : Les écrans "Formation &gt; Gestion des FMPA &gt; Détails des FMPA réalisées &gt; Séquence", "Formation &gt; Gestion des FMPA &gt; Détails des FMPA réalisées &gt; Indemnités" et "Formation &gt; Gestion des FMPA &gt; Validation Groupement" afficheront dorénavant une icône "loupe" à côté du matricule de l'agent et permettant un accès à son LIF dans un nouvel onglet - le sous-écran ouvert est "Etat des FMPA" pour les écrans des indemnités et "Savoir-Agirs" pour l'écran "Séquence" [Mantis #9612]</w:t>
      </w:r>
    </w:p>
    <w:p w14:paraId="096DE26E" w14:textId="08ADB930" w:rsidR="00070DDA" w:rsidRDefault="00070DDA" w:rsidP="00070DDA">
      <w:r>
        <w:rPr>
          <w:noProof/>
        </w:rPr>
        <w:drawing>
          <wp:inline distT="0" distB="0" distL="0" distR="0" wp14:anchorId="0BA62CB9" wp14:editId="291481FF">
            <wp:extent cx="5760720" cy="1881505"/>
            <wp:effectExtent l="0" t="0" r="0" b="0"/>
            <wp:docPr id="1141041495" name="Image 114104149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41495" name="Image 1" descr="Une image contenant texte, logiciel, Icône d’ordinateur, Page web&#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881505"/>
                    </a:xfrm>
                    <a:prstGeom prst="rect">
                      <a:avLst/>
                    </a:prstGeom>
                  </pic:spPr>
                </pic:pic>
              </a:graphicData>
            </a:graphic>
          </wp:inline>
        </w:drawing>
      </w:r>
    </w:p>
    <w:p w14:paraId="006BD661" w14:textId="33DC74D7" w:rsidR="0093538A" w:rsidRDefault="0093538A" w:rsidP="00070DDA">
      <w:r>
        <w:t xml:space="preserve">Ouverture depuis « Séquence » vers « Détails des livrets &gt; </w:t>
      </w:r>
      <w:r w:rsidR="00735896">
        <w:t>Savoirs-Agirs</w:t>
      </w:r>
      <w:r>
        <w:t> » :</w:t>
      </w:r>
    </w:p>
    <w:p w14:paraId="31F0C9A8" w14:textId="661CC1E9" w:rsidR="00735896" w:rsidRDefault="00933AEA" w:rsidP="00070DDA">
      <w:r>
        <w:rPr>
          <w:noProof/>
        </w:rPr>
        <w:drawing>
          <wp:inline distT="0" distB="0" distL="0" distR="0" wp14:anchorId="7847E527" wp14:editId="22C2F8FD">
            <wp:extent cx="5760720" cy="1706880"/>
            <wp:effectExtent l="0" t="0" r="0" b="0"/>
            <wp:docPr id="507708830" name="Image 507708830"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08830" name="Image 1" descr="Une image contenant texte, capture d’écran, logiciel, Polic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706880"/>
                    </a:xfrm>
                    <a:prstGeom prst="rect">
                      <a:avLst/>
                    </a:prstGeom>
                  </pic:spPr>
                </pic:pic>
              </a:graphicData>
            </a:graphic>
          </wp:inline>
        </w:drawing>
      </w:r>
    </w:p>
    <w:p w14:paraId="5EB68971" w14:textId="3CFC8B07" w:rsidR="00CF6368" w:rsidRDefault="00CF6368">
      <w:pPr>
        <w:spacing w:after="160" w:line="259" w:lineRule="auto"/>
        <w:jc w:val="left"/>
      </w:pPr>
      <w:r>
        <w:br w:type="page"/>
      </w:r>
    </w:p>
    <w:p w14:paraId="3BE18A90" w14:textId="0D9B340D" w:rsidR="00D54AC1" w:rsidRDefault="00D54AC1" w:rsidP="00070DDA">
      <w:r>
        <w:lastRenderedPageBreak/>
        <w:t>Loupe dans l’écran « Indemnisation » des séances de FMPA :</w:t>
      </w:r>
    </w:p>
    <w:p w14:paraId="2EDFBA75" w14:textId="29DC5A2B" w:rsidR="00D54AC1" w:rsidRDefault="00D54AC1" w:rsidP="00070DDA">
      <w:r>
        <w:rPr>
          <w:noProof/>
        </w:rPr>
        <w:drawing>
          <wp:inline distT="0" distB="0" distL="0" distR="0" wp14:anchorId="057BF4B3" wp14:editId="495A5C8F">
            <wp:extent cx="5760720" cy="1936115"/>
            <wp:effectExtent l="0" t="0" r="0" b="0"/>
            <wp:docPr id="164800045" name="Image 164800045"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0045" name="Image 1" descr="Une image contenant texte, logiciel, Icône d’ordinateur,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936115"/>
                    </a:xfrm>
                    <a:prstGeom prst="rect">
                      <a:avLst/>
                    </a:prstGeom>
                  </pic:spPr>
                </pic:pic>
              </a:graphicData>
            </a:graphic>
          </wp:inline>
        </w:drawing>
      </w:r>
    </w:p>
    <w:p w14:paraId="72E6D4ED" w14:textId="25127CB5" w:rsidR="0093538A" w:rsidRDefault="00D54AC1" w:rsidP="00070DDA">
      <w:r>
        <w:t>Ouverture depuis « Indemnisation » vers « Détails des livrets &gt; Etat des FMPA » :</w:t>
      </w:r>
    </w:p>
    <w:p w14:paraId="2B021D29" w14:textId="189BC448" w:rsidR="00D54AC1" w:rsidRDefault="00304483" w:rsidP="00070DDA">
      <w:r>
        <w:rPr>
          <w:noProof/>
        </w:rPr>
        <w:drawing>
          <wp:inline distT="0" distB="0" distL="0" distR="0" wp14:anchorId="2AC5C1AB" wp14:editId="629C7549">
            <wp:extent cx="5760720" cy="1637665"/>
            <wp:effectExtent l="0" t="0" r="0" b="0"/>
            <wp:docPr id="1435859942" name="Image 1435859942"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59942" name="Image 1" descr="Une image contenant texte, logiciel, capture d’écran, Polic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637665"/>
                    </a:xfrm>
                    <a:prstGeom prst="rect">
                      <a:avLst/>
                    </a:prstGeom>
                  </pic:spPr>
                </pic:pic>
              </a:graphicData>
            </a:graphic>
          </wp:inline>
        </w:drawing>
      </w:r>
    </w:p>
    <w:p w14:paraId="34D9FB42" w14:textId="77777777" w:rsidR="00304483" w:rsidRDefault="00304483" w:rsidP="00070DDA"/>
    <w:p w14:paraId="04AFC293" w14:textId="72C90F0F" w:rsidR="00304483" w:rsidRDefault="00304483" w:rsidP="00070DDA">
      <w:r>
        <w:t>Loupe dans « Validation groupement »</w:t>
      </w:r>
      <w:r w:rsidR="00D06D03">
        <w:t> :</w:t>
      </w:r>
    </w:p>
    <w:p w14:paraId="71338248" w14:textId="0C04EB8A" w:rsidR="00D06D03" w:rsidRPr="00070DDA" w:rsidRDefault="00D06D03" w:rsidP="00070DDA">
      <w:r>
        <w:rPr>
          <w:noProof/>
        </w:rPr>
        <w:drawing>
          <wp:inline distT="0" distB="0" distL="0" distR="0" wp14:anchorId="33CCBDEA" wp14:editId="3059E4C8">
            <wp:extent cx="5760720" cy="1714500"/>
            <wp:effectExtent l="0" t="0" r="0" b="0"/>
            <wp:docPr id="1616721293" name="Image 1616721293" descr="Une image contenant texte, lign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21293" name="Image 1" descr="Une image contenant texte, ligne, nombre, logiciel&#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714500"/>
                    </a:xfrm>
                    <a:prstGeom prst="rect">
                      <a:avLst/>
                    </a:prstGeom>
                  </pic:spPr>
                </pic:pic>
              </a:graphicData>
            </a:graphic>
          </wp:inline>
        </w:drawing>
      </w:r>
    </w:p>
    <w:p w14:paraId="5D9F3AC5" w14:textId="1B25990E" w:rsidR="00E36F04" w:rsidRDefault="00E36F04" w:rsidP="00E36F04">
      <w:pPr>
        <w:pStyle w:val="Titre2"/>
      </w:pPr>
      <w:r>
        <w:t xml:space="preserve">EF05 : L'écran "Formation &gt; Coûts des sessions &gt; Coûts des sessions &gt; Formateurs" ne devrait plus enregistrer des 0 non significatifs dans les durées </w:t>
      </w:r>
      <w:r w:rsidR="00F07988">
        <w:t>au-delà</w:t>
      </w:r>
      <w:r>
        <w:t xml:space="preserve"> des deux chiffres de l'heure [Mantis #9422]</w:t>
      </w:r>
    </w:p>
    <w:p w14:paraId="5F9D10EF" w14:textId="09F40F88" w:rsidR="00F07988" w:rsidRDefault="00F07988" w:rsidP="00F07988">
      <w:r>
        <w:t>Avant l’évolution, si 00</w:t>
      </w:r>
      <w:r w:rsidR="00881465">
        <w:t>8</w:t>
      </w:r>
      <w:r>
        <w:t> :00 était saisie dans la durée de présence Formateur dans « </w:t>
      </w:r>
      <w:r w:rsidR="00881465">
        <w:t>Coûts des sessions &gt; Formateur »,</w:t>
      </w:r>
      <w:r w:rsidR="00787686">
        <w:t> </w:t>
      </w:r>
      <w:r w:rsidR="00881465">
        <w:t>cela ressortait ainsi sur l’export tableur.</w:t>
      </w:r>
    </w:p>
    <w:p w14:paraId="7565D152" w14:textId="04A9570A" w:rsidR="00881465" w:rsidRDefault="00881465" w:rsidP="00F07988">
      <w:r>
        <w:t>Cela a été modifié.</w:t>
      </w:r>
    </w:p>
    <w:p w14:paraId="36857297" w14:textId="257E8A45" w:rsidR="00881465" w:rsidRDefault="00D0227F" w:rsidP="00F07988">
      <w:r>
        <w:rPr>
          <w:noProof/>
        </w:rPr>
        <w:drawing>
          <wp:inline distT="0" distB="0" distL="0" distR="0" wp14:anchorId="028B3C6E" wp14:editId="29C68071">
            <wp:extent cx="5760720" cy="880110"/>
            <wp:effectExtent l="0" t="0" r="0" b="0"/>
            <wp:docPr id="1523789370" name="Image 152378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9370"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880110"/>
                    </a:xfrm>
                    <a:prstGeom prst="rect">
                      <a:avLst/>
                    </a:prstGeom>
                  </pic:spPr>
                </pic:pic>
              </a:graphicData>
            </a:graphic>
          </wp:inline>
        </w:drawing>
      </w:r>
    </w:p>
    <w:p w14:paraId="0DB16C49" w14:textId="6A93D235" w:rsidR="00CF6368" w:rsidRDefault="00CF6368">
      <w:pPr>
        <w:spacing w:after="160" w:line="259" w:lineRule="auto"/>
        <w:jc w:val="left"/>
      </w:pPr>
      <w:r>
        <w:br w:type="page"/>
      </w:r>
    </w:p>
    <w:p w14:paraId="380CDCF9" w14:textId="1001C57B" w:rsidR="00E36F04" w:rsidRDefault="00E36F04" w:rsidP="00E36F04">
      <w:pPr>
        <w:pStyle w:val="Titre2"/>
      </w:pPr>
      <w:r>
        <w:lastRenderedPageBreak/>
        <w:t>EF06 : Amélioration des temps de chargement des listes de saisie des présences (présence détaillée), périodes d'animations et emplois du temps des stages et sessions [Mantis #9642]</w:t>
      </w:r>
    </w:p>
    <w:p w14:paraId="18806082" w14:textId="1B0A5177" w:rsidR="007577AE" w:rsidRDefault="007577AE" w:rsidP="007577AE">
      <w:r>
        <w:rPr>
          <w:noProof/>
        </w:rPr>
        <w:drawing>
          <wp:inline distT="0" distB="0" distL="0" distR="0" wp14:anchorId="75E40F67" wp14:editId="5FC2DD8B">
            <wp:extent cx="5760720" cy="2350135"/>
            <wp:effectExtent l="0" t="0" r="0" b="0"/>
            <wp:docPr id="457423970" name="Image 457423970"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23970" name="Image 1" descr="Une image contenant texte, nombre, Police, logiciel&#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350135"/>
                    </a:xfrm>
                    <a:prstGeom prst="rect">
                      <a:avLst/>
                    </a:prstGeom>
                  </pic:spPr>
                </pic:pic>
              </a:graphicData>
            </a:graphic>
          </wp:inline>
        </w:drawing>
      </w:r>
    </w:p>
    <w:p w14:paraId="7641D944" w14:textId="2E8C197F" w:rsidR="00A40511" w:rsidRDefault="00A40511" w:rsidP="00A40511">
      <w:pPr>
        <w:pStyle w:val="Titre2"/>
      </w:pPr>
      <w:r w:rsidRPr="00A40511">
        <w:t>EF07 : Les écrans de saisie des savoirs-agirs dans les sessions et LIF afficheront dorénavant les listes déroulantes colorées dans la couleur de la valeur sélectionnée [Pas de Mantis]</w:t>
      </w:r>
    </w:p>
    <w:p w14:paraId="6C63BC4B" w14:textId="1749B777" w:rsidR="000A1F68" w:rsidRDefault="000A1F68" w:rsidP="000A1F68">
      <w:r>
        <w:t>Avant l’évolution,</w:t>
      </w:r>
      <w:r w:rsidR="00CF231F">
        <w:t xml:space="preserve"> les couleurs étaient présent</w:t>
      </w:r>
      <w:r w:rsidR="00E871F4">
        <w:t>es</w:t>
      </w:r>
      <w:r w:rsidR="00CF231F">
        <w:t xml:space="preserve"> dans la liste </w:t>
      </w:r>
      <w:r w:rsidR="00E871F4">
        <w:t xml:space="preserve">déroulante </w:t>
      </w:r>
      <w:r w:rsidR="00CF231F">
        <w:t xml:space="preserve">mais </w:t>
      </w:r>
      <w:r w:rsidR="00E871F4">
        <w:t xml:space="preserve">plus une </w:t>
      </w:r>
      <w:r w:rsidR="00AA05C0">
        <w:t>fois la valeur saisie :</w:t>
      </w:r>
    </w:p>
    <w:p w14:paraId="3C9BBAB8" w14:textId="5D870372" w:rsidR="00AA05C0" w:rsidRDefault="005B4481" w:rsidP="000A1F68">
      <w:r>
        <w:rPr>
          <w:noProof/>
        </w:rPr>
        <w:drawing>
          <wp:inline distT="0" distB="0" distL="0" distR="0" wp14:anchorId="1F9C22BA" wp14:editId="6C0D7CF6">
            <wp:extent cx="5760720" cy="2049780"/>
            <wp:effectExtent l="0" t="0" r="0" b="0"/>
            <wp:docPr id="704984881" name="Image 70498488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84881" name="Image 1" descr="Une image contenant texte, capture d’écran, logiciel, Icône d’ordinateur&#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049780"/>
                    </a:xfrm>
                    <a:prstGeom prst="rect">
                      <a:avLst/>
                    </a:prstGeom>
                  </pic:spPr>
                </pic:pic>
              </a:graphicData>
            </a:graphic>
          </wp:inline>
        </w:drawing>
      </w:r>
    </w:p>
    <w:p w14:paraId="37C51003" w14:textId="77777777" w:rsidR="00367C9D" w:rsidRDefault="00367C9D" w:rsidP="000A1F68"/>
    <w:p w14:paraId="4B2B02A2" w14:textId="63EA8A35" w:rsidR="00AA05C0" w:rsidRDefault="00AA05C0" w:rsidP="000A1F68">
      <w:r>
        <w:t>Après l</w:t>
      </w:r>
      <w:r w:rsidR="005B4481">
        <w:t>’évolution</w:t>
      </w:r>
      <w:r>
        <w:t xml:space="preserve"> : </w:t>
      </w:r>
    </w:p>
    <w:p w14:paraId="0824CA68" w14:textId="7954BE61" w:rsidR="00A204DB" w:rsidRPr="000A1F68" w:rsidRDefault="00367C9D" w:rsidP="000A1F68">
      <w:r>
        <w:rPr>
          <w:noProof/>
        </w:rPr>
        <w:drawing>
          <wp:inline distT="0" distB="0" distL="0" distR="0" wp14:anchorId="43187537" wp14:editId="153D18BB">
            <wp:extent cx="5760720" cy="2005330"/>
            <wp:effectExtent l="0" t="0" r="0" b="0"/>
            <wp:docPr id="2111265084" name="Image 2111265084"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5084" name="Image 1" descr="Une image contenant texte, logiciel, nombre, Polic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005330"/>
                    </a:xfrm>
                    <a:prstGeom prst="rect">
                      <a:avLst/>
                    </a:prstGeom>
                  </pic:spPr>
                </pic:pic>
              </a:graphicData>
            </a:graphic>
          </wp:inline>
        </w:drawing>
      </w:r>
    </w:p>
    <w:p w14:paraId="593D783C"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9F5FFEC" w14:textId="11C54D91" w:rsidR="00883CFB" w:rsidRDefault="00883CFB" w:rsidP="00883CFB">
      <w:pPr>
        <w:pStyle w:val="Titre2"/>
      </w:pPr>
      <w:r w:rsidRPr="00883CFB">
        <w:lastRenderedPageBreak/>
        <w:t>EF08 : Revu de l'affichage de la source dans l'écran "GRH &gt; Livrets Individuels &gt; Détails des Livrets &gt; FMPA Suivies" lorsque la FMPA a été validée en "reprise de données" ou "équivalence" [Pas de Mantis]</w:t>
      </w:r>
    </w:p>
    <w:p w14:paraId="588431EF" w14:textId="0387CF95" w:rsidR="00A24B6C" w:rsidRDefault="00A24B6C" w:rsidP="00A24B6C">
      <w:r>
        <w:t>Avant la correc</w:t>
      </w:r>
      <w:r w:rsidR="00260220">
        <w:t>tion</w:t>
      </w:r>
      <w:r w:rsidR="006C129C">
        <w:t> :</w:t>
      </w:r>
    </w:p>
    <w:p w14:paraId="2367C8FA" w14:textId="4FDF3649" w:rsidR="006C129C" w:rsidRDefault="00353476" w:rsidP="00A24B6C">
      <w:r>
        <w:rPr>
          <w:noProof/>
        </w:rPr>
        <w:drawing>
          <wp:inline distT="0" distB="0" distL="0" distR="0" wp14:anchorId="41326549" wp14:editId="527ED81A">
            <wp:extent cx="5760720" cy="1405890"/>
            <wp:effectExtent l="0" t="0" r="0" b="0"/>
            <wp:docPr id="1296356212" name="Image 129635621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56212" name="Image 1" descr="Une image contenant texte, capture d’écran, Police, nombr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405890"/>
                    </a:xfrm>
                    <a:prstGeom prst="rect">
                      <a:avLst/>
                    </a:prstGeom>
                  </pic:spPr>
                </pic:pic>
              </a:graphicData>
            </a:graphic>
          </wp:inline>
        </w:drawing>
      </w:r>
    </w:p>
    <w:p w14:paraId="53599CA8" w14:textId="0F1A4269" w:rsidR="00C83131" w:rsidRDefault="00C83131" w:rsidP="00A24B6C">
      <w:r>
        <w:t>Après la correction :</w:t>
      </w:r>
    </w:p>
    <w:p w14:paraId="298167FA" w14:textId="33CCE597" w:rsidR="00C83131" w:rsidRPr="00A24B6C" w:rsidRDefault="00000000" w:rsidP="00A24B6C">
      <w:r>
        <w:rPr>
          <w:noProof/>
        </w:rPr>
        <w:pict w14:anchorId="5690AD7E">
          <v:rect id="_x0000_s2051" style="position:absolute;left:0;text-align:left;margin-left:247.15pt;margin-top:20.4pt;width:98.25pt;height:108pt;z-index:251659264" filled="f" fillcolor="white [3201]" strokecolor="#ed7d31 [3205]" strokeweight="1pt">
            <v:stroke dashstyle="dash"/>
            <v:shadow color="#868686"/>
          </v:rect>
        </w:pict>
      </w:r>
      <w:r w:rsidR="00B46D23" w:rsidRPr="00B46D23">
        <w:rPr>
          <w:noProof/>
        </w:rPr>
        <w:drawing>
          <wp:inline distT="0" distB="0" distL="0" distR="0" wp14:anchorId="2D5C8C2B" wp14:editId="527A2AE8">
            <wp:extent cx="5668166" cy="1762371"/>
            <wp:effectExtent l="0" t="0" r="8890" b="9525"/>
            <wp:docPr id="76839521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5214" name="Image 1" descr="Une image contenant texte, capture d’écran, Police, nombre&#10;&#10;Description générée automatiquement"/>
                    <pic:cNvPicPr/>
                  </pic:nvPicPr>
                  <pic:blipFill>
                    <a:blip r:embed="rId97"/>
                    <a:stretch>
                      <a:fillRect/>
                    </a:stretch>
                  </pic:blipFill>
                  <pic:spPr>
                    <a:xfrm>
                      <a:off x="0" y="0"/>
                      <a:ext cx="5668166" cy="1762371"/>
                    </a:xfrm>
                    <a:prstGeom prst="rect">
                      <a:avLst/>
                    </a:prstGeom>
                  </pic:spPr>
                </pic:pic>
              </a:graphicData>
            </a:graphic>
          </wp:inline>
        </w:drawing>
      </w:r>
    </w:p>
    <w:p w14:paraId="705CFB2A" w14:textId="3323D51E" w:rsidR="001A73C3" w:rsidRDefault="001A73C3" w:rsidP="001A73C3">
      <w:pPr>
        <w:pStyle w:val="Titre2"/>
      </w:pPr>
      <w:r w:rsidRPr="001A73C3">
        <w:t>EF09 : Lors de la saisie des savoirs-agir, une liste déroulante sera dorénavant proposée en fin de liste avec deux boutons permettant de mettre à jour toutes les validations à l'écran ou uniquement les listes vides (validation en masse) [Mantis #8561]</w:t>
      </w:r>
    </w:p>
    <w:p w14:paraId="2940907D" w14:textId="27C78CC6" w:rsidR="00000FFB" w:rsidRDefault="00000FFB" w:rsidP="00000FFB">
      <w:r>
        <w:rPr>
          <w:noProof/>
        </w:rPr>
        <w:drawing>
          <wp:inline distT="0" distB="0" distL="0" distR="0" wp14:anchorId="2D7053AF" wp14:editId="63F9F7B7">
            <wp:extent cx="5760720" cy="1993265"/>
            <wp:effectExtent l="0" t="0" r="0" b="0"/>
            <wp:docPr id="829775710" name="Image 829775710"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75710" name="Image 1" descr="Une image contenant texte, ligne, Police, nombr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1993265"/>
                    </a:xfrm>
                    <a:prstGeom prst="rect">
                      <a:avLst/>
                    </a:prstGeom>
                  </pic:spPr>
                </pic:pic>
              </a:graphicData>
            </a:graphic>
          </wp:inline>
        </w:drawing>
      </w:r>
    </w:p>
    <w:p w14:paraId="46FBB59E" w14:textId="2E9E1FDC" w:rsidR="00000FFB" w:rsidRDefault="00000FFB" w:rsidP="00000FFB">
      <w:r>
        <w:t xml:space="preserve">Bouton « Appliquer à tous » : </w:t>
      </w:r>
      <w:r w:rsidR="00125BA4">
        <w:t>permet d’appliquer l’état de validation à tous les stagiaires</w:t>
      </w:r>
      <w:r w:rsidR="00777B8E">
        <w:t>, même si un état de validation est déjà saisi.</w:t>
      </w:r>
    </w:p>
    <w:p w14:paraId="2C24EB2E" w14:textId="77777777" w:rsidR="00B46D23" w:rsidRDefault="00B46D23" w:rsidP="00000FFB"/>
    <w:p w14:paraId="3B01A683" w14:textId="0E3630A2" w:rsidR="00777B8E" w:rsidRDefault="00777B8E" w:rsidP="00000FFB">
      <w:r>
        <w:t>Bo</w:t>
      </w:r>
      <w:r w:rsidR="00B46D23">
        <w:t>uton</w:t>
      </w:r>
      <w:r>
        <w:t xml:space="preserve"> « Appliquer à tous les vides » : permet d’appliquer l’état de validation</w:t>
      </w:r>
      <w:r w:rsidR="00E50286">
        <w:t xml:space="preserve"> uniquement pour lignes pour lesquelles un état de validation n’a pas encore été saisi.</w:t>
      </w:r>
    </w:p>
    <w:p w14:paraId="2C01A491"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6D5C26C" w14:textId="263A775B" w:rsidR="00B1346B" w:rsidRDefault="00B1346B" w:rsidP="00B1346B">
      <w:pPr>
        <w:pStyle w:val="Titre2"/>
      </w:pPr>
      <w:r w:rsidRPr="00B1346B">
        <w:lastRenderedPageBreak/>
        <w:t>EF10 : L'écran "Formation &gt; Gestion des FMPA &gt; Validation groupement" proposera dorénavant un nouveau filtre "Matricule" permettant de ne sélectionner qu'un agent dans le résultat [Mantis #9740]</w:t>
      </w:r>
    </w:p>
    <w:p w14:paraId="5731A23E" w14:textId="1FEF6A5E" w:rsidR="002A11E6" w:rsidRDefault="002A11E6" w:rsidP="002A11E6">
      <w:r>
        <w:rPr>
          <w:noProof/>
        </w:rPr>
        <w:drawing>
          <wp:inline distT="0" distB="0" distL="0" distR="0" wp14:anchorId="3ED05823" wp14:editId="45A5EAF9">
            <wp:extent cx="5760720" cy="2186305"/>
            <wp:effectExtent l="0" t="0" r="0" b="0"/>
            <wp:docPr id="1445909419" name="Image 144590941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09419" name="Image 1" descr="Une image contenant texte, capture d’écran, logiciel, Icône d’ordinateur&#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2186305"/>
                    </a:xfrm>
                    <a:prstGeom prst="rect">
                      <a:avLst/>
                    </a:prstGeom>
                  </pic:spPr>
                </pic:pic>
              </a:graphicData>
            </a:graphic>
          </wp:inline>
        </w:drawing>
      </w:r>
    </w:p>
    <w:p w14:paraId="6959921B" w14:textId="441A5AF4" w:rsidR="00060067" w:rsidRDefault="00060067" w:rsidP="00060067">
      <w:pPr>
        <w:pStyle w:val="Titre2"/>
      </w:pPr>
      <w:r w:rsidRPr="00060067">
        <w:t>EF11</w:t>
      </w:r>
      <w:r w:rsidR="00B823DE">
        <w:t>A</w:t>
      </w:r>
      <w:r w:rsidRPr="00060067">
        <w:t xml:space="preserve"> : L'écran "Formation &gt; Stages &gt; Détails des stages" proposera dorénavant un bouton "crayon" (modification) permettant d'accéder au formulaire de modification du corps du modèle de stage [Mantis #9419]</w:t>
      </w:r>
    </w:p>
    <w:p w14:paraId="06DEFC52" w14:textId="4EF1CE9C" w:rsidR="00CC6A19" w:rsidRDefault="00CC6A19" w:rsidP="00CC6A19">
      <w:r>
        <w:rPr>
          <w:noProof/>
        </w:rPr>
        <w:drawing>
          <wp:inline distT="0" distB="0" distL="0" distR="0" wp14:anchorId="2D900EDD" wp14:editId="1E90192D">
            <wp:extent cx="5760720" cy="2033270"/>
            <wp:effectExtent l="0" t="0" r="0" b="0"/>
            <wp:docPr id="2104375202" name="Image 2104375202"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75202" name="Image 1" descr="Une image contenant texte, logiciel, Icône d’ordinateur, nombre&#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2033270"/>
                    </a:xfrm>
                    <a:prstGeom prst="rect">
                      <a:avLst/>
                    </a:prstGeom>
                  </pic:spPr>
                </pic:pic>
              </a:graphicData>
            </a:graphic>
          </wp:inline>
        </w:drawing>
      </w:r>
    </w:p>
    <w:p w14:paraId="264E51CA" w14:textId="130A5D1E" w:rsidR="003C4D4B" w:rsidRDefault="003C4D4B" w:rsidP="003C4D4B">
      <w:pPr>
        <w:pStyle w:val="Titre2"/>
      </w:pPr>
      <w:r w:rsidRPr="003C4D4B">
        <w:t>EF11B : L'écran "Formation &gt; Stages &gt; Bibliothèque des stages" proposera dorénavant d'accéder au détail du modèle de stage après modification ou création [Mantis #9812]</w:t>
      </w:r>
    </w:p>
    <w:p w14:paraId="44C28A40" w14:textId="47E3E320" w:rsidR="009F737B" w:rsidRPr="009F737B" w:rsidRDefault="009F737B" w:rsidP="009F737B">
      <w:r>
        <w:t xml:space="preserve">En création </w:t>
      </w:r>
      <w:r w:rsidR="00583747">
        <w:t xml:space="preserve">et modification de stage </w:t>
      </w:r>
      <w:r>
        <w:t>:</w:t>
      </w:r>
    </w:p>
    <w:p w14:paraId="1909F792" w14:textId="41F676A3" w:rsidR="00AC668A" w:rsidRPr="009F737B" w:rsidRDefault="00583747" w:rsidP="009F737B">
      <w:r>
        <w:rPr>
          <w:noProof/>
        </w:rPr>
        <w:drawing>
          <wp:inline distT="0" distB="0" distL="0" distR="0" wp14:anchorId="535607C7" wp14:editId="08BE4808">
            <wp:extent cx="5760720" cy="1446530"/>
            <wp:effectExtent l="0" t="0" r="0" b="0"/>
            <wp:docPr id="317426665" name="Image 317426665"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26665" name="Image 1" descr="Une image contenant capture d’écran, texte, logiciel, Logiciel multimédia&#10;&#10;Description générée automatiquemen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446530"/>
                    </a:xfrm>
                    <a:prstGeom prst="rect">
                      <a:avLst/>
                    </a:prstGeom>
                  </pic:spPr>
                </pic:pic>
              </a:graphicData>
            </a:graphic>
          </wp:inline>
        </w:drawing>
      </w:r>
    </w:p>
    <w:p w14:paraId="379606AB"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499D577" w14:textId="56132597" w:rsidR="00F91F09" w:rsidRDefault="00F91F09" w:rsidP="00F91F09">
      <w:pPr>
        <w:pStyle w:val="Titre2"/>
      </w:pPr>
      <w:r>
        <w:lastRenderedPageBreak/>
        <w:t>EF12A : L'écran "Formation &gt; Sessions &gt; Détails &gt; Savoirs Agir SP" n'affichera dorénavant plus le détail des évaluations individuels sur le premier écran, sauf après un clic sur le bouton "+" ("aperçu") [Mantis #7816]</w:t>
      </w:r>
    </w:p>
    <w:p w14:paraId="084F9B64" w14:textId="1F00314C" w:rsidR="00B9353B" w:rsidRPr="00B9353B" w:rsidRDefault="00B9353B" w:rsidP="00B9353B">
      <w:r>
        <w:rPr>
          <w:noProof/>
        </w:rPr>
        <w:drawing>
          <wp:inline distT="0" distB="0" distL="0" distR="0" wp14:anchorId="656FE967" wp14:editId="51B6644D">
            <wp:extent cx="5760720" cy="2292985"/>
            <wp:effectExtent l="0" t="0" r="0" b="0"/>
            <wp:docPr id="374618746" name="Image 374618746"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8746" name="Image 1" descr="Une image contenant texte, logiciel, nombre, Page web&#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292985"/>
                    </a:xfrm>
                    <a:prstGeom prst="rect">
                      <a:avLst/>
                    </a:prstGeom>
                  </pic:spPr>
                </pic:pic>
              </a:graphicData>
            </a:graphic>
          </wp:inline>
        </w:drawing>
      </w:r>
    </w:p>
    <w:p w14:paraId="6C9EEF66" w14:textId="00E4BEE0" w:rsidR="00F91F09" w:rsidRDefault="00F91F09" w:rsidP="00F91F09">
      <w:pPr>
        <w:pStyle w:val="Titre2"/>
      </w:pPr>
      <w:r>
        <w:t>EF12B : L'écran "Formation &gt; Sessions &gt; Détails &gt; Savoirs Agir SP" ne permettra dorénavant plus la modification des évaluations individuels sur le premier écran [Mantis #7816]</w:t>
      </w:r>
    </w:p>
    <w:p w14:paraId="6E0884A1" w14:textId="6ED2AA0D" w:rsidR="00E8517F" w:rsidRDefault="00E8517F" w:rsidP="00E8517F">
      <w:r>
        <w:t xml:space="preserve">L’écran pour la saisie des évaluations des savoirs agir est accessible via la </w:t>
      </w:r>
      <w:r w:rsidR="00816E61">
        <w:t>loupe dans le premier écran :</w:t>
      </w:r>
    </w:p>
    <w:p w14:paraId="05CD585F" w14:textId="62AD399E" w:rsidR="00816E61" w:rsidRDefault="008E69D5" w:rsidP="00E8517F">
      <w:r>
        <w:rPr>
          <w:noProof/>
        </w:rPr>
        <w:drawing>
          <wp:inline distT="0" distB="0" distL="0" distR="0" wp14:anchorId="2A885903" wp14:editId="5B654AFA">
            <wp:extent cx="5760720" cy="2196465"/>
            <wp:effectExtent l="0" t="0" r="0" b="0"/>
            <wp:docPr id="1098295834" name="Image 109829583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95834" name="Image 1" descr="Une image contenant texte, capture d’écran, logiciel, nombre&#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196465"/>
                    </a:xfrm>
                    <a:prstGeom prst="rect">
                      <a:avLst/>
                    </a:prstGeom>
                  </pic:spPr>
                </pic:pic>
              </a:graphicData>
            </a:graphic>
          </wp:inline>
        </w:drawing>
      </w:r>
    </w:p>
    <w:p w14:paraId="3411B398" w14:textId="77777777" w:rsidR="008E69D5" w:rsidRDefault="008E69D5" w:rsidP="00E8517F"/>
    <w:p w14:paraId="0B58BEA4" w14:textId="5E14B5C1" w:rsidR="006510C5" w:rsidRPr="00E8517F" w:rsidRDefault="000D7EBB" w:rsidP="00E8517F">
      <w:r>
        <w:t xml:space="preserve">Ecran de saisie : </w:t>
      </w:r>
    </w:p>
    <w:p w14:paraId="0F57131A" w14:textId="189A4CE6" w:rsidR="00B06C1B" w:rsidRDefault="00B06C1B" w:rsidP="00B06C1B">
      <w:r>
        <w:rPr>
          <w:noProof/>
        </w:rPr>
        <w:drawing>
          <wp:inline distT="0" distB="0" distL="0" distR="0" wp14:anchorId="7284C6BA" wp14:editId="3931E8DF">
            <wp:extent cx="5760720" cy="2103120"/>
            <wp:effectExtent l="0" t="0" r="0" b="0"/>
            <wp:docPr id="1079115567" name="Image 1079115567"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15567" name="Image 1" descr="Une image contenant texte, logiciel, Icône d’ordinateur, Page web&#10;&#10;Description générée automatiquemen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103120"/>
                    </a:xfrm>
                    <a:prstGeom prst="rect">
                      <a:avLst/>
                    </a:prstGeom>
                  </pic:spPr>
                </pic:pic>
              </a:graphicData>
            </a:graphic>
          </wp:inline>
        </w:drawing>
      </w:r>
    </w:p>
    <w:p w14:paraId="34637A43" w14:textId="1E72C49F" w:rsidR="00B8601D" w:rsidRDefault="008E0D45" w:rsidP="008E0D45">
      <w:pPr>
        <w:pStyle w:val="Titre2"/>
      </w:pPr>
      <w:r w:rsidRPr="008E0D45">
        <w:lastRenderedPageBreak/>
        <w:t>EF12C : Revue de la synoptique de l'écran "GRH &gt; Livrets Individuels &gt; Détails &gt; Savoirs Agir SP" [Mantis #7816]</w:t>
      </w:r>
    </w:p>
    <w:p w14:paraId="7879AA29" w14:textId="2AE81246" w:rsidR="008E0D45" w:rsidRDefault="00C94B41" w:rsidP="008E0D45">
      <w:r>
        <w:t>Cliquer sur la loupe</w:t>
      </w:r>
      <w:r w:rsidR="009E6695">
        <w:t xml:space="preserve"> pour les savoirs-agir </w:t>
      </w:r>
      <w:r w:rsidR="00EA3605">
        <w:t>d’une session de stage amène directement sur la liste des compétences et savoirs-agirs évalués.</w:t>
      </w:r>
    </w:p>
    <w:p w14:paraId="21A5FFDE" w14:textId="3E722074" w:rsidR="006B1286" w:rsidRDefault="006B1286" w:rsidP="008E0D45">
      <w:r>
        <w:rPr>
          <w:noProof/>
        </w:rPr>
        <w:drawing>
          <wp:inline distT="0" distB="0" distL="0" distR="0" wp14:anchorId="3B53CF51" wp14:editId="59B6BEAF">
            <wp:extent cx="5760720" cy="667385"/>
            <wp:effectExtent l="0" t="0" r="0" b="0"/>
            <wp:docPr id="2036209881" name="Image 203620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09881"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667385"/>
                    </a:xfrm>
                    <a:prstGeom prst="rect">
                      <a:avLst/>
                    </a:prstGeom>
                  </pic:spPr>
                </pic:pic>
              </a:graphicData>
            </a:graphic>
          </wp:inline>
        </w:drawing>
      </w:r>
    </w:p>
    <w:p w14:paraId="1AED6DEA" w14:textId="77777777" w:rsidR="002C3C4A" w:rsidRDefault="002C3C4A" w:rsidP="008E0D45"/>
    <w:p w14:paraId="532A7315" w14:textId="273B4B4B" w:rsidR="002C3C4A" w:rsidRPr="008E0D45" w:rsidRDefault="002C3C4A" w:rsidP="008E0D45">
      <w:r>
        <w:rPr>
          <w:noProof/>
        </w:rPr>
        <w:drawing>
          <wp:inline distT="0" distB="0" distL="0" distR="0" wp14:anchorId="28C448D3" wp14:editId="6D73C79F">
            <wp:extent cx="5760720" cy="1358265"/>
            <wp:effectExtent l="0" t="0" r="0" b="0"/>
            <wp:docPr id="1234775867" name="Image 1234775867"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75867" name="Image 1" descr="Une image contenant texte, logiciel, nombre, capture d’écran&#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358265"/>
                    </a:xfrm>
                    <a:prstGeom prst="rect">
                      <a:avLst/>
                    </a:prstGeom>
                  </pic:spPr>
                </pic:pic>
              </a:graphicData>
            </a:graphic>
          </wp:inline>
        </w:drawing>
      </w:r>
    </w:p>
    <w:p w14:paraId="28530C99" w14:textId="507916D8" w:rsidR="00F91F09" w:rsidRDefault="00F91F09" w:rsidP="00F91F09">
      <w:pPr>
        <w:pStyle w:val="Titre2"/>
      </w:pPr>
      <w:r>
        <w:t xml:space="preserve">EF13 : Les écrans affichant un cartouche avec le nom/prénom du stagiaire ou formateur (ex : "Formation &gt; Sessions &gt; Détails &gt; Savoirs Agir SP &gt; Détail" ou "Formation &gt; Sessions &gt; Détails &gt; Candidats Stagiaires &gt; Présences </w:t>
      </w:r>
      <w:r w:rsidR="00C56F42">
        <w:t>prévisionnelles</w:t>
      </w:r>
      <w:r>
        <w:t>" ou "Formation &gt; Sessions &gt; Détails &gt; Formateurs &gt; Périodes d'animations") afficheront dorénavant le matricule de l'agent s'il s'agit d'un agent interne [Mantis #7816]</w:t>
      </w:r>
    </w:p>
    <w:p w14:paraId="1FFB79C8" w14:textId="3F8C60B5" w:rsidR="002206F8" w:rsidRPr="002206F8" w:rsidRDefault="00B1629F" w:rsidP="002206F8">
      <w:r>
        <w:rPr>
          <w:noProof/>
        </w:rPr>
        <w:drawing>
          <wp:inline distT="0" distB="0" distL="0" distR="0" wp14:anchorId="0766D088" wp14:editId="58EDDD32">
            <wp:extent cx="5760720" cy="1274445"/>
            <wp:effectExtent l="0" t="0" r="0" b="0"/>
            <wp:docPr id="412182446" name="Image 412182446" descr="Une image contenant texte, Polic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82446" name="Image 1" descr="Une image contenant texte, Police, logiciel, Page web&#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274445"/>
                    </a:xfrm>
                    <a:prstGeom prst="rect">
                      <a:avLst/>
                    </a:prstGeom>
                  </pic:spPr>
                </pic:pic>
              </a:graphicData>
            </a:graphic>
          </wp:inline>
        </w:drawing>
      </w:r>
    </w:p>
    <w:p w14:paraId="105FEE46"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171CD5" w14:textId="118AAEC8" w:rsidR="00F91F09" w:rsidRDefault="00F91F09" w:rsidP="00F91F09">
      <w:pPr>
        <w:pStyle w:val="Titre2"/>
      </w:pPr>
      <w:r>
        <w:lastRenderedPageBreak/>
        <w:t>EF14 : Les noms par défaut de menus des écrans du groupe "Formation / Synthèses &gt; Formateurs" seront dorénavant "Capacités à former" et "Formations encadrées" au lieu de, respectivement, "Liste des formateurs" et "Coûts des Formateurs" - Cela ne remet pas en cause les bases installées [Mantis #9790]</w:t>
      </w:r>
    </w:p>
    <w:p w14:paraId="2DF873F4" w14:textId="12ABB52B" w:rsidR="00C56F42" w:rsidRDefault="00C56F42" w:rsidP="00C56F42">
      <w:r>
        <w:t>Avant l’évolution :</w:t>
      </w:r>
    </w:p>
    <w:p w14:paraId="40F23EE2" w14:textId="652B535D" w:rsidR="00C56F42" w:rsidRDefault="00C56F42" w:rsidP="00C56F42">
      <w:r>
        <w:rPr>
          <w:noProof/>
        </w:rPr>
        <w:drawing>
          <wp:inline distT="0" distB="0" distL="0" distR="0" wp14:anchorId="4A2A0AEC" wp14:editId="3FC7F4A1">
            <wp:extent cx="5760720" cy="1573530"/>
            <wp:effectExtent l="0" t="0" r="0" b="0"/>
            <wp:docPr id="1588074364" name="Image 158807436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74364" name="Image 1" descr="Une image contenant texte, capture d’écran, nombre, Polic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573530"/>
                    </a:xfrm>
                    <a:prstGeom prst="rect">
                      <a:avLst/>
                    </a:prstGeom>
                  </pic:spPr>
                </pic:pic>
              </a:graphicData>
            </a:graphic>
          </wp:inline>
        </w:drawing>
      </w:r>
    </w:p>
    <w:p w14:paraId="34060B58" w14:textId="77777777" w:rsidR="00C56F42" w:rsidRDefault="00C56F42" w:rsidP="00C56F42"/>
    <w:p w14:paraId="52ACD7B3" w14:textId="408F0EB4" w:rsidR="00C56F42" w:rsidRDefault="00C56F42" w:rsidP="00C56F42">
      <w:r>
        <w:t>Après l’évolution uniquement pour les bases nouvellement installées :</w:t>
      </w:r>
    </w:p>
    <w:p w14:paraId="129B6A0E" w14:textId="76D9E437" w:rsidR="00925257" w:rsidRPr="00C56F42" w:rsidRDefault="00925257" w:rsidP="00C56F42">
      <w:r>
        <w:rPr>
          <w:noProof/>
        </w:rPr>
        <w:drawing>
          <wp:inline distT="0" distB="0" distL="0" distR="0" wp14:anchorId="201500BA" wp14:editId="128FE021">
            <wp:extent cx="5760720" cy="1610360"/>
            <wp:effectExtent l="0" t="0" r="0" b="0"/>
            <wp:docPr id="30566905" name="Image 3056690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905" name="Image 1" descr="Une image contenant texte, capture d’écran, Police, nombre&#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610360"/>
                    </a:xfrm>
                    <a:prstGeom prst="rect">
                      <a:avLst/>
                    </a:prstGeom>
                  </pic:spPr>
                </pic:pic>
              </a:graphicData>
            </a:graphic>
          </wp:inline>
        </w:drawing>
      </w:r>
    </w:p>
    <w:p w14:paraId="32B9C34A" w14:textId="608AEE10" w:rsidR="00F91F09" w:rsidRDefault="00F91F09" w:rsidP="00F91F09">
      <w:pPr>
        <w:pStyle w:val="Titre2"/>
      </w:pPr>
      <w:r>
        <w:t>EF15 : L'écran "Formation / Synthèses &gt; Formateurs &gt; Formations encadrées" (anciennement "Coûts des Formateurs") proposera dorénavant un filtre "Statuts prioritaires" [Mantis #9790]</w:t>
      </w:r>
    </w:p>
    <w:p w14:paraId="5D930313" w14:textId="3AF06B65" w:rsidR="001D72DA" w:rsidRPr="001D72DA" w:rsidRDefault="001D72DA" w:rsidP="001D72DA">
      <w:r>
        <w:rPr>
          <w:noProof/>
        </w:rPr>
        <w:drawing>
          <wp:inline distT="0" distB="0" distL="0" distR="0" wp14:anchorId="3454D803" wp14:editId="606F05F9">
            <wp:extent cx="5760720" cy="1915160"/>
            <wp:effectExtent l="0" t="0" r="0" b="0"/>
            <wp:docPr id="667089796" name="Image 667089796"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89796" name="Image 1" descr="Une image contenant texte, logiciel, nombre, Police&#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1915160"/>
                    </a:xfrm>
                    <a:prstGeom prst="rect">
                      <a:avLst/>
                    </a:prstGeom>
                  </pic:spPr>
                </pic:pic>
              </a:graphicData>
            </a:graphic>
          </wp:inline>
        </w:drawing>
      </w:r>
    </w:p>
    <w:p w14:paraId="1B85B24B" w14:textId="24CEAE17" w:rsidR="00F91F09" w:rsidRDefault="00F91F09" w:rsidP="00F91F09">
      <w:pPr>
        <w:pStyle w:val="Titre2"/>
      </w:pPr>
      <w:r>
        <w:t>EF16 : Le paramètre "Catalogue - Modèle" (Outils &gt; Paramètres &gt; Paramètres) admettra dorénavant une nouvelle valeur "68" [Mantis #9559]</w:t>
      </w:r>
    </w:p>
    <w:p w14:paraId="647AD5BB" w14:textId="31AC0174" w:rsidR="00767C81" w:rsidRPr="00767C81" w:rsidRDefault="00767C81" w:rsidP="00767C81">
      <w:r>
        <w:rPr>
          <w:noProof/>
        </w:rPr>
        <w:drawing>
          <wp:inline distT="0" distB="0" distL="0" distR="0" wp14:anchorId="458F9C30" wp14:editId="157EF682">
            <wp:extent cx="2855344" cy="1339965"/>
            <wp:effectExtent l="0" t="0" r="0" b="0"/>
            <wp:docPr id="1969447574" name="Image 196944757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47574" name="Image 1" descr="Une image contenant texte, capture d’écran, Police, nombre&#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2866490" cy="1345196"/>
                    </a:xfrm>
                    <a:prstGeom prst="rect">
                      <a:avLst/>
                    </a:prstGeom>
                  </pic:spPr>
                </pic:pic>
              </a:graphicData>
            </a:graphic>
          </wp:inline>
        </w:drawing>
      </w:r>
    </w:p>
    <w:p w14:paraId="7315BADD" w14:textId="6A65B3E2" w:rsidR="00F91F09" w:rsidRDefault="00F91F09" w:rsidP="00F91F09">
      <w:pPr>
        <w:pStyle w:val="Titre2"/>
      </w:pPr>
      <w:r>
        <w:lastRenderedPageBreak/>
        <w:t>EF17A : Ajout d'une variable "Libre-service - Périodes d'animations - sél</w:t>
      </w:r>
      <w:r w:rsidR="003B311C">
        <w:t>e</w:t>
      </w:r>
      <w:r>
        <w:t>ction directe" permettant d'indiquer que la saisie des périodes d'animations (formateurs) et des présences prévisionnelles (stagiaires) passe prioritairement par la sélection dans le planning [Mantis #8975]</w:t>
      </w:r>
    </w:p>
    <w:p w14:paraId="1BFBCD88" w14:textId="1B32CC1C" w:rsidR="005C7E09" w:rsidRDefault="005C7E09" w:rsidP="005C7E09">
      <w:r>
        <w:rPr>
          <w:noProof/>
        </w:rPr>
        <w:drawing>
          <wp:inline distT="0" distB="0" distL="0" distR="0" wp14:anchorId="06CD0792" wp14:editId="31165246">
            <wp:extent cx="5760720" cy="410210"/>
            <wp:effectExtent l="0" t="0" r="0" b="0"/>
            <wp:docPr id="246852392" name="Image 24685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2392" name=""/>
                    <pic:cNvPicPr/>
                  </pic:nvPicPr>
                  <pic:blipFill>
                    <a:blip r:embed="rId112"/>
                    <a:stretch>
                      <a:fillRect/>
                    </a:stretch>
                  </pic:blipFill>
                  <pic:spPr>
                    <a:xfrm>
                      <a:off x="0" y="0"/>
                      <a:ext cx="5760720" cy="410210"/>
                    </a:xfrm>
                    <a:prstGeom prst="rect">
                      <a:avLst/>
                    </a:prstGeom>
                  </pic:spPr>
                </pic:pic>
              </a:graphicData>
            </a:graphic>
          </wp:inline>
        </w:drawing>
      </w:r>
    </w:p>
    <w:p w14:paraId="1BF0ECB9" w14:textId="77777777" w:rsidR="005C7E09" w:rsidRDefault="005C7E09" w:rsidP="005C7E09"/>
    <w:p w14:paraId="5FCCDEFF" w14:textId="31C798E8" w:rsidR="005C7E09" w:rsidRDefault="000A1F03" w:rsidP="005C7E09">
      <w:r>
        <w:t>OUI :</w:t>
      </w:r>
      <w:r w:rsidR="00C44FC4">
        <w:t xml:space="preserve"> </w:t>
      </w:r>
      <w:r w:rsidR="00484EAD">
        <w:t xml:space="preserve">cliquer sur le calendrier </w:t>
      </w:r>
      <w:r w:rsidR="00811CA2">
        <w:t>pour renseigner les périodes d’animation (Formateurs) ou les présences prévisionnelles (Stagiaires)</w:t>
      </w:r>
      <w:r w:rsidR="00D7490C">
        <w:t>, ouvre directement la fenêtre de sélection dans le planning de la session. Un bouton « </w:t>
      </w:r>
      <w:r w:rsidR="006C0A6B">
        <w:t>Acc</w:t>
      </w:r>
      <w:r w:rsidR="003C2988">
        <w:t>éder</w:t>
      </w:r>
      <w:r w:rsidR="00D7490C">
        <w:t xml:space="preserve"> à la liste</w:t>
      </w:r>
      <w:r w:rsidR="003C2988">
        <w:t> »</w:t>
      </w:r>
      <w:r w:rsidR="00D31AAA">
        <w:t xml:space="preserve"> permet de revenir à la liste </w:t>
      </w:r>
      <w:r w:rsidR="00E44148">
        <w:t>des options de saisies</w:t>
      </w:r>
      <w:r>
        <w:t xml:space="preserve"> (importer le planning, absence totale, saisie manuelle des créneaux)</w:t>
      </w:r>
      <w:r w:rsidR="00E44148">
        <w:t xml:space="preserve">. </w:t>
      </w:r>
    </w:p>
    <w:p w14:paraId="1CE6A30B" w14:textId="14454DEF" w:rsidR="00E44148" w:rsidRDefault="00E44148" w:rsidP="005C7E09">
      <w:r>
        <w:rPr>
          <w:noProof/>
        </w:rPr>
        <w:drawing>
          <wp:inline distT="0" distB="0" distL="0" distR="0" wp14:anchorId="41CB7ECC" wp14:editId="070A15A2">
            <wp:extent cx="5760720" cy="2116455"/>
            <wp:effectExtent l="0" t="0" r="0" b="0"/>
            <wp:docPr id="345507375" name="Image 34550737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7375" name="Image 1" descr="Une image contenant texte, logiciel, Icône d’ordinateur, Page web&#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2116455"/>
                    </a:xfrm>
                    <a:prstGeom prst="rect">
                      <a:avLst/>
                    </a:prstGeom>
                  </pic:spPr>
                </pic:pic>
              </a:graphicData>
            </a:graphic>
          </wp:inline>
        </w:drawing>
      </w:r>
    </w:p>
    <w:p w14:paraId="6472C3EF" w14:textId="77777777" w:rsidR="000A1F03" w:rsidRDefault="000A1F03" w:rsidP="005C7E09"/>
    <w:p w14:paraId="4CB74AAF" w14:textId="045DA8D6" w:rsidR="000A1F03" w:rsidRDefault="000A1F03" w:rsidP="005C7E09">
      <w:r>
        <w:t xml:space="preserve">NON : cliquer sur le calendrier pour renseigner les périodes d’animation (Formateurs) ou les présences prévisionnelles (Stagiaires) permet d’accéder à la liste des options de saisie. </w:t>
      </w:r>
    </w:p>
    <w:p w14:paraId="0FC0CDA7" w14:textId="729E2C2C" w:rsidR="00911808" w:rsidRDefault="00911808">
      <w:pPr>
        <w:spacing w:after="160" w:line="259" w:lineRule="auto"/>
        <w:jc w:val="left"/>
      </w:pPr>
      <w:r>
        <w:br w:type="page"/>
      </w:r>
    </w:p>
    <w:p w14:paraId="23AEA566" w14:textId="4B44AF12" w:rsidR="00F91F09" w:rsidRDefault="00F91F09" w:rsidP="00F91F09">
      <w:pPr>
        <w:pStyle w:val="Titre2"/>
      </w:pPr>
      <w:r>
        <w:lastRenderedPageBreak/>
        <w:t>EF17B : Ajout d'une variable "Libre-service - Périodes d'animations - sél</w:t>
      </w:r>
      <w:r w:rsidR="003B311C">
        <w:t>e</w:t>
      </w:r>
      <w:r>
        <w:t>ction précochée" permettant d'indiquer qu'en l'absence de données en base les cases doivent être précochées (OUI) ou pas (NON) lors de la saisie des périodes d'animations (formateurs) et des présences prévisionnelles (stagiaires) par la sélection dans le planning [Mantis #8975]</w:t>
      </w:r>
    </w:p>
    <w:p w14:paraId="3A66AA60" w14:textId="4302D573" w:rsidR="00241771" w:rsidRDefault="00241771" w:rsidP="00241771">
      <w:r>
        <w:rPr>
          <w:noProof/>
        </w:rPr>
        <w:drawing>
          <wp:inline distT="0" distB="0" distL="0" distR="0" wp14:anchorId="5EC36349" wp14:editId="4A4BEE2D">
            <wp:extent cx="4986068" cy="390224"/>
            <wp:effectExtent l="0" t="0" r="0" b="0"/>
            <wp:docPr id="1814980957" name="Image 181498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0957" name=""/>
                    <pic:cNvPicPr/>
                  </pic:nvPicPr>
                  <pic:blipFill>
                    <a:blip r:embed="rId114"/>
                    <a:stretch>
                      <a:fillRect/>
                    </a:stretch>
                  </pic:blipFill>
                  <pic:spPr>
                    <a:xfrm>
                      <a:off x="0" y="0"/>
                      <a:ext cx="5045764" cy="394896"/>
                    </a:xfrm>
                    <a:prstGeom prst="rect">
                      <a:avLst/>
                    </a:prstGeom>
                  </pic:spPr>
                </pic:pic>
              </a:graphicData>
            </a:graphic>
          </wp:inline>
        </w:drawing>
      </w:r>
    </w:p>
    <w:p w14:paraId="4E47DBBF" w14:textId="77777777" w:rsidR="00241771" w:rsidRDefault="00241771" w:rsidP="00241771"/>
    <w:p w14:paraId="0BF98AEE" w14:textId="3CD552B5" w:rsidR="00241771" w:rsidRDefault="00241771" w:rsidP="00241771">
      <w:r>
        <w:t>Avec le paramètre à « NON » :</w:t>
      </w:r>
    </w:p>
    <w:p w14:paraId="5655F383" w14:textId="00D148A4" w:rsidR="00241771" w:rsidRDefault="00CD6331" w:rsidP="00241771">
      <w:r>
        <w:rPr>
          <w:noProof/>
        </w:rPr>
        <w:drawing>
          <wp:inline distT="0" distB="0" distL="0" distR="0" wp14:anchorId="77DC6DC7" wp14:editId="07034848">
            <wp:extent cx="3623095" cy="1781195"/>
            <wp:effectExtent l="0" t="0" r="0" b="0"/>
            <wp:docPr id="1659262341" name="Image 165926234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62341" name="Image 1" descr="Une image contenant texte, capture d’écran, Police, nombr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3629871" cy="1784526"/>
                    </a:xfrm>
                    <a:prstGeom prst="rect">
                      <a:avLst/>
                    </a:prstGeom>
                  </pic:spPr>
                </pic:pic>
              </a:graphicData>
            </a:graphic>
          </wp:inline>
        </w:drawing>
      </w:r>
    </w:p>
    <w:p w14:paraId="17F686FF" w14:textId="77777777" w:rsidR="00CD6331" w:rsidRDefault="00CD6331" w:rsidP="00241771"/>
    <w:p w14:paraId="588CADE7" w14:textId="1981BA8A" w:rsidR="00CD6331" w:rsidRDefault="00CD6331" w:rsidP="00241771">
      <w:r>
        <w:t>Avec le paramètre à « OUI » :</w:t>
      </w:r>
    </w:p>
    <w:p w14:paraId="7D140222" w14:textId="487B3D4A" w:rsidR="00CD6331" w:rsidRPr="00241771" w:rsidRDefault="0064732F" w:rsidP="00241771">
      <w:r>
        <w:rPr>
          <w:noProof/>
        </w:rPr>
        <w:drawing>
          <wp:inline distT="0" distB="0" distL="0" distR="0" wp14:anchorId="3AEB171A" wp14:editId="2F24D758">
            <wp:extent cx="3648974" cy="1789494"/>
            <wp:effectExtent l="0" t="0" r="0" b="0"/>
            <wp:docPr id="855937686" name="Image 85593768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37686" name="Image 1" descr="Une image contenant texte, capture d’écran, Police, nombr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3663483" cy="1796609"/>
                    </a:xfrm>
                    <a:prstGeom prst="rect">
                      <a:avLst/>
                    </a:prstGeom>
                  </pic:spPr>
                </pic:pic>
              </a:graphicData>
            </a:graphic>
          </wp:inline>
        </w:drawing>
      </w:r>
    </w:p>
    <w:p w14:paraId="52B87A2C" w14:textId="09D8616B" w:rsidR="00F91F09" w:rsidRDefault="00F91F09" w:rsidP="00F91F09">
      <w:pPr>
        <w:pStyle w:val="Titre2"/>
      </w:pPr>
      <w:r>
        <w:t>EF18 : Lorsqu'une session ne contient ni UV, ni FMPA, le bouton "sans les absents" de l'écran "Formation &gt; Sessions &gt; Détails &gt; Attestations" ne devrait dorénavant tenir compte que de la saisie des présences (si 0 minute de présence cumulé sur la session, l'agent n'est pas publiposté) plutôt que les validations des UV/FMPA [Mantis #9169]</w:t>
      </w:r>
    </w:p>
    <w:p w14:paraId="7FBE9066" w14:textId="509654D8" w:rsidR="00353FD5" w:rsidRPr="00353FD5" w:rsidRDefault="00AE0606" w:rsidP="00353FD5">
      <w:r>
        <w:rPr>
          <w:noProof/>
        </w:rPr>
        <w:drawing>
          <wp:inline distT="0" distB="0" distL="0" distR="0" wp14:anchorId="3241C454" wp14:editId="13AF850C">
            <wp:extent cx="5760720" cy="1974850"/>
            <wp:effectExtent l="0" t="0" r="0" b="0"/>
            <wp:docPr id="564947538" name="Image 564947538"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47538" name="Image 1" descr="Une image contenant texte, logiciel, nombre, Police&#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974850"/>
                    </a:xfrm>
                    <a:prstGeom prst="rect">
                      <a:avLst/>
                    </a:prstGeom>
                  </pic:spPr>
                </pic:pic>
              </a:graphicData>
            </a:graphic>
          </wp:inline>
        </w:drawing>
      </w:r>
    </w:p>
    <w:p w14:paraId="499FE43C"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DE33859" w14:textId="2107F71D" w:rsidR="001C28E7" w:rsidRDefault="001C28E7" w:rsidP="001C28E7">
      <w:pPr>
        <w:pStyle w:val="Titre2"/>
      </w:pPr>
      <w:r w:rsidRPr="001C28E7">
        <w:lastRenderedPageBreak/>
        <w:t>EF19 : Lors de l'ajout d'un formateur (un seul formateur retenu, et pas un candidat) sur une session depuis l'écran "Formation &gt; Sessions &gt; Détails &gt; Formateurs", si la variable "Libre-service - Périodes d'animations" est sur la valeur "DEMANDEE" alors l'utilisateur sera entrainé vers l'écran de saisie des périodes d'animations [Mantis #8896]</w:t>
      </w:r>
    </w:p>
    <w:p w14:paraId="7C7CED34" w14:textId="2118A832" w:rsidR="000148DA" w:rsidRDefault="00F616D1" w:rsidP="000148DA">
      <w:r>
        <w:t xml:space="preserve">Variable </w:t>
      </w:r>
      <w:r w:rsidR="00F67F78">
        <w:t>« </w:t>
      </w:r>
      <w:r w:rsidR="00F67F78" w:rsidRPr="00F67F78">
        <w:t>Libre-service - Périodes d'animations</w:t>
      </w:r>
      <w:r w:rsidR="00F67F78">
        <w:t> » d</w:t>
      </w:r>
      <w:r>
        <w:t>ans « Outils &gt; Paramètres &gt; Variables &gt; Libre-service » :</w:t>
      </w:r>
    </w:p>
    <w:p w14:paraId="1AB3E344" w14:textId="1192973B" w:rsidR="00E57531" w:rsidRDefault="00E57531" w:rsidP="000148DA">
      <w:r>
        <w:rPr>
          <w:noProof/>
        </w:rPr>
        <w:drawing>
          <wp:inline distT="0" distB="0" distL="0" distR="0" wp14:anchorId="3FC05A72" wp14:editId="4B5C05CD">
            <wp:extent cx="2820838" cy="2253996"/>
            <wp:effectExtent l="0" t="0" r="0" b="0"/>
            <wp:docPr id="324775777" name="Image 324775777"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5777" name="Image 1" descr="Une image contenant texte, capture d’écran, nombre, Police&#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2826090" cy="2258193"/>
                    </a:xfrm>
                    <a:prstGeom prst="rect">
                      <a:avLst/>
                    </a:prstGeom>
                  </pic:spPr>
                </pic:pic>
              </a:graphicData>
            </a:graphic>
          </wp:inline>
        </w:drawing>
      </w:r>
    </w:p>
    <w:p w14:paraId="71181C69" w14:textId="054406C1" w:rsidR="00F616D1" w:rsidRDefault="00F616D1" w:rsidP="000148DA">
      <w:r>
        <w:t>Si la variable est à « DEMANDEE »</w:t>
      </w:r>
      <w:r w:rsidR="002E7BDE">
        <w:t>, alors l’écran de saisie des périodes d’animation apparaitra lors de l’ajout d’un formateur (déjà disponible lors de l’ajout d’un candidat formateur) :</w:t>
      </w:r>
    </w:p>
    <w:p w14:paraId="7B3FF0B2" w14:textId="1807D363" w:rsidR="002E7BDE" w:rsidRPr="000148DA" w:rsidRDefault="002E7BDE" w:rsidP="000148DA">
      <w:r>
        <w:rPr>
          <w:noProof/>
        </w:rPr>
        <w:drawing>
          <wp:inline distT="0" distB="0" distL="0" distR="0" wp14:anchorId="7F452C8A" wp14:editId="2C1027D8">
            <wp:extent cx="5760720" cy="1891665"/>
            <wp:effectExtent l="0" t="0" r="0" b="0"/>
            <wp:docPr id="1841033769" name="Image 1841033769"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33769" name="Image 1" descr="Une image contenant texte, logiciel, nombre, Icône d’ordinateur&#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891665"/>
                    </a:xfrm>
                    <a:prstGeom prst="rect">
                      <a:avLst/>
                    </a:prstGeom>
                  </pic:spPr>
                </pic:pic>
              </a:graphicData>
            </a:graphic>
          </wp:inline>
        </w:drawing>
      </w:r>
    </w:p>
    <w:p w14:paraId="20BBA9E6" w14:textId="4E4C8B28" w:rsidR="00725132" w:rsidRDefault="00725132" w:rsidP="00725132">
      <w:pPr>
        <w:pStyle w:val="Titre2"/>
      </w:pPr>
      <w:r>
        <w:t>EF20 : L'écran "Formation &gt; Sessions &gt; Duplications" proposera dorénavant les nouvelles dates de fin et de limite d'inscription/désistement lors de la modification de la date de début - le tableau des segmentations doit être rempli manuellement [Mantis #8705]</w:t>
      </w:r>
    </w:p>
    <w:p w14:paraId="6A06C634" w14:textId="0BACA6D1" w:rsidR="008768E9" w:rsidRDefault="008768E9" w:rsidP="008768E9">
      <w:r>
        <w:rPr>
          <w:noProof/>
        </w:rPr>
        <w:drawing>
          <wp:inline distT="0" distB="0" distL="0" distR="0" wp14:anchorId="7988684E" wp14:editId="0BC5C5DF">
            <wp:extent cx="5760720" cy="1200150"/>
            <wp:effectExtent l="0" t="0" r="0" b="0"/>
            <wp:docPr id="456806024" name="Image 456806024"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06024" name="Image 1" descr="Une image contenant texte, logiciel, nombre, Police&#10;&#10;Description générée automatiquemen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200150"/>
                    </a:xfrm>
                    <a:prstGeom prst="rect">
                      <a:avLst/>
                    </a:prstGeom>
                  </pic:spPr>
                </pic:pic>
              </a:graphicData>
            </a:graphic>
          </wp:inline>
        </w:drawing>
      </w:r>
    </w:p>
    <w:p w14:paraId="05AC7C2B" w14:textId="45241FDD" w:rsidR="00911808" w:rsidRDefault="00911808">
      <w:pPr>
        <w:spacing w:after="160" w:line="259" w:lineRule="auto"/>
        <w:jc w:val="left"/>
      </w:pPr>
      <w:r>
        <w:br w:type="page"/>
      </w:r>
    </w:p>
    <w:p w14:paraId="10C0BB11" w14:textId="6CFE1D3A" w:rsidR="00725132" w:rsidRDefault="00725132" w:rsidP="00725132">
      <w:pPr>
        <w:pStyle w:val="Titre2"/>
      </w:pPr>
      <w:r>
        <w:lastRenderedPageBreak/>
        <w:t>EF21 : L'écran "Formation &gt; Liste des Sessions" proposera dorénavant un bouton "Supprimer" dans la partie "Modification de masse" permettant de supprimer plusieurs sessions à la fois. [Mantis #9109]</w:t>
      </w:r>
    </w:p>
    <w:p w14:paraId="4E815077" w14:textId="41C6EDF4" w:rsidR="0051162E" w:rsidRDefault="00DC126B" w:rsidP="0051162E">
      <w:r>
        <w:rPr>
          <w:noProof/>
        </w:rPr>
        <w:drawing>
          <wp:inline distT="0" distB="0" distL="0" distR="0" wp14:anchorId="07A3801D" wp14:editId="08C8BB21">
            <wp:extent cx="5760720" cy="2245360"/>
            <wp:effectExtent l="0" t="0" r="0" b="0"/>
            <wp:docPr id="97569127" name="Image 9756912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9127" name="Image 1" descr="Une image contenant texte, capture d’écran, logiciel, nombre&#10;&#10;Description générée automatiquement"/>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2245360"/>
                    </a:xfrm>
                    <a:prstGeom prst="rect">
                      <a:avLst/>
                    </a:prstGeom>
                  </pic:spPr>
                </pic:pic>
              </a:graphicData>
            </a:graphic>
          </wp:inline>
        </w:drawing>
      </w:r>
    </w:p>
    <w:p w14:paraId="79AA619E" w14:textId="370F8772" w:rsidR="001E1346" w:rsidRDefault="001E1346" w:rsidP="001E1346">
      <w:pPr>
        <w:pStyle w:val="Titre2"/>
      </w:pPr>
      <w:r>
        <w:t>EF22 : L'écran "Formation / Synthèses &gt; Etats des Formations &gt; UV Suivies" proposera dorénavant un filtre "suspension" [Mantis #9840]</w:t>
      </w:r>
    </w:p>
    <w:p w14:paraId="6898DB32" w14:textId="0B845244" w:rsidR="003D3279" w:rsidRPr="003D3279" w:rsidRDefault="003D3279" w:rsidP="003D3279">
      <w:r>
        <w:rPr>
          <w:noProof/>
        </w:rPr>
        <w:drawing>
          <wp:inline distT="0" distB="0" distL="0" distR="0" wp14:anchorId="6E54C1E2" wp14:editId="0BACC4BC">
            <wp:extent cx="5760720" cy="1823085"/>
            <wp:effectExtent l="0" t="0" r="0" b="0"/>
            <wp:docPr id="2053162239" name="Image 2053162239"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62239" name="Image 1" descr="Une image contenant texte, logiciel, nombre, Icône d’ordinateur&#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823085"/>
                    </a:xfrm>
                    <a:prstGeom prst="rect">
                      <a:avLst/>
                    </a:prstGeom>
                  </pic:spPr>
                </pic:pic>
              </a:graphicData>
            </a:graphic>
          </wp:inline>
        </w:drawing>
      </w:r>
    </w:p>
    <w:p w14:paraId="186FDB65" w14:textId="04B1731C" w:rsidR="001E1346" w:rsidRDefault="001E1346" w:rsidP="001E1346">
      <w:pPr>
        <w:pStyle w:val="Titre2"/>
      </w:pPr>
      <w:r>
        <w:t>EF23 : Ajout d'une variable "Sessions - Prérequis Capaci</w:t>
      </w:r>
      <w:r w:rsidR="00954BEA">
        <w:t>t</w:t>
      </w:r>
      <w:r>
        <w:t>és Formateurs" permettant d'indiquer si les formateurs peuvent postuler sur les sessions via le libre-service s'ils n'ont pas les prérequis (NON) ou uniquement s'ils les ont (OUI, par défaut) [Mantis #9752]</w:t>
      </w:r>
    </w:p>
    <w:p w14:paraId="72A91525" w14:textId="6EAF1B06" w:rsidR="00954BEA" w:rsidRDefault="00954BEA" w:rsidP="00954BEA">
      <w:r>
        <w:rPr>
          <w:noProof/>
        </w:rPr>
        <w:drawing>
          <wp:inline distT="0" distB="0" distL="0" distR="0" wp14:anchorId="4EAC9C0F" wp14:editId="53B16DDB">
            <wp:extent cx="5760720" cy="450850"/>
            <wp:effectExtent l="0" t="0" r="0" b="0"/>
            <wp:docPr id="595010772" name="Image 59501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10772" name=""/>
                    <pic:cNvPicPr/>
                  </pic:nvPicPr>
                  <pic:blipFill>
                    <a:blip r:embed="rId123"/>
                    <a:stretch>
                      <a:fillRect/>
                    </a:stretch>
                  </pic:blipFill>
                  <pic:spPr>
                    <a:xfrm>
                      <a:off x="0" y="0"/>
                      <a:ext cx="5760720" cy="450850"/>
                    </a:xfrm>
                    <a:prstGeom prst="rect">
                      <a:avLst/>
                    </a:prstGeom>
                  </pic:spPr>
                </pic:pic>
              </a:graphicData>
            </a:graphic>
          </wp:inline>
        </w:drawing>
      </w:r>
    </w:p>
    <w:p w14:paraId="4938CA96" w14:textId="6494CAC9" w:rsidR="00954BEA" w:rsidRPr="00954BEA" w:rsidRDefault="00264654" w:rsidP="00954BEA">
      <w:r>
        <w:t xml:space="preserve">Avec la variable à </w:t>
      </w:r>
      <w:r w:rsidR="00514575">
        <w:t>« NON »</w:t>
      </w:r>
      <w:r>
        <w:t xml:space="preserve">, les agents </w:t>
      </w:r>
      <w:r w:rsidR="00514575">
        <w:t xml:space="preserve">peuvent postuler en tant que formateur </w:t>
      </w:r>
      <w:r w:rsidR="00257D6B">
        <w:t>sur toutes les sessions « Inscriptions en cours ». Dans le détail de la session, dans l’onglet formateur</w:t>
      </w:r>
      <w:r w:rsidR="00831AF8">
        <w:t>, ils seront bien marqués comme n’ayant pas la capacité de formation.</w:t>
      </w:r>
    </w:p>
    <w:p w14:paraId="23B75697"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800FFA2" w14:textId="16039D54" w:rsidR="001E1346" w:rsidRDefault="001E1346" w:rsidP="001E1346">
      <w:pPr>
        <w:pStyle w:val="Titre2"/>
      </w:pPr>
      <w:r>
        <w:lastRenderedPageBreak/>
        <w:t>EF24 : Ajout d'une variable "Planification session - filtre affichage par défaut" permettant de définir la valeur par défaut du filtre "affichage en ligne" de l'écran "Formation &gt; Planification &gt; Sessions" - Attention, ce filtre étant sauvegardé, seuls les utilisateurs n'ayant jamais utilisé l'écran constateront une différence [Mantis #9462]</w:t>
      </w:r>
    </w:p>
    <w:p w14:paraId="748E01F2" w14:textId="4EE80C68" w:rsidR="00022BFA" w:rsidRDefault="00022BFA" w:rsidP="00022BFA">
      <w:r>
        <w:rPr>
          <w:noProof/>
        </w:rPr>
        <w:drawing>
          <wp:inline distT="0" distB="0" distL="0" distR="0" wp14:anchorId="3730CD32" wp14:editId="47D1EEA9">
            <wp:extent cx="3129045" cy="963580"/>
            <wp:effectExtent l="0" t="0" r="0" b="0"/>
            <wp:docPr id="510435538" name="Image 510435538"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35538" name="Image 1" descr="Une image contenant texte, capture d’écran, Police, ligne&#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3137000" cy="966030"/>
                    </a:xfrm>
                    <a:prstGeom prst="rect">
                      <a:avLst/>
                    </a:prstGeom>
                  </pic:spPr>
                </pic:pic>
              </a:graphicData>
            </a:graphic>
          </wp:inline>
        </w:drawing>
      </w:r>
    </w:p>
    <w:p w14:paraId="3F04FADD" w14:textId="77777777" w:rsidR="00B16DCF" w:rsidRDefault="00B16DCF" w:rsidP="00022BFA"/>
    <w:p w14:paraId="7B8D799A" w14:textId="59A24B4F" w:rsidR="00B16DCF" w:rsidRDefault="00B16DCF" w:rsidP="00022BFA">
      <w:r>
        <w:rPr>
          <w:noProof/>
        </w:rPr>
        <w:drawing>
          <wp:inline distT="0" distB="0" distL="0" distR="0" wp14:anchorId="422FF6A8" wp14:editId="7E753E42">
            <wp:extent cx="5760720" cy="967740"/>
            <wp:effectExtent l="0" t="0" r="0" b="0"/>
            <wp:docPr id="1366721919" name="Image 1366721919"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21919" name="Image 1" descr="Une image contenant texte, capture d’écran, logiciel, Polic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967740"/>
                    </a:xfrm>
                    <a:prstGeom prst="rect">
                      <a:avLst/>
                    </a:prstGeom>
                  </pic:spPr>
                </pic:pic>
              </a:graphicData>
            </a:graphic>
          </wp:inline>
        </w:drawing>
      </w:r>
    </w:p>
    <w:p w14:paraId="3C913E01" w14:textId="37C982A4" w:rsidR="004A4B16" w:rsidRDefault="004A4B16" w:rsidP="004A4B16">
      <w:pPr>
        <w:pStyle w:val="Titre2"/>
      </w:pPr>
      <w:r>
        <w:t xml:space="preserve">EF25 : L'écran "Plan de Formation &gt; Mise en </w:t>
      </w:r>
      <w:r w:rsidR="009B33DD">
        <w:t>œuvre</w:t>
      </w:r>
      <w:r>
        <w:t xml:space="preserve"> &gt; Création des sessions" permettra dorénavant de visualiser et saisir la nature de l'action des sessions [Mantis #9873]</w:t>
      </w:r>
    </w:p>
    <w:p w14:paraId="7B5EBD5A" w14:textId="307C751E" w:rsidR="00D54FD9" w:rsidRPr="00D54FD9" w:rsidRDefault="00B23FBC" w:rsidP="00D54FD9">
      <w:r>
        <w:rPr>
          <w:noProof/>
        </w:rPr>
        <w:drawing>
          <wp:inline distT="0" distB="0" distL="0" distR="0" wp14:anchorId="31A5D8C4" wp14:editId="0BE18368">
            <wp:extent cx="5760720" cy="2133600"/>
            <wp:effectExtent l="0" t="0" r="0" b="0"/>
            <wp:docPr id="67381120" name="Image 6738112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1120" name="Image 1" descr="Une image contenant texte, capture d’écran, logiciel, Icône d’ordinateur&#10;&#10;Description générée automatiquement"/>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2133600"/>
                    </a:xfrm>
                    <a:prstGeom prst="rect">
                      <a:avLst/>
                    </a:prstGeom>
                  </pic:spPr>
                </pic:pic>
              </a:graphicData>
            </a:graphic>
          </wp:inline>
        </w:drawing>
      </w:r>
    </w:p>
    <w:p w14:paraId="47C0170E"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CE6F6C6" w14:textId="77777777" w:rsidR="0037453A" w:rsidRDefault="0037453A" w:rsidP="00F41AEC">
      <w:pPr>
        <w:pStyle w:val="Titre2"/>
      </w:pPr>
      <w:r w:rsidRPr="0037453A">
        <w:lastRenderedPageBreak/>
        <w:t>EF26 : Ajout d'une variable "Sessions - Présences détaillés - Min. Prépa" permettant d'imposer que les listes déroulantes des préparations pédagogiques permettent une saisie allant jusqu'à cette valeur même si la durée du face à face pédagogique de la journée ne correspond pas [Mantis #9350]</w:t>
      </w:r>
    </w:p>
    <w:p w14:paraId="30DE1574" w14:textId="07B52F5F" w:rsidR="00C50348" w:rsidRDefault="00075948" w:rsidP="00C50348">
      <w:r>
        <w:t>Variable disponible dans « Outils &gt; Paramètres &gt; Variables &gt; Sessions » :</w:t>
      </w:r>
    </w:p>
    <w:p w14:paraId="0BD0467D" w14:textId="103BAF3C" w:rsidR="004758C1" w:rsidRDefault="004758C1" w:rsidP="00C50348">
      <w:r>
        <w:rPr>
          <w:noProof/>
        </w:rPr>
        <w:drawing>
          <wp:inline distT="0" distB="0" distL="0" distR="0" wp14:anchorId="5CBE53A2" wp14:editId="53A8F5DB">
            <wp:extent cx="5760720" cy="801370"/>
            <wp:effectExtent l="0" t="0" r="0" b="0"/>
            <wp:docPr id="1020426961" name="Image 102042696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26961" name="Image 1" descr="Une image contenant texte, capture d’écran, Police, ligne&#10;&#10;Description générée automatiquement"/>
                    <pic:cNvPicPr/>
                  </pic:nvPicPr>
                  <pic:blipFill>
                    <a:blip r:embed="rId127"/>
                    <a:stretch>
                      <a:fillRect/>
                    </a:stretch>
                  </pic:blipFill>
                  <pic:spPr>
                    <a:xfrm>
                      <a:off x="0" y="0"/>
                      <a:ext cx="5760720" cy="801370"/>
                    </a:xfrm>
                    <a:prstGeom prst="rect">
                      <a:avLst/>
                    </a:prstGeom>
                  </pic:spPr>
                </pic:pic>
              </a:graphicData>
            </a:graphic>
          </wp:inline>
        </w:drawing>
      </w:r>
    </w:p>
    <w:p w14:paraId="787F23A8" w14:textId="04749901" w:rsidR="004758C1" w:rsidRDefault="00594D6F" w:rsidP="00C50348">
      <w:r>
        <w:t>Si la variable « Sessions – Présence détaillées »</w:t>
      </w:r>
      <w:r w:rsidR="004719B1">
        <w:t xml:space="preserve"> est à « OUI + PREPA », alors </w:t>
      </w:r>
      <w:r w:rsidR="003A1A8A">
        <w:t>la durée saisie ^ppurra être proposée dans le temps de préparation pédagogique</w:t>
      </w:r>
      <w:r w:rsidR="00923E70">
        <w:t>.</w:t>
      </w:r>
    </w:p>
    <w:p w14:paraId="105019A5" w14:textId="1EE5B99A" w:rsidR="00923E70" w:rsidRPr="00C50348" w:rsidRDefault="002A3862" w:rsidP="00C50348">
      <w:r>
        <w:rPr>
          <w:noProof/>
        </w:rPr>
        <w:drawing>
          <wp:inline distT="0" distB="0" distL="0" distR="0" wp14:anchorId="6E0E1A9D" wp14:editId="374DD635">
            <wp:extent cx="5760720" cy="2236470"/>
            <wp:effectExtent l="0" t="0" r="0" b="0"/>
            <wp:docPr id="1630241276" name="Image 1630241276"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1276" name="Image 1" descr="Une image contenant texte, capture d’écran, nombre, logiciel&#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236470"/>
                    </a:xfrm>
                    <a:prstGeom prst="rect">
                      <a:avLst/>
                    </a:prstGeom>
                  </pic:spPr>
                </pic:pic>
              </a:graphicData>
            </a:graphic>
          </wp:inline>
        </w:drawing>
      </w:r>
    </w:p>
    <w:p w14:paraId="784416C2" w14:textId="1876CC16" w:rsidR="004A4B16" w:rsidRDefault="004A4B16" w:rsidP="004A4B16">
      <w:pPr>
        <w:pStyle w:val="Titre2"/>
      </w:pPr>
      <w:r>
        <w:t>EF27 : Modification du PV de Stage avec le paramètre "Feuille de présence - Modèle" sur la valeur "62" [Mantis #8829]</w:t>
      </w:r>
    </w:p>
    <w:p w14:paraId="2261D950" w14:textId="601438B1" w:rsidR="00331C61" w:rsidRDefault="00331C61" w:rsidP="00331C61">
      <w:r>
        <w:rPr>
          <w:noProof/>
        </w:rPr>
        <w:drawing>
          <wp:inline distT="0" distB="0" distL="0" distR="0" wp14:anchorId="02CFB5E5" wp14:editId="19E1F76B">
            <wp:extent cx="3048000" cy="1280033"/>
            <wp:effectExtent l="0" t="0" r="0" b="0"/>
            <wp:docPr id="445270082" name="Image 44527008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70082" name="Image 1" descr="Une image contenant texte, capture d’écran, Police, nombre&#10;&#10;Description générée automatiquement"/>
                    <pic:cNvPicPr/>
                  </pic:nvPicPr>
                  <pic:blipFill>
                    <a:blip r:embed="rId129"/>
                    <a:stretch>
                      <a:fillRect/>
                    </a:stretch>
                  </pic:blipFill>
                  <pic:spPr>
                    <a:xfrm>
                      <a:off x="0" y="0"/>
                      <a:ext cx="3063867" cy="1286697"/>
                    </a:xfrm>
                    <a:prstGeom prst="rect">
                      <a:avLst/>
                    </a:prstGeom>
                  </pic:spPr>
                </pic:pic>
              </a:graphicData>
            </a:graphic>
          </wp:inline>
        </w:drawing>
      </w:r>
    </w:p>
    <w:p w14:paraId="23E6D9D3" w14:textId="0D2DF04B" w:rsidR="00C90C6F" w:rsidRPr="00331C61" w:rsidRDefault="00C90C6F" w:rsidP="00331C61">
      <w:r>
        <w:rPr>
          <w:noProof/>
        </w:rPr>
        <w:drawing>
          <wp:inline distT="0" distB="0" distL="0" distR="0" wp14:anchorId="36682EE2" wp14:editId="2FC248A6">
            <wp:extent cx="5760720" cy="2341880"/>
            <wp:effectExtent l="0" t="0" r="0" b="0"/>
            <wp:docPr id="842676703" name="Image 84267670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76703" name="Image 1" descr="Une image contenant texte, capture d’écran, nombre, Police&#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2341880"/>
                    </a:xfrm>
                    <a:prstGeom prst="rect">
                      <a:avLst/>
                    </a:prstGeom>
                  </pic:spPr>
                </pic:pic>
              </a:graphicData>
            </a:graphic>
          </wp:inline>
        </w:drawing>
      </w:r>
    </w:p>
    <w:p w14:paraId="784BA3C6"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2E75793" w14:textId="2F41544C" w:rsidR="009B5F56" w:rsidRDefault="009A7DA6" w:rsidP="007969B9">
      <w:pPr>
        <w:pStyle w:val="Titre2"/>
      </w:pPr>
      <w:r w:rsidRPr="009A7DA6">
        <w:lastRenderedPageBreak/>
        <w:t>EF28 : Légère optimisation de l'écran "Formation &gt; Gestion des FMPA &gt; Validation Groupement" avec une base Oracle [Mantis #</w:t>
      </w:r>
      <w:r w:rsidR="009B5F56" w:rsidRPr="009A7DA6">
        <w:t>9838]</w:t>
      </w:r>
      <w:r w:rsidR="009B5F56" w:rsidRPr="007969B9">
        <w:t xml:space="preserve"> </w:t>
      </w:r>
    </w:p>
    <w:p w14:paraId="1CE69A15" w14:textId="1D77C276" w:rsidR="0041346B" w:rsidRPr="0041346B" w:rsidRDefault="0041346B" w:rsidP="0041346B">
      <w:r>
        <w:rPr>
          <w:noProof/>
        </w:rPr>
        <w:drawing>
          <wp:inline distT="0" distB="0" distL="0" distR="0" wp14:anchorId="166BFBAA" wp14:editId="00EFD0A2">
            <wp:extent cx="5760720" cy="2126615"/>
            <wp:effectExtent l="0" t="0" r="0" b="0"/>
            <wp:docPr id="666223209" name="Image 666223209"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23209" name="Image 1" descr="Une image contenant texte, logiciel, Icône d’ordinateur, nombre&#10;&#10;Description générée automatiquement"/>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2126615"/>
                    </a:xfrm>
                    <a:prstGeom prst="rect">
                      <a:avLst/>
                    </a:prstGeom>
                  </pic:spPr>
                </pic:pic>
              </a:graphicData>
            </a:graphic>
          </wp:inline>
        </w:drawing>
      </w:r>
    </w:p>
    <w:p w14:paraId="57F75AD3" w14:textId="4C430F6F" w:rsidR="005927E1" w:rsidRDefault="005927E1" w:rsidP="005927E1">
      <w:pPr>
        <w:pStyle w:val="Titre2"/>
      </w:pPr>
      <w:r w:rsidRPr="005927E1">
        <w:t>CF01</w:t>
      </w:r>
      <w:r w:rsidR="000039A2">
        <w:t>A</w:t>
      </w:r>
      <w:r w:rsidRPr="005927E1">
        <w:t xml:space="preserve"> : Correction d'une inversion entre les paramètres "CNFPT - Fichiers dans le livret" et "CNFPT - Fichiers dans la session" qui faisait la sauvegarde, respectivement dans la session et le livret plutôt que l'inverse [Mantis #7334]</w:t>
      </w:r>
    </w:p>
    <w:p w14:paraId="029A0717" w14:textId="14983022" w:rsidR="00AA0EB4" w:rsidRDefault="00AA0EB4" w:rsidP="00AA0EB4">
      <w:r>
        <w:rPr>
          <w:noProof/>
        </w:rPr>
        <w:drawing>
          <wp:inline distT="0" distB="0" distL="0" distR="0" wp14:anchorId="2D7B5022" wp14:editId="08DCCA3E">
            <wp:extent cx="3867150" cy="2400770"/>
            <wp:effectExtent l="0" t="0" r="0" b="0"/>
            <wp:docPr id="241852336" name="Image 24185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52336" name=""/>
                    <pic:cNvPicPr/>
                  </pic:nvPicPr>
                  <pic:blipFill>
                    <a:blip r:embed="rId132" cstate="screen">
                      <a:extLst>
                        <a:ext uri="{28A0092B-C50C-407E-A947-70E740481C1C}">
                          <a14:useLocalDpi xmlns:a14="http://schemas.microsoft.com/office/drawing/2010/main"/>
                        </a:ext>
                      </a:extLst>
                    </a:blip>
                    <a:stretch>
                      <a:fillRect/>
                    </a:stretch>
                  </pic:blipFill>
                  <pic:spPr>
                    <a:xfrm>
                      <a:off x="0" y="0"/>
                      <a:ext cx="3871556" cy="2403506"/>
                    </a:xfrm>
                    <a:prstGeom prst="rect">
                      <a:avLst/>
                    </a:prstGeom>
                  </pic:spPr>
                </pic:pic>
              </a:graphicData>
            </a:graphic>
          </wp:inline>
        </w:drawing>
      </w:r>
    </w:p>
    <w:p w14:paraId="2BCFBAFF" w14:textId="5E19C645" w:rsidR="00270DE2" w:rsidRDefault="00270DE2" w:rsidP="00270DE2">
      <w:pPr>
        <w:pStyle w:val="Titre2"/>
      </w:pPr>
      <w:r w:rsidRPr="00270DE2">
        <w:t>CF01B : Correction d'une anomalie lors de la récupération des fichiers du CNFPT et de l'import dans le dossier de l'agent [Mantis #7334]</w:t>
      </w:r>
    </w:p>
    <w:p w14:paraId="6F40F6D2" w14:textId="0C959ABD" w:rsidR="00197FD2" w:rsidRDefault="00197FD2" w:rsidP="00197FD2">
      <w:r>
        <w:t xml:space="preserve">Point technique – aucune illustration. </w:t>
      </w:r>
    </w:p>
    <w:p w14:paraId="19B72DBD" w14:textId="23627D1C" w:rsidR="006E3C94" w:rsidRDefault="006E3C94">
      <w:pPr>
        <w:spacing w:after="160" w:line="259" w:lineRule="auto"/>
        <w:jc w:val="left"/>
      </w:pPr>
      <w:r>
        <w:br w:type="page"/>
      </w:r>
    </w:p>
    <w:p w14:paraId="798D34C4" w14:textId="614F8C84" w:rsidR="0055769D" w:rsidRDefault="0055769D" w:rsidP="0055769D">
      <w:pPr>
        <w:pStyle w:val="Titre2"/>
      </w:pPr>
      <w:r>
        <w:lastRenderedPageBreak/>
        <w:t>CF02 : Correction du titre de la fenêtre modale de sélection d'un motif lors de la validation/refus d'une demande/candidature [Mantis #9407]</w:t>
      </w:r>
    </w:p>
    <w:p w14:paraId="020F4A86" w14:textId="2372A863" w:rsidR="00FF5D03" w:rsidRDefault="00FF5D03" w:rsidP="00FF5D03">
      <w:r>
        <w:t>Avant la correction :</w:t>
      </w:r>
    </w:p>
    <w:p w14:paraId="603FE52B" w14:textId="7D92C07D" w:rsidR="00FF5D03" w:rsidRDefault="00FF5D03" w:rsidP="00FF5D03">
      <w:r>
        <w:rPr>
          <w:noProof/>
        </w:rPr>
        <w:drawing>
          <wp:inline distT="0" distB="0" distL="0" distR="0" wp14:anchorId="01EF79BE" wp14:editId="603F0C7B">
            <wp:extent cx="5760720" cy="1793875"/>
            <wp:effectExtent l="0" t="0" r="0" b="0"/>
            <wp:docPr id="529680963" name="Image 529680963"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80963" name="Image 1" descr="Une image contenant capture d’écran, texte, logiciel, Icône d’ordinateur&#10;&#10;Description générée automatiquement"/>
                    <pic:cNvPicPr/>
                  </pic:nvPicPr>
                  <pic:blipFill>
                    <a:blip r:embed="rId133" cstate="screen">
                      <a:extLst>
                        <a:ext uri="{28A0092B-C50C-407E-A947-70E740481C1C}">
                          <a14:useLocalDpi xmlns:a14="http://schemas.microsoft.com/office/drawing/2010/main"/>
                        </a:ext>
                      </a:extLst>
                    </a:blip>
                    <a:stretch>
                      <a:fillRect/>
                    </a:stretch>
                  </pic:blipFill>
                  <pic:spPr>
                    <a:xfrm>
                      <a:off x="0" y="0"/>
                      <a:ext cx="5760720" cy="1793875"/>
                    </a:xfrm>
                    <a:prstGeom prst="rect">
                      <a:avLst/>
                    </a:prstGeom>
                  </pic:spPr>
                </pic:pic>
              </a:graphicData>
            </a:graphic>
          </wp:inline>
        </w:drawing>
      </w:r>
    </w:p>
    <w:p w14:paraId="2D0D18EC" w14:textId="77777777" w:rsidR="00FF5D03" w:rsidRDefault="00FF5D03" w:rsidP="00FF5D03"/>
    <w:p w14:paraId="12ABD04A" w14:textId="30B751DB" w:rsidR="00FF5D03" w:rsidRDefault="00FF5D03" w:rsidP="00FF5D03">
      <w:r>
        <w:t>Après la correction :</w:t>
      </w:r>
    </w:p>
    <w:p w14:paraId="46FEFC2B" w14:textId="273F293E" w:rsidR="00FF5D03" w:rsidRPr="00FF5D03" w:rsidRDefault="004E2A4E" w:rsidP="00FF5D03">
      <w:r>
        <w:rPr>
          <w:noProof/>
        </w:rPr>
        <w:drawing>
          <wp:inline distT="0" distB="0" distL="0" distR="0" wp14:anchorId="3D1DFEF3" wp14:editId="2F90B71D">
            <wp:extent cx="5760720" cy="1553845"/>
            <wp:effectExtent l="0" t="0" r="0" b="0"/>
            <wp:docPr id="329722377" name="Image 32972237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22377" name="Image 1" descr="Une image contenant texte, capture d’écran, logiciel, nombre&#10;&#10;Description générée automatiquemen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1553845"/>
                    </a:xfrm>
                    <a:prstGeom prst="rect">
                      <a:avLst/>
                    </a:prstGeom>
                  </pic:spPr>
                </pic:pic>
              </a:graphicData>
            </a:graphic>
          </wp:inline>
        </w:drawing>
      </w:r>
    </w:p>
    <w:p w14:paraId="35B39CCF" w14:textId="64B3DB4B" w:rsidR="0055769D" w:rsidRPr="0055769D" w:rsidRDefault="0055769D" w:rsidP="0055769D">
      <w:pPr>
        <w:pStyle w:val="Titre2"/>
      </w:pPr>
      <w:r>
        <w:t>CF03 : L'écran "GRH &gt; Livrets Individuels &gt; Détails des agents / Fusion &gt; FMPA Suivies" affichera dorénavant le matricule de la carrière concernée [Mantis #9470]</w:t>
      </w:r>
    </w:p>
    <w:p w14:paraId="40EDC900" w14:textId="038AF581" w:rsidR="005927E1" w:rsidRDefault="00CD5F3B" w:rsidP="005927E1">
      <w:r>
        <w:rPr>
          <w:noProof/>
        </w:rPr>
        <w:drawing>
          <wp:inline distT="0" distB="0" distL="0" distR="0" wp14:anchorId="04F904EC" wp14:editId="019F5BCF">
            <wp:extent cx="5760720" cy="2493645"/>
            <wp:effectExtent l="0" t="0" r="0" b="0"/>
            <wp:docPr id="950227729" name="Image 95022772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27729" name="Image 1" descr="Une image contenant texte, capture d’écran, logiciel, Icône d’ordinateur&#10;&#10;Description générée automatiquement"/>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2493645"/>
                    </a:xfrm>
                    <a:prstGeom prst="rect">
                      <a:avLst/>
                    </a:prstGeom>
                  </pic:spPr>
                </pic:pic>
              </a:graphicData>
            </a:graphic>
          </wp:inline>
        </w:drawing>
      </w:r>
    </w:p>
    <w:p w14:paraId="36028A9D"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C80600B" w14:textId="08D6DDAA" w:rsidR="00B03787" w:rsidRDefault="00B03787" w:rsidP="00B03787">
      <w:pPr>
        <w:pStyle w:val="Titre2"/>
      </w:pPr>
      <w:r w:rsidRPr="00B03787">
        <w:lastRenderedPageBreak/>
        <w:t>CF04 : Les écrans "Formation &gt; Gestion des FMPA &gt; Détails des FMPA réalisées" ne devrait plus permettre d'enregistrer des durées non valides [Mantis #9529]</w:t>
      </w:r>
    </w:p>
    <w:p w14:paraId="6AF5B416" w14:textId="3BE330B8" w:rsidR="00906803" w:rsidRPr="00906803" w:rsidRDefault="00906803" w:rsidP="00906803">
      <w:r>
        <w:rPr>
          <w:noProof/>
        </w:rPr>
        <w:drawing>
          <wp:inline distT="0" distB="0" distL="0" distR="0" wp14:anchorId="15D0D019" wp14:editId="186D0C79">
            <wp:extent cx="5760720" cy="1931670"/>
            <wp:effectExtent l="0" t="0" r="0" b="0"/>
            <wp:docPr id="247710708" name="Image 247710708"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10708" name="Image 1" descr="Une image contenant texte, logiciel, Icône d’ordinateur, Page web&#10;&#10;Description générée automatiquement"/>
                    <pic:cNvPicPr/>
                  </pic:nvPicPr>
                  <pic:blipFill>
                    <a:blip r:embed="rId136" cstate="screen">
                      <a:extLst>
                        <a:ext uri="{28A0092B-C50C-407E-A947-70E740481C1C}">
                          <a14:useLocalDpi xmlns:a14="http://schemas.microsoft.com/office/drawing/2010/main"/>
                        </a:ext>
                      </a:extLst>
                    </a:blip>
                    <a:stretch>
                      <a:fillRect/>
                    </a:stretch>
                  </pic:blipFill>
                  <pic:spPr>
                    <a:xfrm>
                      <a:off x="0" y="0"/>
                      <a:ext cx="5760720" cy="1931670"/>
                    </a:xfrm>
                    <a:prstGeom prst="rect">
                      <a:avLst/>
                    </a:prstGeom>
                  </pic:spPr>
                </pic:pic>
              </a:graphicData>
            </a:graphic>
          </wp:inline>
        </w:drawing>
      </w:r>
    </w:p>
    <w:p w14:paraId="4DF49FA9" w14:textId="49503494" w:rsidR="004A7339" w:rsidRDefault="004A7339" w:rsidP="004A7339">
      <w:pPr>
        <w:pStyle w:val="Titre2"/>
      </w:pPr>
      <w:r w:rsidRPr="004A7339">
        <w:t>CF05 : Sur les écrans "Formation &gt; Demandes Equipements" et "Formation &gt; Logistiques &gt; Equipements", la liste déroulante du filtre "Type/Sous-type" ne devrait plus être décalée [Mantis #9471]</w:t>
      </w:r>
    </w:p>
    <w:p w14:paraId="6D1EA7F9" w14:textId="0B549ABE" w:rsidR="00436B6E" w:rsidRDefault="00436B6E" w:rsidP="00436B6E">
      <w:r>
        <w:t>Avant la correction :</w:t>
      </w:r>
    </w:p>
    <w:p w14:paraId="2B41826D" w14:textId="130CDAA2" w:rsidR="005577BF" w:rsidRDefault="005577BF" w:rsidP="00436B6E">
      <w:r>
        <w:rPr>
          <w:noProof/>
        </w:rPr>
        <w:drawing>
          <wp:inline distT="0" distB="0" distL="0" distR="0" wp14:anchorId="6F2C3E15" wp14:editId="068984C3">
            <wp:extent cx="5760720" cy="1527810"/>
            <wp:effectExtent l="0" t="0" r="0" b="0"/>
            <wp:docPr id="719418375" name="Image 719418375" descr="Une image contenant capture d’écran, tex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8375" name="Image 1" descr="Une image contenant capture d’écran, texte, logiciel&#10;&#10;Description générée automatiquement"/>
                    <pic:cNvPicPr/>
                  </pic:nvPicPr>
                  <pic:blipFill>
                    <a:blip r:embed="rId137" cstate="screen">
                      <a:extLst>
                        <a:ext uri="{28A0092B-C50C-407E-A947-70E740481C1C}">
                          <a14:useLocalDpi xmlns:a14="http://schemas.microsoft.com/office/drawing/2010/main"/>
                        </a:ext>
                      </a:extLst>
                    </a:blip>
                    <a:stretch>
                      <a:fillRect/>
                    </a:stretch>
                  </pic:blipFill>
                  <pic:spPr>
                    <a:xfrm>
                      <a:off x="0" y="0"/>
                      <a:ext cx="5760720" cy="1527810"/>
                    </a:xfrm>
                    <a:prstGeom prst="rect">
                      <a:avLst/>
                    </a:prstGeom>
                  </pic:spPr>
                </pic:pic>
              </a:graphicData>
            </a:graphic>
          </wp:inline>
        </w:drawing>
      </w:r>
    </w:p>
    <w:p w14:paraId="58F7EC6F" w14:textId="5CACDFB7" w:rsidR="00436B6E" w:rsidRDefault="00436B6E" w:rsidP="00436B6E">
      <w:r>
        <w:t>Après la correction :</w:t>
      </w:r>
    </w:p>
    <w:p w14:paraId="37B36984" w14:textId="51533D4B" w:rsidR="00436B6E" w:rsidRDefault="00436B6E" w:rsidP="00436B6E">
      <w:r>
        <w:rPr>
          <w:noProof/>
        </w:rPr>
        <w:drawing>
          <wp:inline distT="0" distB="0" distL="0" distR="0" wp14:anchorId="0163499B" wp14:editId="3B12153C">
            <wp:extent cx="5760720" cy="1824990"/>
            <wp:effectExtent l="0" t="0" r="0" b="0"/>
            <wp:docPr id="235822353" name="Image 235822353"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22353" name="Image 1" descr="Une image contenant texte, logiciel, capture d’écran, Icône d’ordinateur&#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1824990"/>
                    </a:xfrm>
                    <a:prstGeom prst="rect">
                      <a:avLst/>
                    </a:prstGeom>
                  </pic:spPr>
                </pic:pic>
              </a:graphicData>
            </a:graphic>
          </wp:inline>
        </w:drawing>
      </w:r>
    </w:p>
    <w:p w14:paraId="1CA2303F" w14:textId="77777777" w:rsidR="003D553B" w:rsidRDefault="003D553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DA1ED07" w14:textId="1A8C8A4B" w:rsidR="001B3280" w:rsidRPr="00436B6E" w:rsidRDefault="001B3280" w:rsidP="001B3280">
      <w:pPr>
        <w:pStyle w:val="Titre2"/>
      </w:pPr>
      <w:r w:rsidRPr="001B3280">
        <w:lastRenderedPageBreak/>
        <w:t>CF06 : L'inscription d'un agent à un événement via l'écran "GRH &gt; Livrets &gt; Détails &gt; Candidatures &gt; Inscription comme libre-service" devrait dorénavant afficher les catégories correspondantes à l'agent cible plutôt qu'à l'utilisateur connecté [Mantis #9866]</w:t>
      </w:r>
    </w:p>
    <w:p w14:paraId="2C6E36B7" w14:textId="49C4494F" w:rsidR="005D18A2" w:rsidRDefault="008E1654" w:rsidP="005D18A2">
      <w:r>
        <w:rPr>
          <w:noProof/>
        </w:rPr>
        <w:drawing>
          <wp:inline distT="0" distB="0" distL="0" distR="0" wp14:anchorId="1FC4967A" wp14:editId="0A3D3B16">
            <wp:extent cx="5749290" cy="2364740"/>
            <wp:effectExtent l="0" t="0" r="0" b="0"/>
            <wp:docPr id="1768191281" name="Image 176819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5749290" cy="2364740"/>
                    </a:xfrm>
                    <a:prstGeom prst="rect">
                      <a:avLst/>
                    </a:prstGeom>
                    <a:noFill/>
                    <a:ln>
                      <a:noFill/>
                    </a:ln>
                  </pic:spPr>
                </pic:pic>
              </a:graphicData>
            </a:graphic>
          </wp:inline>
        </w:drawing>
      </w:r>
    </w:p>
    <w:p w14:paraId="12F3C21C" w14:textId="52E369BB" w:rsidR="00B74B79" w:rsidRDefault="00B74B79" w:rsidP="00B74B79">
      <w:pPr>
        <w:pStyle w:val="Titre2"/>
      </w:pPr>
      <w:r w:rsidRPr="00B74B79">
        <w:t>CF07 : Correction d'une erreur potentielle de modification des données dans l'écran "Formation &gt; Gestion des FMPA &gt; Détails des FMPA réalisées &gt; Indemnisation" pour les utilisateurs ayant le droit de validation groupement et avec une base Oracle [Mantis #9839]</w:t>
      </w:r>
    </w:p>
    <w:p w14:paraId="6B6A3C76" w14:textId="36E860F5" w:rsidR="00D405E7" w:rsidRPr="00D405E7" w:rsidRDefault="00D405E7" w:rsidP="00D405E7">
      <w:r>
        <w:rPr>
          <w:noProof/>
        </w:rPr>
        <w:drawing>
          <wp:inline distT="0" distB="0" distL="0" distR="0" wp14:anchorId="0BDC5F77" wp14:editId="53DAFADA">
            <wp:extent cx="5760720" cy="1918335"/>
            <wp:effectExtent l="0" t="0" r="0" b="0"/>
            <wp:docPr id="821240702" name="Image 82124070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40702" name="Image 1" descr="Une image contenant texte, logiciel, Icône d’ordinateur, Page web&#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1918335"/>
                    </a:xfrm>
                    <a:prstGeom prst="rect">
                      <a:avLst/>
                    </a:prstGeom>
                  </pic:spPr>
                </pic:pic>
              </a:graphicData>
            </a:graphic>
          </wp:inline>
        </w:drawing>
      </w:r>
    </w:p>
    <w:p w14:paraId="4BA499DC" w14:textId="3AE44126" w:rsidR="00C50528" w:rsidRDefault="00C50528" w:rsidP="00C50528">
      <w:pPr>
        <w:pStyle w:val="Titre2"/>
      </w:pPr>
      <w:r>
        <w:t>CF08</w:t>
      </w:r>
      <w:r w:rsidR="00480E8F">
        <w:t>A</w:t>
      </w:r>
      <w:r>
        <w:t xml:space="preserve"> : Les équipements de l'en-tête du tableau de l'écran "Formations/Administration &gt; Equipements &gt; Equipements &gt; Gérer les logisticiens" ne </w:t>
      </w:r>
      <w:r w:rsidR="00480E8F">
        <w:t xml:space="preserve">devraient plus </w:t>
      </w:r>
      <w:r>
        <w:t xml:space="preserve">s'afficher en </w:t>
      </w:r>
      <w:r w:rsidR="00480E8F">
        <w:t>plusieurs</w:t>
      </w:r>
      <w:r>
        <w:t xml:space="preserve"> fois </w:t>
      </w:r>
      <w:r w:rsidR="00480E8F">
        <w:t>lorsqu’</w:t>
      </w:r>
      <w:r>
        <w:t xml:space="preserve">un profil utilisateur possède plusieurs rôles avec un droit sur cet écran [Mantis </w:t>
      </w:r>
      <w:hyperlink r:id="rId141" w:tooltip="[à passer en production] Erreur soulevée dans l'écran &quot;Formation/admin &gt; Equipements &gt; Equipements&quot; sur la PROD du SDIS 29" w:history="1">
        <w:r w:rsidRPr="001B3280">
          <w:t>#</w:t>
        </w:r>
        <w:r w:rsidRPr="00C50528">
          <w:t>8114</w:t>
        </w:r>
      </w:hyperlink>
      <w:r>
        <w:t>]</w:t>
      </w:r>
    </w:p>
    <w:p w14:paraId="380D60BA" w14:textId="28F3AB1E" w:rsidR="00C5182B" w:rsidRDefault="00C5182B" w:rsidP="00C5182B">
      <w:r>
        <w:rPr>
          <w:noProof/>
        </w:rPr>
        <w:drawing>
          <wp:inline distT="0" distB="0" distL="0" distR="0" wp14:anchorId="50657B11" wp14:editId="37350146">
            <wp:extent cx="5760720" cy="1451610"/>
            <wp:effectExtent l="0" t="0" r="0" b="0"/>
            <wp:docPr id="70940138"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138" name="Image 1" descr="Une image contenant texte, nombre, ligne, Police&#10;&#10;Description générée automatiquement"/>
                    <pic:cNvPicPr/>
                  </pic:nvPicPr>
                  <pic:blipFill>
                    <a:blip r:embed="rId142" cstate="screen">
                      <a:extLst>
                        <a:ext uri="{28A0092B-C50C-407E-A947-70E740481C1C}">
                          <a14:useLocalDpi xmlns:a14="http://schemas.microsoft.com/office/drawing/2010/main"/>
                        </a:ext>
                      </a:extLst>
                    </a:blip>
                    <a:stretch>
                      <a:fillRect/>
                    </a:stretch>
                  </pic:blipFill>
                  <pic:spPr>
                    <a:xfrm>
                      <a:off x="0" y="0"/>
                      <a:ext cx="5760720" cy="1451610"/>
                    </a:xfrm>
                    <a:prstGeom prst="rect">
                      <a:avLst/>
                    </a:prstGeom>
                  </pic:spPr>
                </pic:pic>
              </a:graphicData>
            </a:graphic>
          </wp:inline>
        </w:drawing>
      </w:r>
    </w:p>
    <w:p w14:paraId="09DE46FD" w14:textId="2F560073" w:rsidR="006E3C94" w:rsidRDefault="006E3C94">
      <w:pPr>
        <w:spacing w:after="160" w:line="259" w:lineRule="auto"/>
        <w:jc w:val="left"/>
      </w:pPr>
      <w:r>
        <w:br w:type="page"/>
      </w:r>
    </w:p>
    <w:p w14:paraId="723B36FA" w14:textId="604BD19D" w:rsidR="009427F9" w:rsidRDefault="00CA0928" w:rsidP="009427F9">
      <w:pPr>
        <w:pStyle w:val="Titre2"/>
      </w:pPr>
      <w:r>
        <w:lastRenderedPageBreak/>
        <w:t>CF08B</w:t>
      </w:r>
      <w:r w:rsidR="009427F9" w:rsidRPr="007969B9">
        <w:t xml:space="preserve"> :</w:t>
      </w:r>
      <w:r>
        <w:t xml:space="preserve"> </w:t>
      </w:r>
      <w:r>
        <w:rPr>
          <w:rStyle w:val="ui-provider"/>
        </w:rPr>
        <w:t>L'en-tête du tableau de l'écran "Formations/Administration &gt; Equipements &gt; Equipements &gt; Gérer les logisticiens" ne devrait plus disparaître si des droits sont accordés à l'utilisateur PROCESS AUTO [Mantis #8114]</w:t>
      </w:r>
    </w:p>
    <w:p w14:paraId="64B9043A" w14:textId="77777777" w:rsidR="009427F9" w:rsidRDefault="009427F9" w:rsidP="009427F9">
      <w:r>
        <w:rPr>
          <w:noProof/>
        </w:rPr>
        <w:drawing>
          <wp:inline distT="0" distB="0" distL="0" distR="0" wp14:anchorId="28E419E3" wp14:editId="51C1D3C2">
            <wp:extent cx="5760720" cy="1451610"/>
            <wp:effectExtent l="0" t="0" r="0" b="0"/>
            <wp:docPr id="1317963357"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63357" name="Image 1" descr="Une image contenant texte, nombre, ligne, Police&#10;&#10;Description générée automatiquement"/>
                    <pic:cNvPicPr/>
                  </pic:nvPicPr>
                  <pic:blipFill>
                    <a:blip r:embed="rId142" cstate="screen">
                      <a:extLst>
                        <a:ext uri="{28A0092B-C50C-407E-A947-70E740481C1C}">
                          <a14:useLocalDpi xmlns:a14="http://schemas.microsoft.com/office/drawing/2010/main"/>
                        </a:ext>
                      </a:extLst>
                    </a:blip>
                    <a:stretch>
                      <a:fillRect/>
                    </a:stretch>
                  </pic:blipFill>
                  <pic:spPr>
                    <a:xfrm>
                      <a:off x="0" y="0"/>
                      <a:ext cx="5760720" cy="1451610"/>
                    </a:xfrm>
                    <a:prstGeom prst="rect">
                      <a:avLst/>
                    </a:prstGeom>
                  </pic:spPr>
                </pic:pic>
              </a:graphicData>
            </a:graphic>
          </wp:inline>
        </w:drawing>
      </w:r>
    </w:p>
    <w:p w14:paraId="7DA31C19" w14:textId="6BF28BC4" w:rsidR="00FF7C8A" w:rsidRDefault="00FF7C8A" w:rsidP="00FF7C8A">
      <w:pPr>
        <w:pStyle w:val="Titre2"/>
      </w:pPr>
      <w:r>
        <w:t>CF09 : Les filtres "service" et "date" de l'écran "Formation &gt; Gestion des FMPA &gt; Suggestion" seront dorénavant marqués comme obligatoires pour lancer la recherche [Pas de Mantis - TNR ACR]</w:t>
      </w:r>
    </w:p>
    <w:p w14:paraId="2C8025F0" w14:textId="6882192E" w:rsidR="00E1411D" w:rsidRPr="00E1411D" w:rsidRDefault="00015206" w:rsidP="00E1411D">
      <w:r>
        <w:rPr>
          <w:noProof/>
        </w:rPr>
        <w:drawing>
          <wp:inline distT="0" distB="0" distL="0" distR="0" wp14:anchorId="620CFBB6" wp14:editId="340870E2">
            <wp:extent cx="5760720" cy="825500"/>
            <wp:effectExtent l="0" t="0" r="0" b="0"/>
            <wp:docPr id="1932364785"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4785" name="Image 1" descr="Une image contenant texte, Police, ligne, capture d’écran&#10;&#10;Description générée automatiquement"/>
                    <pic:cNvPicPr/>
                  </pic:nvPicPr>
                  <pic:blipFill>
                    <a:blip r:embed="rId143"/>
                    <a:stretch>
                      <a:fillRect/>
                    </a:stretch>
                  </pic:blipFill>
                  <pic:spPr>
                    <a:xfrm>
                      <a:off x="0" y="0"/>
                      <a:ext cx="5760720" cy="825500"/>
                    </a:xfrm>
                    <a:prstGeom prst="rect">
                      <a:avLst/>
                    </a:prstGeom>
                  </pic:spPr>
                </pic:pic>
              </a:graphicData>
            </a:graphic>
          </wp:inline>
        </w:drawing>
      </w:r>
    </w:p>
    <w:p w14:paraId="522B96F8" w14:textId="4747D488" w:rsidR="00FF7C8A" w:rsidRDefault="00FF7C8A" w:rsidP="00FF7C8A">
      <w:pPr>
        <w:pStyle w:val="Titre2"/>
      </w:pPr>
      <w:r>
        <w:t>CF10 : Correction de l'alerte bloquante sur les prérequis "emplois" lorsque l'ancienneté attendue est sur un chiffre et la durée de validité sur deux chiffres [Pas de Mantis - TNR DFAY]</w:t>
      </w:r>
    </w:p>
    <w:p w14:paraId="06D56BCF" w14:textId="2EBD6AD4" w:rsidR="004C7AED" w:rsidRPr="004C7AED" w:rsidRDefault="004C7AED" w:rsidP="004C7AED">
      <w:r>
        <w:rPr>
          <w:noProof/>
        </w:rPr>
        <w:drawing>
          <wp:inline distT="0" distB="0" distL="0" distR="0" wp14:anchorId="33B81817" wp14:editId="5B504A14">
            <wp:extent cx="5760720" cy="1790700"/>
            <wp:effectExtent l="0" t="0" r="0" b="0"/>
            <wp:docPr id="52785161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1612" name="Image 1" descr="Une image contenant texte, capture d’écran, logiciel, Police&#10;&#10;Description générée automatiquement"/>
                    <pic:cNvPicPr/>
                  </pic:nvPicPr>
                  <pic:blipFill>
                    <a:blip r:embed="rId144"/>
                    <a:stretch>
                      <a:fillRect/>
                    </a:stretch>
                  </pic:blipFill>
                  <pic:spPr>
                    <a:xfrm>
                      <a:off x="0" y="0"/>
                      <a:ext cx="5760720" cy="1790700"/>
                    </a:xfrm>
                    <a:prstGeom prst="rect">
                      <a:avLst/>
                    </a:prstGeom>
                  </pic:spPr>
                </pic:pic>
              </a:graphicData>
            </a:graphic>
          </wp:inline>
        </w:drawing>
      </w:r>
    </w:p>
    <w:p w14:paraId="064C6D07" w14:textId="3CFF6A41" w:rsidR="000E66DE" w:rsidRDefault="000E66DE">
      <w:pPr>
        <w:spacing w:after="160" w:line="259" w:lineRule="auto"/>
        <w:jc w:val="left"/>
      </w:pPr>
      <w:r>
        <w:br w:type="page"/>
      </w:r>
    </w:p>
    <w:p w14:paraId="113F8746" w14:textId="1521A1ED" w:rsidR="00E91723" w:rsidRDefault="00E91723" w:rsidP="00E91723">
      <w:pPr>
        <w:pStyle w:val="Titre1"/>
      </w:pPr>
      <w:r>
        <w:lastRenderedPageBreak/>
        <w:t>Outils</w:t>
      </w:r>
    </w:p>
    <w:p w14:paraId="4D353623" w14:textId="2513AC5C" w:rsidR="00E91723" w:rsidRDefault="00E91723" w:rsidP="00E91723">
      <w:pPr>
        <w:pStyle w:val="Titre2"/>
      </w:pPr>
      <w:r>
        <w:t>EO01 : Le lecteur qui initialise GEEF avec les fichiers provenant de SEDIT prendra dorénavant en compte un nouveau code titulaire [Pas de Mantis]</w:t>
      </w:r>
    </w:p>
    <w:p w14:paraId="26FB590B" w14:textId="7CC1A6E0" w:rsidR="008905CF" w:rsidRPr="008905CF" w:rsidRDefault="008905CF" w:rsidP="008905CF">
      <w:r>
        <w:t xml:space="preserve">Point technique – aucune illustration. </w:t>
      </w:r>
    </w:p>
    <w:p w14:paraId="0D6AAEEA" w14:textId="5C8CB438" w:rsidR="00E91723" w:rsidRDefault="00E91723" w:rsidP="00E91723">
      <w:pPr>
        <w:pStyle w:val="Titre2"/>
      </w:pPr>
      <w:r>
        <w:t>EO02 : Les interfaces automatiques sortantes permettront dorénavant de ne pas enregistrer les traces en base [Pas de Mantis]</w:t>
      </w:r>
    </w:p>
    <w:p w14:paraId="3A7A4A6F" w14:textId="3054D78C" w:rsidR="007D27D5" w:rsidRDefault="00100A69" w:rsidP="007D27D5">
      <w:r w:rsidRPr="00100A69">
        <w:rPr>
          <w:noProof/>
        </w:rPr>
        <w:drawing>
          <wp:inline distT="0" distB="0" distL="0" distR="0" wp14:anchorId="41DDDC5E" wp14:editId="2FA6628F">
            <wp:extent cx="5760720" cy="2160905"/>
            <wp:effectExtent l="0" t="0" r="0" b="0"/>
            <wp:docPr id="725690147" name="Image 1" descr="Une image contenant texte, logiciel,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0147" name="Image 1" descr="Une image contenant texte, logiciel, Police, Page web&#10;&#10;Description générée automatiquemen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2160905"/>
                    </a:xfrm>
                    <a:prstGeom prst="rect">
                      <a:avLst/>
                    </a:prstGeom>
                  </pic:spPr>
                </pic:pic>
              </a:graphicData>
            </a:graphic>
          </wp:inline>
        </w:drawing>
      </w:r>
    </w:p>
    <w:p w14:paraId="0D94D907" w14:textId="529D4893" w:rsidR="00466263" w:rsidRPr="007D27D5" w:rsidRDefault="00466263" w:rsidP="007D27D5">
      <w:r>
        <w:t>Cette nouvelle case à cocher permet de ne pas avoir de données dans l’écran « historique en base » pour cette interface.</w:t>
      </w:r>
    </w:p>
    <w:p w14:paraId="76F41159" w14:textId="73DD8E65" w:rsidR="00E91723" w:rsidRDefault="00E91723" w:rsidP="00E91723">
      <w:pPr>
        <w:pStyle w:val="Titre2"/>
      </w:pPr>
      <w:r>
        <w:t>EO03 : Les interfaces automatiques sortantes permettront dorénavant un export au format JSON [Pas de Mantis]</w:t>
      </w:r>
    </w:p>
    <w:p w14:paraId="67AFB641" w14:textId="74938075" w:rsidR="007D27D5" w:rsidRDefault="0045390B" w:rsidP="007D27D5">
      <w:r w:rsidRPr="0045390B">
        <w:rPr>
          <w:noProof/>
        </w:rPr>
        <w:drawing>
          <wp:inline distT="0" distB="0" distL="0" distR="0" wp14:anchorId="59B4088E" wp14:editId="75474220">
            <wp:extent cx="5760720" cy="2145665"/>
            <wp:effectExtent l="0" t="0" r="0" b="0"/>
            <wp:docPr id="36996938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69384" name="Image 1" descr="Une image contenant texte, capture d’écran, logiciel, Page web&#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2145665"/>
                    </a:xfrm>
                    <a:prstGeom prst="rect">
                      <a:avLst/>
                    </a:prstGeom>
                  </pic:spPr>
                </pic:pic>
              </a:graphicData>
            </a:graphic>
          </wp:inline>
        </w:drawing>
      </w:r>
    </w:p>
    <w:p w14:paraId="00DA2591" w14:textId="3031A7F0" w:rsidR="0045390B" w:rsidRPr="007D27D5" w:rsidRDefault="0045390B" w:rsidP="007D27D5">
      <w:r>
        <w:t>La liste déroulante des types propose dorénavant un format « JSON ».</w:t>
      </w:r>
    </w:p>
    <w:p w14:paraId="0B6CEBBA" w14:textId="1868E786" w:rsidR="006147A7" w:rsidRDefault="006147A7" w:rsidP="006147A7">
      <w:pPr>
        <w:pStyle w:val="Titre2"/>
      </w:pPr>
      <w:r>
        <w:t>EO04 : Ajout d'un paramètre de suivi des performances des requêtes de type "SELECT" de plus de 150 millisecondes "Alerte - Performances des SELECT" dans l'écran "Outils &gt; Paramètres &gt; Paramètres" [Pas de Mantis]</w:t>
      </w:r>
    </w:p>
    <w:p w14:paraId="33C7DCC4" w14:textId="1B33D4C6" w:rsidR="00CC2EB2" w:rsidRDefault="00CC2EB2" w:rsidP="00CC2EB2">
      <w:r>
        <w:t xml:space="preserve">Point technique – aucune illustration. </w:t>
      </w:r>
    </w:p>
    <w:p w14:paraId="5093072F" w14:textId="33877203" w:rsidR="0045390B" w:rsidRDefault="0045390B">
      <w:pPr>
        <w:spacing w:after="160" w:line="259" w:lineRule="auto"/>
        <w:jc w:val="left"/>
      </w:pPr>
      <w:r>
        <w:br w:type="page"/>
      </w:r>
    </w:p>
    <w:p w14:paraId="25E1802F" w14:textId="491DFC81" w:rsidR="001E0477" w:rsidRDefault="006147A7" w:rsidP="006147A7">
      <w:pPr>
        <w:pStyle w:val="Titre2"/>
      </w:pPr>
      <w:r>
        <w:lastRenderedPageBreak/>
        <w:t>EO05 : Les journaux spécifiques GEEF seront dorénavant datés ("audit_sessions", "query_perf_log" et "all_access_log") et nommés avec une extension en ".log" dans le dossier des journaux du serveur applicatif [Pas de Mantis]</w:t>
      </w:r>
    </w:p>
    <w:p w14:paraId="52136D25" w14:textId="332B6C20" w:rsidR="00C34CD4" w:rsidRPr="00C34CD4" w:rsidRDefault="00C34CD4" w:rsidP="00C34CD4">
      <w:r w:rsidRPr="00C34CD4">
        <w:rPr>
          <w:noProof/>
        </w:rPr>
        <w:drawing>
          <wp:inline distT="0" distB="0" distL="0" distR="0" wp14:anchorId="23DFD195" wp14:editId="7E65C302">
            <wp:extent cx="5760720" cy="1390015"/>
            <wp:effectExtent l="0" t="0" r="0" b="0"/>
            <wp:docPr id="9352397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39719" name="Image 1" descr="Une image contenant texte, capture d’écran, Police, nombre&#10;&#10;Description générée automatiquement"/>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1390015"/>
                    </a:xfrm>
                    <a:prstGeom prst="rect">
                      <a:avLst/>
                    </a:prstGeom>
                  </pic:spPr>
                </pic:pic>
              </a:graphicData>
            </a:graphic>
          </wp:inline>
        </w:drawing>
      </w:r>
    </w:p>
    <w:p w14:paraId="3C5E2BAF" w14:textId="24D74DFD" w:rsidR="00AC0ADC" w:rsidRDefault="00C34CD4" w:rsidP="00AC0ADC">
      <w:r>
        <w:t>Lorsque des traces complémentaires sont activées, les journaux sont dorénavant historisés (nom de fichier contenant la date).</w:t>
      </w:r>
    </w:p>
    <w:p w14:paraId="007E303B" w14:textId="436805BB" w:rsidR="00245BDA" w:rsidRPr="00AC0ADC" w:rsidRDefault="00245BDA" w:rsidP="00AC0ADC">
      <w:r>
        <w:t>Les fichiers « all_access_log_xxx.log » remplacent le fichier « </w:t>
      </w:r>
      <w:r w:rsidRPr="00245BDA">
        <w:t>audit_sessions.txt</w:t>
      </w:r>
      <w:r>
        <w:t> ».</w:t>
      </w:r>
    </w:p>
    <w:p w14:paraId="67D08DB6" w14:textId="5E0F9ED2" w:rsidR="008050E2" w:rsidRDefault="008050E2" w:rsidP="008050E2">
      <w:pPr>
        <w:pStyle w:val="Titre2"/>
      </w:pPr>
      <w:r w:rsidRPr="008050E2">
        <w:t>EO06 : L'interface entrante CSV intégrera dorénavant les fichiers dans l'ordre alphabétique - l'interface entrante XML n'est pas remise en cause [Mantis #9323]</w:t>
      </w:r>
    </w:p>
    <w:p w14:paraId="5B844562" w14:textId="7CC38F5C" w:rsidR="00681C91" w:rsidRDefault="00681C91" w:rsidP="00681C91">
      <w:r>
        <w:t xml:space="preserve">Point technique – aucune illustration. </w:t>
      </w:r>
    </w:p>
    <w:p w14:paraId="1C462042" w14:textId="77777777" w:rsidR="00D61380" w:rsidRDefault="00D6138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54FB723" w14:textId="53025A11" w:rsidR="00510E31" w:rsidRDefault="00510E31" w:rsidP="00F61492">
      <w:pPr>
        <w:pStyle w:val="Titre2"/>
      </w:pPr>
      <w:r w:rsidRPr="00510E31">
        <w:lastRenderedPageBreak/>
        <w:t>EO07 : Ajout d'un paramètre "Sécurité - Maintenance en cours" permettant de fermer l'accès aux utilisateurs n'ayant pas accès à la modification de ce paramètre sur l'un de leurs profils [Mantis #9771]</w:t>
      </w:r>
    </w:p>
    <w:p w14:paraId="2B2D1F9B" w14:textId="28490BA0" w:rsidR="00257B9F" w:rsidRDefault="007657BE" w:rsidP="00257B9F">
      <w:r>
        <w:t>Paramètre disponible dans « Outils &gt; Paramètres &gt; Paramètres &gt; Sécurité » :</w:t>
      </w:r>
    </w:p>
    <w:p w14:paraId="48F81A13" w14:textId="6646802F" w:rsidR="00381C51" w:rsidRDefault="00381C51" w:rsidP="00257B9F">
      <w:r>
        <w:rPr>
          <w:noProof/>
        </w:rPr>
        <w:drawing>
          <wp:inline distT="0" distB="0" distL="0" distR="0" wp14:anchorId="39B083A2" wp14:editId="4A4F9EF0">
            <wp:extent cx="3375961" cy="2482850"/>
            <wp:effectExtent l="0" t="0" r="0" b="0"/>
            <wp:docPr id="842823090" name="Image 84282309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23090" name="Image 1" descr="Une image contenant texte, capture d’écran, nombre, Police&#10;&#10;Description générée automatiquement"/>
                    <pic:cNvPicPr/>
                  </pic:nvPicPr>
                  <pic:blipFill>
                    <a:blip r:embed="rId148" cstate="screen">
                      <a:extLst>
                        <a:ext uri="{28A0092B-C50C-407E-A947-70E740481C1C}">
                          <a14:useLocalDpi xmlns:a14="http://schemas.microsoft.com/office/drawing/2010/main"/>
                        </a:ext>
                      </a:extLst>
                    </a:blip>
                    <a:stretch>
                      <a:fillRect/>
                    </a:stretch>
                  </pic:blipFill>
                  <pic:spPr>
                    <a:xfrm>
                      <a:off x="0" y="0"/>
                      <a:ext cx="3385606" cy="2489943"/>
                    </a:xfrm>
                    <a:prstGeom prst="rect">
                      <a:avLst/>
                    </a:prstGeom>
                  </pic:spPr>
                </pic:pic>
              </a:graphicData>
            </a:graphic>
          </wp:inline>
        </w:drawing>
      </w:r>
    </w:p>
    <w:p w14:paraId="5B5B87CA" w14:textId="77777777" w:rsidR="00E8327F" w:rsidRDefault="00E8327F" w:rsidP="00257B9F"/>
    <w:p w14:paraId="6E68C2F7" w14:textId="74E00325" w:rsidR="007657BE" w:rsidRDefault="007657BE" w:rsidP="00257B9F">
      <w:r>
        <w:t xml:space="preserve">Avec le </w:t>
      </w:r>
      <w:r w:rsidR="004A1E9F">
        <w:t>paramètre à « OUI », seuls les utilisateurs avec un rôle leur donnant accès à la modification du paramètre pourront se connecter à GEEF.</w:t>
      </w:r>
    </w:p>
    <w:p w14:paraId="314EEB8F" w14:textId="4E6E9891" w:rsidR="007657BE" w:rsidRDefault="007657BE" w:rsidP="00257B9F">
      <w:r>
        <w:rPr>
          <w:noProof/>
        </w:rPr>
        <w:drawing>
          <wp:inline distT="0" distB="0" distL="0" distR="0" wp14:anchorId="03DFDA3B" wp14:editId="53D60298">
            <wp:extent cx="5760720" cy="2070735"/>
            <wp:effectExtent l="0" t="0" r="0" b="0"/>
            <wp:docPr id="752871187" name="Image 752871187"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71187" name="Image 1" descr="Une image contenant texte, capture d’écran, Police, logo&#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2070735"/>
                    </a:xfrm>
                    <a:prstGeom prst="rect">
                      <a:avLst/>
                    </a:prstGeom>
                  </pic:spPr>
                </pic:pic>
              </a:graphicData>
            </a:graphic>
          </wp:inline>
        </w:drawing>
      </w:r>
    </w:p>
    <w:p w14:paraId="6A59D66A" w14:textId="138398D8" w:rsidR="00E8327F" w:rsidRDefault="00E8327F">
      <w:pPr>
        <w:spacing w:after="160" w:line="259" w:lineRule="auto"/>
        <w:jc w:val="left"/>
      </w:pPr>
      <w:r>
        <w:br w:type="page"/>
      </w:r>
    </w:p>
    <w:p w14:paraId="1014EF62" w14:textId="5890D811" w:rsidR="007657BE" w:rsidRDefault="006A7C5B" w:rsidP="006A7C5B">
      <w:pPr>
        <w:pStyle w:val="Titre2"/>
      </w:pPr>
      <w:r w:rsidRPr="006A7C5B">
        <w:lastRenderedPageBreak/>
        <w:t>EO08 : L'écran "Outils &gt; Exportation &gt; FOAD" proposera dorénavant une synchronisation des utilisateurs, inscriptions et résultats avec une instance Moodle dédiée [Mantis #8879]</w:t>
      </w:r>
    </w:p>
    <w:p w14:paraId="06A085D9" w14:textId="32769222" w:rsidR="009E1947" w:rsidRPr="009E1947" w:rsidRDefault="009E1947" w:rsidP="009E1947">
      <w:r>
        <w:rPr>
          <w:noProof/>
        </w:rPr>
        <w:drawing>
          <wp:inline distT="0" distB="0" distL="0" distR="0" wp14:anchorId="09D0F946" wp14:editId="7710BFFC">
            <wp:extent cx="5760720" cy="2114550"/>
            <wp:effectExtent l="0" t="0" r="0" b="0"/>
            <wp:docPr id="1539657105" name="Image 153965710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57105" name="Image 1" descr="Une image contenant texte, capture d’écran, Police, nombre&#10;&#10;Description générée automatiquement"/>
                    <pic:cNvPicPr/>
                  </pic:nvPicPr>
                  <pic:blipFill>
                    <a:blip r:embed="rId150"/>
                    <a:stretch>
                      <a:fillRect/>
                    </a:stretch>
                  </pic:blipFill>
                  <pic:spPr>
                    <a:xfrm>
                      <a:off x="0" y="0"/>
                      <a:ext cx="5760720" cy="2114550"/>
                    </a:xfrm>
                    <a:prstGeom prst="rect">
                      <a:avLst/>
                    </a:prstGeom>
                  </pic:spPr>
                </pic:pic>
              </a:graphicData>
            </a:graphic>
          </wp:inline>
        </w:drawing>
      </w:r>
    </w:p>
    <w:p w14:paraId="450E5E9B" w14:textId="1F66E197" w:rsidR="00E1021C" w:rsidRDefault="00E1021C" w:rsidP="00E1021C">
      <w:pPr>
        <w:pStyle w:val="Titre2"/>
      </w:pPr>
      <w:r w:rsidRPr="00E1021C">
        <w:t>EO09 : Le paramètre "WebMaster" de l'écran "Outils &gt; Paramètres &gt; Paramètres" permettra désormais de renseigner un lien vers une URL commençant par "httpxxx" [Mantis #9874]</w:t>
      </w:r>
    </w:p>
    <w:p w14:paraId="3941F982" w14:textId="057A58D5" w:rsidR="00431DD1" w:rsidRDefault="00431DD1" w:rsidP="00431DD1">
      <w:r>
        <w:rPr>
          <w:noProof/>
        </w:rPr>
        <w:drawing>
          <wp:inline distT="0" distB="0" distL="0" distR="0" wp14:anchorId="68F88614" wp14:editId="07868D65">
            <wp:extent cx="2585544" cy="1042108"/>
            <wp:effectExtent l="0" t="0" r="0" b="0"/>
            <wp:docPr id="684271912" name="Image 68427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2611532" cy="1052582"/>
                    </a:xfrm>
                    <a:prstGeom prst="rect">
                      <a:avLst/>
                    </a:prstGeom>
                    <a:noFill/>
                    <a:ln>
                      <a:noFill/>
                    </a:ln>
                  </pic:spPr>
                </pic:pic>
              </a:graphicData>
            </a:graphic>
          </wp:inline>
        </w:drawing>
      </w:r>
    </w:p>
    <w:p w14:paraId="07EB33B6" w14:textId="10824EFD" w:rsidR="00E1021C" w:rsidRPr="00E1021C" w:rsidRDefault="00431DD1" w:rsidP="00431DD1">
      <w:r>
        <w:rPr>
          <w:noProof/>
        </w:rPr>
        <w:drawing>
          <wp:inline distT="0" distB="0" distL="0" distR="0" wp14:anchorId="5B53CDF1" wp14:editId="721CFF26">
            <wp:extent cx="5759450" cy="2512060"/>
            <wp:effectExtent l="0" t="0" r="0" b="0"/>
            <wp:docPr id="1596458128" name="Image 15964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5759450" cy="2512060"/>
                    </a:xfrm>
                    <a:prstGeom prst="rect">
                      <a:avLst/>
                    </a:prstGeom>
                    <a:noFill/>
                    <a:ln>
                      <a:noFill/>
                    </a:ln>
                  </pic:spPr>
                </pic:pic>
              </a:graphicData>
            </a:graphic>
          </wp:inline>
        </w:drawing>
      </w:r>
    </w:p>
    <w:sectPr w:rsidR="00E1021C" w:rsidRPr="00E1021C"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F66EA" w14:textId="77777777" w:rsidR="0052300F" w:rsidRDefault="0052300F" w:rsidP="00824313">
      <w:r>
        <w:separator/>
      </w:r>
    </w:p>
  </w:endnote>
  <w:endnote w:type="continuationSeparator" w:id="0">
    <w:p w14:paraId="58B8DC66" w14:textId="77777777" w:rsidR="0052300F" w:rsidRDefault="0052300F" w:rsidP="00824313">
      <w:r>
        <w:continuationSeparator/>
      </w:r>
    </w:p>
  </w:endnote>
  <w:endnote w:type="continuationNotice" w:id="1">
    <w:p w14:paraId="68B97C39" w14:textId="77777777" w:rsidR="0052300F" w:rsidRDefault="00523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2C601" w14:textId="77777777" w:rsidR="0052300F" w:rsidRDefault="0052300F" w:rsidP="00824313">
      <w:r>
        <w:separator/>
      </w:r>
    </w:p>
  </w:footnote>
  <w:footnote w:type="continuationSeparator" w:id="0">
    <w:p w14:paraId="6ECE13C8" w14:textId="77777777" w:rsidR="0052300F" w:rsidRDefault="0052300F" w:rsidP="00824313">
      <w:r>
        <w:continuationSeparator/>
      </w:r>
    </w:p>
  </w:footnote>
  <w:footnote w:type="continuationNotice" w:id="1">
    <w:p w14:paraId="2B372F0D" w14:textId="77777777" w:rsidR="0052300F" w:rsidRDefault="005230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DB94CAE"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909224582" name="Image 190922458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w:t>
    </w:r>
    <w:r w:rsidR="0077241E">
      <w:rPr>
        <w:rStyle w:val="Accentuationlgre"/>
        <w:sz w:val="28"/>
        <w:szCs w:val="28"/>
      </w:rPr>
      <w:t>3.</w:t>
    </w:r>
    <w:r w:rsidR="00DC1421">
      <w:rPr>
        <w:rStyle w:val="Accentuationlgre"/>
        <w:sz w:val="28"/>
        <w:szCs w:val="28"/>
      </w:rPr>
      <w:t>3</w:t>
    </w:r>
    <w:r w:rsidR="00A31AFA">
      <w:rPr>
        <w:rStyle w:val="Accentuationlgre"/>
        <w:sz w:val="28"/>
        <w:szCs w:val="28"/>
      </w:rPr>
      <w:t>9</w:t>
    </w:r>
    <w:r w:rsidR="00496EE3">
      <w:rPr>
        <w:rStyle w:val="Accentuationlgre"/>
        <w:sz w:val="28"/>
        <w:szCs w:val="28"/>
      </w:rPr>
      <w:t xml:space="preserve"> / </w:t>
    </w:r>
    <w:r w:rsidR="00496EE3" w:rsidRPr="00496EE3">
      <w:rPr>
        <w:rStyle w:val="Accentuationlgre"/>
        <w:sz w:val="28"/>
        <w:szCs w:val="28"/>
      </w:rPr>
      <w:t>Virtualia 5.0.</w:t>
    </w:r>
    <w:r w:rsidR="00A31AFA">
      <w:rPr>
        <w:rStyle w:val="Accentuationlgre"/>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0"/>
  </w:num>
  <w:num w:numId="2" w16cid:durableId="1563903687">
    <w:abstractNumId w:val="1"/>
  </w:num>
  <w:num w:numId="3" w16cid:durableId="601307344">
    <w:abstractNumId w:val="29"/>
  </w:num>
  <w:num w:numId="4" w16cid:durableId="303051277">
    <w:abstractNumId w:val="42"/>
  </w:num>
  <w:num w:numId="5" w16cid:durableId="633682848">
    <w:abstractNumId w:val="18"/>
  </w:num>
  <w:num w:numId="6" w16cid:durableId="55711033">
    <w:abstractNumId w:val="8"/>
  </w:num>
  <w:num w:numId="7" w16cid:durableId="1007441727">
    <w:abstractNumId w:val="37"/>
  </w:num>
  <w:num w:numId="8" w16cid:durableId="536048578">
    <w:abstractNumId w:val="23"/>
  </w:num>
  <w:num w:numId="9" w16cid:durableId="1411923473">
    <w:abstractNumId w:val="41"/>
  </w:num>
  <w:num w:numId="10" w16cid:durableId="226840540">
    <w:abstractNumId w:val="35"/>
  </w:num>
  <w:num w:numId="11" w16cid:durableId="2084180012">
    <w:abstractNumId w:val="4"/>
  </w:num>
  <w:num w:numId="12" w16cid:durableId="2013532427">
    <w:abstractNumId w:val="28"/>
  </w:num>
  <w:num w:numId="13" w16cid:durableId="2104639320">
    <w:abstractNumId w:val="16"/>
  </w:num>
  <w:num w:numId="14" w16cid:durableId="373578720">
    <w:abstractNumId w:val="26"/>
  </w:num>
  <w:num w:numId="15" w16cid:durableId="1085296778">
    <w:abstractNumId w:val="17"/>
  </w:num>
  <w:num w:numId="16" w16cid:durableId="1334987268">
    <w:abstractNumId w:val="38"/>
  </w:num>
  <w:num w:numId="17" w16cid:durableId="1797214143">
    <w:abstractNumId w:val="19"/>
  </w:num>
  <w:num w:numId="18" w16cid:durableId="894856317">
    <w:abstractNumId w:val="12"/>
  </w:num>
  <w:num w:numId="19" w16cid:durableId="700008678">
    <w:abstractNumId w:val="36"/>
  </w:num>
  <w:num w:numId="20" w16cid:durableId="1592931718">
    <w:abstractNumId w:val="14"/>
  </w:num>
  <w:num w:numId="21" w16cid:durableId="327636181">
    <w:abstractNumId w:val="24"/>
  </w:num>
  <w:num w:numId="22" w16cid:durableId="1839035766">
    <w:abstractNumId w:val="21"/>
  </w:num>
  <w:num w:numId="23" w16cid:durableId="286739896">
    <w:abstractNumId w:val="6"/>
  </w:num>
  <w:num w:numId="24" w16cid:durableId="1692798683">
    <w:abstractNumId w:val="3"/>
  </w:num>
  <w:num w:numId="25" w16cid:durableId="1003510359">
    <w:abstractNumId w:val="39"/>
  </w:num>
  <w:num w:numId="26" w16cid:durableId="1680235214">
    <w:abstractNumId w:val="32"/>
  </w:num>
  <w:num w:numId="27" w16cid:durableId="195584415">
    <w:abstractNumId w:val="9"/>
  </w:num>
  <w:num w:numId="28" w16cid:durableId="203640123">
    <w:abstractNumId w:val="31"/>
  </w:num>
  <w:num w:numId="29" w16cid:durableId="1426654145">
    <w:abstractNumId w:val="22"/>
  </w:num>
  <w:num w:numId="30" w16cid:durableId="343284724">
    <w:abstractNumId w:val="10"/>
  </w:num>
  <w:num w:numId="31" w16cid:durableId="1216700105">
    <w:abstractNumId w:val="40"/>
  </w:num>
  <w:num w:numId="32" w16cid:durableId="579758854">
    <w:abstractNumId w:val="11"/>
  </w:num>
  <w:num w:numId="33" w16cid:durableId="1252659853">
    <w:abstractNumId w:val="13"/>
  </w:num>
  <w:num w:numId="34" w16cid:durableId="1218322891">
    <w:abstractNumId w:val="27"/>
  </w:num>
  <w:num w:numId="35" w16cid:durableId="976760084">
    <w:abstractNumId w:val="2"/>
  </w:num>
  <w:num w:numId="36" w16cid:durableId="243102507">
    <w:abstractNumId w:val="7"/>
  </w:num>
  <w:num w:numId="37" w16cid:durableId="2075927693">
    <w:abstractNumId w:val="15"/>
  </w:num>
  <w:num w:numId="38" w16cid:durableId="1411850321">
    <w:abstractNumId w:val="5"/>
  </w:num>
  <w:num w:numId="39" w16cid:durableId="1711806130">
    <w:abstractNumId w:val="34"/>
  </w:num>
  <w:num w:numId="40" w16cid:durableId="1090127019">
    <w:abstractNumId w:val="33"/>
  </w:num>
  <w:num w:numId="41" w16cid:durableId="114640941">
    <w:abstractNumId w:val="25"/>
  </w:num>
  <w:num w:numId="42" w16cid:durableId="1712729432">
    <w:abstractNumId w:val="30"/>
  </w:num>
  <w:num w:numId="43" w16cid:durableId="770855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2">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0FFB"/>
    <w:rsid w:val="00001487"/>
    <w:rsid w:val="0000181A"/>
    <w:rsid w:val="00001893"/>
    <w:rsid w:val="000023B0"/>
    <w:rsid w:val="000025AB"/>
    <w:rsid w:val="00002908"/>
    <w:rsid w:val="00002ADA"/>
    <w:rsid w:val="00002ECE"/>
    <w:rsid w:val="00003657"/>
    <w:rsid w:val="000037BE"/>
    <w:rsid w:val="000037E0"/>
    <w:rsid w:val="00003844"/>
    <w:rsid w:val="00003968"/>
    <w:rsid w:val="000039A2"/>
    <w:rsid w:val="000042A8"/>
    <w:rsid w:val="00004841"/>
    <w:rsid w:val="00004BA1"/>
    <w:rsid w:val="000053CE"/>
    <w:rsid w:val="000055DC"/>
    <w:rsid w:val="000055F8"/>
    <w:rsid w:val="00006071"/>
    <w:rsid w:val="000061D7"/>
    <w:rsid w:val="000062F3"/>
    <w:rsid w:val="000067C6"/>
    <w:rsid w:val="00006DB2"/>
    <w:rsid w:val="0000711D"/>
    <w:rsid w:val="00007712"/>
    <w:rsid w:val="00007794"/>
    <w:rsid w:val="00007B69"/>
    <w:rsid w:val="00007CA3"/>
    <w:rsid w:val="00007CCE"/>
    <w:rsid w:val="00007DB6"/>
    <w:rsid w:val="000102F9"/>
    <w:rsid w:val="000104D3"/>
    <w:rsid w:val="0001092C"/>
    <w:rsid w:val="00010C43"/>
    <w:rsid w:val="00010F89"/>
    <w:rsid w:val="000113DB"/>
    <w:rsid w:val="00011DCB"/>
    <w:rsid w:val="00012986"/>
    <w:rsid w:val="00012B4A"/>
    <w:rsid w:val="00012C01"/>
    <w:rsid w:val="000130DB"/>
    <w:rsid w:val="00014641"/>
    <w:rsid w:val="000148DA"/>
    <w:rsid w:val="00014933"/>
    <w:rsid w:val="00015206"/>
    <w:rsid w:val="000153B8"/>
    <w:rsid w:val="00015543"/>
    <w:rsid w:val="00015727"/>
    <w:rsid w:val="0001578F"/>
    <w:rsid w:val="00015910"/>
    <w:rsid w:val="00015B8D"/>
    <w:rsid w:val="0001612D"/>
    <w:rsid w:val="00016486"/>
    <w:rsid w:val="00016529"/>
    <w:rsid w:val="00016758"/>
    <w:rsid w:val="00016A0D"/>
    <w:rsid w:val="00016A5C"/>
    <w:rsid w:val="00016DC1"/>
    <w:rsid w:val="00016EF1"/>
    <w:rsid w:val="000176EF"/>
    <w:rsid w:val="00017971"/>
    <w:rsid w:val="00021BB8"/>
    <w:rsid w:val="00022356"/>
    <w:rsid w:val="00022475"/>
    <w:rsid w:val="00022608"/>
    <w:rsid w:val="00022BFA"/>
    <w:rsid w:val="000230FF"/>
    <w:rsid w:val="0002339D"/>
    <w:rsid w:val="00023452"/>
    <w:rsid w:val="00023BF1"/>
    <w:rsid w:val="0002425E"/>
    <w:rsid w:val="0002444F"/>
    <w:rsid w:val="00025192"/>
    <w:rsid w:val="0002544F"/>
    <w:rsid w:val="00025D07"/>
    <w:rsid w:val="000263EE"/>
    <w:rsid w:val="000263F1"/>
    <w:rsid w:val="00027896"/>
    <w:rsid w:val="000300A0"/>
    <w:rsid w:val="00030540"/>
    <w:rsid w:val="00030C03"/>
    <w:rsid w:val="000313CA"/>
    <w:rsid w:val="00031A3B"/>
    <w:rsid w:val="00031CA7"/>
    <w:rsid w:val="00031F5B"/>
    <w:rsid w:val="000332DD"/>
    <w:rsid w:val="00033E1E"/>
    <w:rsid w:val="00034213"/>
    <w:rsid w:val="000348CC"/>
    <w:rsid w:val="000351B2"/>
    <w:rsid w:val="00035478"/>
    <w:rsid w:val="00035AE2"/>
    <w:rsid w:val="00036362"/>
    <w:rsid w:val="00036584"/>
    <w:rsid w:val="00036789"/>
    <w:rsid w:val="00037B3C"/>
    <w:rsid w:val="00037C54"/>
    <w:rsid w:val="000400FD"/>
    <w:rsid w:val="0004016C"/>
    <w:rsid w:val="00040635"/>
    <w:rsid w:val="00040A6C"/>
    <w:rsid w:val="00040B04"/>
    <w:rsid w:val="00040F59"/>
    <w:rsid w:val="00040F97"/>
    <w:rsid w:val="000410DD"/>
    <w:rsid w:val="00041A80"/>
    <w:rsid w:val="00041ED1"/>
    <w:rsid w:val="00041F49"/>
    <w:rsid w:val="00042239"/>
    <w:rsid w:val="00042731"/>
    <w:rsid w:val="00042760"/>
    <w:rsid w:val="00042851"/>
    <w:rsid w:val="00042A26"/>
    <w:rsid w:val="00043029"/>
    <w:rsid w:val="000432F7"/>
    <w:rsid w:val="00043499"/>
    <w:rsid w:val="00043895"/>
    <w:rsid w:val="00043A8A"/>
    <w:rsid w:val="00043CF4"/>
    <w:rsid w:val="00044383"/>
    <w:rsid w:val="000448C8"/>
    <w:rsid w:val="000450CB"/>
    <w:rsid w:val="00045789"/>
    <w:rsid w:val="00045C15"/>
    <w:rsid w:val="00045DFC"/>
    <w:rsid w:val="000463A6"/>
    <w:rsid w:val="00046754"/>
    <w:rsid w:val="00046FA9"/>
    <w:rsid w:val="0004708A"/>
    <w:rsid w:val="00050048"/>
    <w:rsid w:val="00050A61"/>
    <w:rsid w:val="00051031"/>
    <w:rsid w:val="000517C1"/>
    <w:rsid w:val="0005248B"/>
    <w:rsid w:val="00052A43"/>
    <w:rsid w:val="000533BC"/>
    <w:rsid w:val="00053C60"/>
    <w:rsid w:val="00053D18"/>
    <w:rsid w:val="000544C0"/>
    <w:rsid w:val="000552F8"/>
    <w:rsid w:val="00055C44"/>
    <w:rsid w:val="00055DCD"/>
    <w:rsid w:val="0005619D"/>
    <w:rsid w:val="000562E7"/>
    <w:rsid w:val="0005699D"/>
    <w:rsid w:val="00056DB8"/>
    <w:rsid w:val="00056FCA"/>
    <w:rsid w:val="000572A9"/>
    <w:rsid w:val="00057EF4"/>
    <w:rsid w:val="00060067"/>
    <w:rsid w:val="0006019E"/>
    <w:rsid w:val="0006020A"/>
    <w:rsid w:val="000602D0"/>
    <w:rsid w:val="00060860"/>
    <w:rsid w:val="00060BB7"/>
    <w:rsid w:val="00061087"/>
    <w:rsid w:val="000614E1"/>
    <w:rsid w:val="00061986"/>
    <w:rsid w:val="00061E91"/>
    <w:rsid w:val="00062450"/>
    <w:rsid w:val="00062688"/>
    <w:rsid w:val="0006285E"/>
    <w:rsid w:val="0006290A"/>
    <w:rsid w:val="00062D72"/>
    <w:rsid w:val="00063B22"/>
    <w:rsid w:val="00064B18"/>
    <w:rsid w:val="00064FF7"/>
    <w:rsid w:val="00065314"/>
    <w:rsid w:val="00066018"/>
    <w:rsid w:val="00066357"/>
    <w:rsid w:val="00066A49"/>
    <w:rsid w:val="00066F9D"/>
    <w:rsid w:val="0006706A"/>
    <w:rsid w:val="0006730C"/>
    <w:rsid w:val="00070258"/>
    <w:rsid w:val="0007039C"/>
    <w:rsid w:val="00070C6D"/>
    <w:rsid w:val="00070DDA"/>
    <w:rsid w:val="00071A30"/>
    <w:rsid w:val="0007215A"/>
    <w:rsid w:val="000722B2"/>
    <w:rsid w:val="0007238C"/>
    <w:rsid w:val="0007285F"/>
    <w:rsid w:val="00072BFE"/>
    <w:rsid w:val="0007376E"/>
    <w:rsid w:val="00074182"/>
    <w:rsid w:val="000743A5"/>
    <w:rsid w:val="00074C87"/>
    <w:rsid w:val="0007504F"/>
    <w:rsid w:val="000756FF"/>
    <w:rsid w:val="000757B7"/>
    <w:rsid w:val="00075948"/>
    <w:rsid w:val="00075995"/>
    <w:rsid w:val="00075E7D"/>
    <w:rsid w:val="0007644E"/>
    <w:rsid w:val="000772DC"/>
    <w:rsid w:val="00077AD1"/>
    <w:rsid w:val="000806C8"/>
    <w:rsid w:val="000808E6"/>
    <w:rsid w:val="000809AB"/>
    <w:rsid w:val="00080C18"/>
    <w:rsid w:val="00080DD3"/>
    <w:rsid w:val="000814B9"/>
    <w:rsid w:val="00081730"/>
    <w:rsid w:val="0008191A"/>
    <w:rsid w:val="00081A90"/>
    <w:rsid w:val="00082559"/>
    <w:rsid w:val="0008291E"/>
    <w:rsid w:val="00083011"/>
    <w:rsid w:val="000831CF"/>
    <w:rsid w:val="00083276"/>
    <w:rsid w:val="00083B6C"/>
    <w:rsid w:val="00083B99"/>
    <w:rsid w:val="00084435"/>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24F"/>
    <w:rsid w:val="00093451"/>
    <w:rsid w:val="00093458"/>
    <w:rsid w:val="00093B65"/>
    <w:rsid w:val="00093B8A"/>
    <w:rsid w:val="00093F66"/>
    <w:rsid w:val="000944EE"/>
    <w:rsid w:val="0009471C"/>
    <w:rsid w:val="00094ECA"/>
    <w:rsid w:val="000950FB"/>
    <w:rsid w:val="00095454"/>
    <w:rsid w:val="00095582"/>
    <w:rsid w:val="000958F5"/>
    <w:rsid w:val="00095C41"/>
    <w:rsid w:val="00096197"/>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2C7"/>
    <w:rsid w:val="000A3182"/>
    <w:rsid w:val="000A3397"/>
    <w:rsid w:val="000A3745"/>
    <w:rsid w:val="000A3A53"/>
    <w:rsid w:val="000A3AD0"/>
    <w:rsid w:val="000A469E"/>
    <w:rsid w:val="000A48D6"/>
    <w:rsid w:val="000A5031"/>
    <w:rsid w:val="000A57D0"/>
    <w:rsid w:val="000A6CD0"/>
    <w:rsid w:val="000A6E01"/>
    <w:rsid w:val="000A6E89"/>
    <w:rsid w:val="000A6E9B"/>
    <w:rsid w:val="000A7201"/>
    <w:rsid w:val="000A7A95"/>
    <w:rsid w:val="000A7D35"/>
    <w:rsid w:val="000B012A"/>
    <w:rsid w:val="000B0D0B"/>
    <w:rsid w:val="000B12E7"/>
    <w:rsid w:val="000B135D"/>
    <w:rsid w:val="000B20E0"/>
    <w:rsid w:val="000B241E"/>
    <w:rsid w:val="000B2A3C"/>
    <w:rsid w:val="000B318E"/>
    <w:rsid w:val="000B318F"/>
    <w:rsid w:val="000B3CC6"/>
    <w:rsid w:val="000B417D"/>
    <w:rsid w:val="000B4310"/>
    <w:rsid w:val="000B4CD9"/>
    <w:rsid w:val="000B4D08"/>
    <w:rsid w:val="000B4E3A"/>
    <w:rsid w:val="000B5642"/>
    <w:rsid w:val="000B57C1"/>
    <w:rsid w:val="000B5F6D"/>
    <w:rsid w:val="000B5F99"/>
    <w:rsid w:val="000B6C59"/>
    <w:rsid w:val="000B707C"/>
    <w:rsid w:val="000B71E0"/>
    <w:rsid w:val="000B73E2"/>
    <w:rsid w:val="000B782D"/>
    <w:rsid w:val="000B7912"/>
    <w:rsid w:val="000B7B70"/>
    <w:rsid w:val="000B7CE3"/>
    <w:rsid w:val="000B7E9D"/>
    <w:rsid w:val="000B7FF7"/>
    <w:rsid w:val="000C0243"/>
    <w:rsid w:val="000C06D1"/>
    <w:rsid w:val="000C0900"/>
    <w:rsid w:val="000C196C"/>
    <w:rsid w:val="000C1F80"/>
    <w:rsid w:val="000C212A"/>
    <w:rsid w:val="000C2134"/>
    <w:rsid w:val="000C2242"/>
    <w:rsid w:val="000C2258"/>
    <w:rsid w:val="000C2599"/>
    <w:rsid w:val="000C2EE7"/>
    <w:rsid w:val="000C3546"/>
    <w:rsid w:val="000C3930"/>
    <w:rsid w:val="000C4E9F"/>
    <w:rsid w:val="000C5BA3"/>
    <w:rsid w:val="000C5E47"/>
    <w:rsid w:val="000C6F79"/>
    <w:rsid w:val="000C6FEE"/>
    <w:rsid w:val="000C701E"/>
    <w:rsid w:val="000C7208"/>
    <w:rsid w:val="000C728B"/>
    <w:rsid w:val="000C7403"/>
    <w:rsid w:val="000C75C6"/>
    <w:rsid w:val="000C77DF"/>
    <w:rsid w:val="000C7A79"/>
    <w:rsid w:val="000C7C2B"/>
    <w:rsid w:val="000D0509"/>
    <w:rsid w:val="000D07D4"/>
    <w:rsid w:val="000D0C22"/>
    <w:rsid w:val="000D100C"/>
    <w:rsid w:val="000D13DE"/>
    <w:rsid w:val="000D1B97"/>
    <w:rsid w:val="000D2876"/>
    <w:rsid w:val="000D2BF5"/>
    <w:rsid w:val="000D335F"/>
    <w:rsid w:val="000D34E8"/>
    <w:rsid w:val="000D357B"/>
    <w:rsid w:val="000D35C8"/>
    <w:rsid w:val="000D37E0"/>
    <w:rsid w:val="000D3A32"/>
    <w:rsid w:val="000D3DBE"/>
    <w:rsid w:val="000D51E2"/>
    <w:rsid w:val="000D555E"/>
    <w:rsid w:val="000D5A48"/>
    <w:rsid w:val="000D67DC"/>
    <w:rsid w:val="000D7615"/>
    <w:rsid w:val="000D7A37"/>
    <w:rsid w:val="000D7AB7"/>
    <w:rsid w:val="000D7E05"/>
    <w:rsid w:val="000D7EBB"/>
    <w:rsid w:val="000E0927"/>
    <w:rsid w:val="000E0BFB"/>
    <w:rsid w:val="000E0E31"/>
    <w:rsid w:val="000E1157"/>
    <w:rsid w:val="000E119A"/>
    <w:rsid w:val="000E1234"/>
    <w:rsid w:val="000E152F"/>
    <w:rsid w:val="000E184A"/>
    <w:rsid w:val="000E23A5"/>
    <w:rsid w:val="000E349C"/>
    <w:rsid w:val="000E36B4"/>
    <w:rsid w:val="000E42E9"/>
    <w:rsid w:val="000E477F"/>
    <w:rsid w:val="000E5662"/>
    <w:rsid w:val="000E5CD9"/>
    <w:rsid w:val="000E5F95"/>
    <w:rsid w:val="000E6119"/>
    <w:rsid w:val="000E6679"/>
    <w:rsid w:val="000E66A0"/>
    <w:rsid w:val="000E66DE"/>
    <w:rsid w:val="000E6E66"/>
    <w:rsid w:val="000E76E2"/>
    <w:rsid w:val="000F00C3"/>
    <w:rsid w:val="000F03D5"/>
    <w:rsid w:val="000F03E8"/>
    <w:rsid w:val="000F0BF2"/>
    <w:rsid w:val="000F1620"/>
    <w:rsid w:val="000F1B27"/>
    <w:rsid w:val="000F2047"/>
    <w:rsid w:val="000F2775"/>
    <w:rsid w:val="000F288B"/>
    <w:rsid w:val="000F2E4A"/>
    <w:rsid w:val="000F2E4E"/>
    <w:rsid w:val="000F2F3C"/>
    <w:rsid w:val="000F34FD"/>
    <w:rsid w:val="000F361C"/>
    <w:rsid w:val="000F3A5A"/>
    <w:rsid w:val="000F3F0F"/>
    <w:rsid w:val="000F4078"/>
    <w:rsid w:val="000F43A4"/>
    <w:rsid w:val="000F4695"/>
    <w:rsid w:val="000F4C86"/>
    <w:rsid w:val="000F5135"/>
    <w:rsid w:val="000F5866"/>
    <w:rsid w:val="000F5937"/>
    <w:rsid w:val="000F5EC4"/>
    <w:rsid w:val="000F6DEC"/>
    <w:rsid w:val="000F71E1"/>
    <w:rsid w:val="000F754F"/>
    <w:rsid w:val="000F7638"/>
    <w:rsid w:val="0010023D"/>
    <w:rsid w:val="00100555"/>
    <w:rsid w:val="0010083A"/>
    <w:rsid w:val="001008AE"/>
    <w:rsid w:val="001008F2"/>
    <w:rsid w:val="00100A69"/>
    <w:rsid w:val="00100AA1"/>
    <w:rsid w:val="00100CCB"/>
    <w:rsid w:val="00101123"/>
    <w:rsid w:val="00101301"/>
    <w:rsid w:val="0010133B"/>
    <w:rsid w:val="001014CB"/>
    <w:rsid w:val="00101767"/>
    <w:rsid w:val="00101CB2"/>
    <w:rsid w:val="00101EF5"/>
    <w:rsid w:val="0010224B"/>
    <w:rsid w:val="0010240A"/>
    <w:rsid w:val="00102566"/>
    <w:rsid w:val="00102808"/>
    <w:rsid w:val="001028FB"/>
    <w:rsid w:val="0010295F"/>
    <w:rsid w:val="00102CE1"/>
    <w:rsid w:val="00102F38"/>
    <w:rsid w:val="00103480"/>
    <w:rsid w:val="001040AB"/>
    <w:rsid w:val="00104409"/>
    <w:rsid w:val="0010456C"/>
    <w:rsid w:val="001047C4"/>
    <w:rsid w:val="00104F9E"/>
    <w:rsid w:val="001056E0"/>
    <w:rsid w:val="00105CC4"/>
    <w:rsid w:val="00106D29"/>
    <w:rsid w:val="00106EA4"/>
    <w:rsid w:val="00106F97"/>
    <w:rsid w:val="00107017"/>
    <w:rsid w:val="00107886"/>
    <w:rsid w:val="00107E2B"/>
    <w:rsid w:val="00110DCF"/>
    <w:rsid w:val="00110E9F"/>
    <w:rsid w:val="00111243"/>
    <w:rsid w:val="00111533"/>
    <w:rsid w:val="001116DB"/>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5AC"/>
    <w:rsid w:val="00115A47"/>
    <w:rsid w:val="0011638E"/>
    <w:rsid w:val="00116529"/>
    <w:rsid w:val="00116742"/>
    <w:rsid w:val="0011692F"/>
    <w:rsid w:val="00116996"/>
    <w:rsid w:val="00116B3D"/>
    <w:rsid w:val="00116D11"/>
    <w:rsid w:val="0011721D"/>
    <w:rsid w:val="0012004C"/>
    <w:rsid w:val="00120790"/>
    <w:rsid w:val="001209E0"/>
    <w:rsid w:val="00120B22"/>
    <w:rsid w:val="00121EF0"/>
    <w:rsid w:val="001226D2"/>
    <w:rsid w:val="00122D0F"/>
    <w:rsid w:val="0012323A"/>
    <w:rsid w:val="00123334"/>
    <w:rsid w:val="0012346A"/>
    <w:rsid w:val="001249DD"/>
    <w:rsid w:val="00125154"/>
    <w:rsid w:val="00125A45"/>
    <w:rsid w:val="00125AE8"/>
    <w:rsid w:val="00125BA4"/>
    <w:rsid w:val="0012674A"/>
    <w:rsid w:val="0012699B"/>
    <w:rsid w:val="0012775B"/>
    <w:rsid w:val="00127A6E"/>
    <w:rsid w:val="00127DAC"/>
    <w:rsid w:val="00130410"/>
    <w:rsid w:val="00130701"/>
    <w:rsid w:val="00130DD4"/>
    <w:rsid w:val="00130E48"/>
    <w:rsid w:val="0013115A"/>
    <w:rsid w:val="00131EFF"/>
    <w:rsid w:val="00131F64"/>
    <w:rsid w:val="001320E2"/>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02F"/>
    <w:rsid w:val="0014021E"/>
    <w:rsid w:val="00140304"/>
    <w:rsid w:val="0014036F"/>
    <w:rsid w:val="00140E37"/>
    <w:rsid w:val="00141463"/>
    <w:rsid w:val="00141AE2"/>
    <w:rsid w:val="00142A10"/>
    <w:rsid w:val="00142FF9"/>
    <w:rsid w:val="001431CE"/>
    <w:rsid w:val="001433C9"/>
    <w:rsid w:val="00143D3D"/>
    <w:rsid w:val="00143E23"/>
    <w:rsid w:val="00143EE7"/>
    <w:rsid w:val="00143FB6"/>
    <w:rsid w:val="001452AF"/>
    <w:rsid w:val="001453C6"/>
    <w:rsid w:val="00145735"/>
    <w:rsid w:val="00145B91"/>
    <w:rsid w:val="00145B9A"/>
    <w:rsid w:val="00145C03"/>
    <w:rsid w:val="00145E56"/>
    <w:rsid w:val="00145ECB"/>
    <w:rsid w:val="001461B7"/>
    <w:rsid w:val="00146306"/>
    <w:rsid w:val="00146815"/>
    <w:rsid w:val="0014688D"/>
    <w:rsid w:val="001473AF"/>
    <w:rsid w:val="001507A4"/>
    <w:rsid w:val="00150E73"/>
    <w:rsid w:val="00150EA6"/>
    <w:rsid w:val="001511A2"/>
    <w:rsid w:val="00151B68"/>
    <w:rsid w:val="00151E26"/>
    <w:rsid w:val="00151E8B"/>
    <w:rsid w:val="00151F6B"/>
    <w:rsid w:val="001525D4"/>
    <w:rsid w:val="001529C1"/>
    <w:rsid w:val="00152BC2"/>
    <w:rsid w:val="00152F25"/>
    <w:rsid w:val="00154081"/>
    <w:rsid w:val="0015430E"/>
    <w:rsid w:val="00154CEA"/>
    <w:rsid w:val="00155857"/>
    <w:rsid w:val="001562FD"/>
    <w:rsid w:val="00156694"/>
    <w:rsid w:val="0015672B"/>
    <w:rsid w:val="00156E0E"/>
    <w:rsid w:val="001576B2"/>
    <w:rsid w:val="00157B8F"/>
    <w:rsid w:val="00160243"/>
    <w:rsid w:val="00160269"/>
    <w:rsid w:val="0016043C"/>
    <w:rsid w:val="0016089A"/>
    <w:rsid w:val="00160AE1"/>
    <w:rsid w:val="00161003"/>
    <w:rsid w:val="00161131"/>
    <w:rsid w:val="001619DA"/>
    <w:rsid w:val="00161E1D"/>
    <w:rsid w:val="00161FB9"/>
    <w:rsid w:val="00162A84"/>
    <w:rsid w:val="00163CDF"/>
    <w:rsid w:val="00164513"/>
    <w:rsid w:val="0016491F"/>
    <w:rsid w:val="00164B05"/>
    <w:rsid w:val="00164C7E"/>
    <w:rsid w:val="00164D78"/>
    <w:rsid w:val="001652DE"/>
    <w:rsid w:val="001656A8"/>
    <w:rsid w:val="00165A2C"/>
    <w:rsid w:val="00165A55"/>
    <w:rsid w:val="00165B16"/>
    <w:rsid w:val="00166643"/>
    <w:rsid w:val="00166698"/>
    <w:rsid w:val="001666AA"/>
    <w:rsid w:val="00166F24"/>
    <w:rsid w:val="001671D1"/>
    <w:rsid w:val="001700B2"/>
    <w:rsid w:val="001700C0"/>
    <w:rsid w:val="001703A4"/>
    <w:rsid w:val="001703E5"/>
    <w:rsid w:val="00170AEC"/>
    <w:rsid w:val="001714CC"/>
    <w:rsid w:val="00171F0A"/>
    <w:rsid w:val="00172464"/>
    <w:rsid w:val="00172D9A"/>
    <w:rsid w:val="00172F5B"/>
    <w:rsid w:val="00173373"/>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E68"/>
    <w:rsid w:val="00181337"/>
    <w:rsid w:val="0018174B"/>
    <w:rsid w:val="00181970"/>
    <w:rsid w:val="001826E3"/>
    <w:rsid w:val="0018313D"/>
    <w:rsid w:val="001832F5"/>
    <w:rsid w:val="001833E5"/>
    <w:rsid w:val="00183DA8"/>
    <w:rsid w:val="00184417"/>
    <w:rsid w:val="001844BC"/>
    <w:rsid w:val="001847C8"/>
    <w:rsid w:val="00184C73"/>
    <w:rsid w:val="00184D5E"/>
    <w:rsid w:val="0018500E"/>
    <w:rsid w:val="0018524D"/>
    <w:rsid w:val="00185C0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5F6"/>
    <w:rsid w:val="00194605"/>
    <w:rsid w:val="001947AD"/>
    <w:rsid w:val="001948DE"/>
    <w:rsid w:val="00194C8B"/>
    <w:rsid w:val="001956F7"/>
    <w:rsid w:val="001962A4"/>
    <w:rsid w:val="0019642F"/>
    <w:rsid w:val="001964C4"/>
    <w:rsid w:val="001965D8"/>
    <w:rsid w:val="001967C3"/>
    <w:rsid w:val="0019688E"/>
    <w:rsid w:val="0019748C"/>
    <w:rsid w:val="00197D75"/>
    <w:rsid w:val="00197E9B"/>
    <w:rsid w:val="00197FD2"/>
    <w:rsid w:val="001A0B31"/>
    <w:rsid w:val="001A0BF6"/>
    <w:rsid w:val="001A0DF7"/>
    <w:rsid w:val="001A1217"/>
    <w:rsid w:val="001A1E74"/>
    <w:rsid w:val="001A2403"/>
    <w:rsid w:val="001A2A74"/>
    <w:rsid w:val="001A2E1E"/>
    <w:rsid w:val="001A3086"/>
    <w:rsid w:val="001A3B48"/>
    <w:rsid w:val="001A3D6E"/>
    <w:rsid w:val="001A42BE"/>
    <w:rsid w:val="001A44AF"/>
    <w:rsid w:val="001A4638"/>
    <w:rsid w:val="001A4DB3"/>
    <w:rsid w:val="001A4DD4"/>
    <w:rsid w:val="001A5055"/>
    <w:rsid w:val="001A5263"/>
    <w:rsid w:val="001A55FB"/>
    <w:rsid w:val="001A5639"/>
    <w:rsid w:val="001A599E"/>
    <w:rsid w:val="001A5A4F"/>
    <w:rsid w:val="001A5B14"/>
    <w:rsid w:val="001A5CDF"/>
    <w:rsid w:val="001A5CE6"/>
    <w:rsid w:val="001A5CEB"/>
    <w:rsid w:val="001A5DEE"/>
    <w:rsid w:val="001A6070"/>
    <w:rsid w:val="001A6A27"/>
    <w:rsid w:val="001A6FC0"/>
    <w:rsid w:val="001A73C3"/>
    <w:rsid w:val="001A7684"/>
    <w:rsid w:val="001A7BCF"/>
    <w:rsid w:val="001B02BB"/>
    <w:rsid w:val="001B03AF"/>
    <w:rsid w:val="001B0557"/>
    <w:rsid w:val="001B0757"/>
    <w:rsid w:val="001B0A89"/>
    <w:rsid w:val="001B0E1B"/>
    <w:rsid w:val="001B1738"/>
    <w:rsid w:val="001B19C2"/>
    <w:rsid w:val="001B2671"/>
    <w:rsid w:val="001B269B"/>
    <w:rsid w:val="001B2BA5"/>
    <w:rsid w:val="001B2E93"/>
    <w:rsid w:val="001B2FF0"/>
    <w:rsid w:val="001B3280"/>
    <w:rsid w:val="001B399C"/>
    <w:rsid w:val="001B41CD"/>
    <w:rsid w:val="001B4227"/>
    <w:rsid w:val="001B49C6"/>
    <w:rsid w:val="001B4C92"/>
    <w:rsid w:val="001B5279"/>
    <w:rsid w:val="001B52DE"/>
    <w:rsid w:val="001B550D"/>
    <w:rsid w:val="001B5998"/>
    <w:rsid w:val="001B5A97"/>
    <w:rsid w:val="001B5C01"/>
    <w:rsid w:val="001B5DA0"/>
    <w:rsid w:val="001B6AE3"/>
    <w:rsid w:val="001B74CF"/>
    <w:rsid w:val="001C002E"/>
    <w:rsid w:val="001C181D"/>
    <w:rsid w:val="001C2183"/>
    <w:rsid w:val="001C2226"/>
    <w:rsid w:val="001C2844"/>
    <w:rsid w:val="001C28E7"/>
    <w:rsid w:val="001C3696"/>
    <w:rsid w:val="001C39F6"/>
    <w:rsid w:val="001C3C6D"/>
    <w:rsid w:val="001C4866"/>
    <w:rsid w:val="001C4C1D"/>
    <w:rsid w:val="001C4E79"/>
    <w:rsid w:val="001C51E6"/>
    <w:rsid w:val="001C5BB2"/>
    <w:rsid w:val="001C5ED2"/>
    <w:rsid w:val="001C6111"/>
    <w:rsid w:val="001C6330"/>
    <w:rsid w:val="001C668F"/>
    <w:rsid w:val="001C68A3"/>
    <w:rsid w:val="001C69F3"/>
    <w:rsid w:val="001C6A9A"/>
    <w:rsid w:val="001C6DE2"/>
    <w:rsid w:val="001C6FC7"/>
    <w:rsid w:val="001C70E4"/>
    <w:rsid w:val="001C722B"/>
    <w:rsid w:val="001C7BF3"/>
    <w:rsid w:val="001C7C87"/>
    <w:rsid w:val="001D028E"/>
    <w:rsid w:val="001D0481"/>
    <w:rsid w:val="001D1205"/>
    <w:rsid w:val="001D1208"/>
    <w:rsid w:val="001D18F7"/>
    <w:rsid w:val="001D1946"/>
    <w:rsid w:val="001D2669"/>
    <w:rsid w:val="001D32E6"/>
    <w:rsid w:val="001D3FAE"/>
    <w:rsid w:val="001D4278"/>
    <w:rsid w:val="001D4D99"/>
    <w:rsid w:val="001D55A3"/>
    <w:rsid w:val="001D6156"/>
    <w:rsid w:val="001D6619"/>
    <w:rsid w:val="001D689C"/>
    <w:rsid w:val="001D6E67"/>
    <w:rsid w:val="001D72DA"/>
    <w:rsid w:val="001D7392"/>
    <w:rsid w:val="001D73F9"/>
    <w:rsid w:val="001D7A97"/>
    <w:rsid w:val="001E02B1"/>
    <w:rsid w:val="001E0477"/>
    <w:rsid w:val="001E0A2B"/>
    <w:rsid w:val="001E1346"/>
    <w:rsid w:val="001E1362"/>
    <w:rsid w:val="001E13B8"/>
    <w:rsid w:val="001E142E"/>
    <w:rsid w:val="001E17E1"/>
    <w:rsid w:val="001E18C0"/>
    <w:rsid w:val="001E2635"/>
    <w:rsid w:val="001E2E51"/>
    <w:rsid w:val="001E2EE4"/>
    <w:rsid w:val="001E38EF"/>
    <w:rsid w:val="001E4175"/>
    <w:rsid w:val="001E4247"/>
    <w:rsid w:val="001E42D1"/>
    <w:rsid w:val="001E42DA"/>
    <w:rsid w:val="001E60B9"/>
    <w:rsid w:val="001E615B"/>
    <w:rsid w:val="001E6777"/>
    <w:rsid w:val="001E6A55"/>
    <w:rsid w:val="001E6D7D"/>
    <w:rsid w:val="001E6DC2"/>
    <w:rsid w:val="001E6E06"/>
    <w:rsid w:val="001E6FDA"/>
    <w:rsid w:val="001E71B9"/>
    <w:rsid w:val="001E7429"/>
    <w:rsid w:val="001E7C09"/>
    <w:rsid w:val="001E7FDC"/>
    <w:rsid w:val="001F00C2"/>
    <w:rsid w:val="001F02F6"/>
    <w:rsid w:val="001F0C17"/>
    <w:rsid w:val="001F1330"/>
    <w:rsid w:val="001F1E02"/>
    <w:rsid w:val="001F1E5D"/>
    <w:rsid w:val="001F205B"/>
    <w:rsid w:val="001F2CF7"/>
    <w:rsid w:val="001F2DDC"/>
    <w:rsid w:val="001F34B3"/>
    <w:rsid w:val="001F3FB0"/>
    <w:rsid w:val="001F40B5"/>
    <w:rsid w:val="001F413C"/>
    <w:rsid w:val="001F475F"/>
    <w:rsid w:val="001F5DAF"/>
    <w:rsid w:val="001F6CFC"/>
    <w:rsid w:val="001F7052"/>
    <w:rsid w:val="001F7136"/>
    <w:rsid w:val="001F7426"/>
    <w:rsid w:val="001F78F3"/>
    <w:rsid w:val="001F7AE0"/>
    <w:rsid w:val="002002C7"/>
    <w:rsid w:val="00200674"/>
    <w:rsid w:val="002010F4"/>
    <w:rsid w:val="002013BC"/>
    <w:rsid w:val="00201951"/>
    <w:rsid w:val="00201C1B"/>
    <w:rsid w:val="002025A4"/>
    <w:rsid w:val="00202C04"/>
    <w:rsid w:val="00203646"/>
    <w:rsid w:val="00204355"/>
    <w:rsid w:val="002046AC"/>
    <w:rsid w:val="002049CC"/>
    <w:rsid w:val="00204FDA"/>
    <w:rsid w:val="002051BB"/>
    <w:rsid w:val="0020547D"/>
    <w:rsid w:val="00205B9B"/>
    <w:rsid w:val="00205D4A"/>
    <w:rsid w:val="00206449"/>
    <w:rsid w:val="002065FE"/>
    <w:rsid w:val="0020697F"/>
    <w:rsid w:val="00206FE7"/>
    <w:rsid w:val="002072F7"/>
    <w:rsid w:val="002077FC"/>
    <w:rsid w:val="0020787C"/>
    <w:rsid w:val="00207C71"/>
    <w:rsid w:val="00207CB9"/>
    <w:rsid w:val="00207F31"/>
    <w:rsid w:val="002102C5"/>
    <w:rsid w:val="002102DB"/>
    <w:rsid w:val="002104B6"/>
    <w:rsid w:val="002107EA"/>
    <w:rsid w:val="00210A80"/>
    <w:rsid w:val="00210F96"/>
    <w:rsid w:val="002112A1"/>
    <w:rsid w:val="002116F5"/>
    <w:rsid w:val="00211CDA"/>
    <w:rsid w:val="00212363"/>
    <w:rsid w:val="0021268D"/>
    <w:rsid w:val="00213308"/>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478"/>
    <w:rsid w:val="002206ED"/>
    <w:rsid w:val="002206F8"/>
    <w:rsid w:val="002210C1"/>
    <w:rsid w:val="00221295"/>
    <w:rsid w:val="00221352"/>
    <w:rsid w:val="00221DCB"/>
    <w:rsid w:val="00221E81"/>
    <w:rsid w:val="002229BB"/>
    <w:rsid w:val="00222A5A"/>
    <w:rsid w:val="00222E95"/>
    <w:rsid w:val="00222ECE"/>
    <w:rsid w:val="00222EDC"/>
    <w:rsid w:val="0022305E"/>
    <w:rsid w:val="00223740"/>
    <w:rsid w:val="00223846"/>
    <w:rsid w:val="002238CB"/>
    <w:rsid w:val="0022462B"/>
    <w:rsid w:val="00224BE7"/>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28AF"/>
    <w:rsid w:val="0023300F"/>
    <w:rsid w:val="0023393B"/>
    <w:rsid w:val="00233B32"/>
    <w:rsid w:val="00234174"/>
    <w:rsid w:val="0023455A"/>
    <w:rsid w:val="002345B4"/>
    <w:rsid w:val="00236159"/>
    <w:rsid w:val="002361BB"/>
    <w:rsid w:val="00236365"/>
    <w:rsid w:val="00236691"/>
    <w:rsid w:val="0023670B"/>
    <w:rsid w:val="002368FC"/>
    <w:rsid w:val="00236E48"/>
    <w:rsid w:val="0023751E"/>
    <w:rsid w:val="0023765C"/>
    <w:rsid w:val="00237777"/>
    <w:rsid w:val="00237C1A"/>
    <w:rsid w:val="00237E81"/>
    <w:rsid w:val="002400C9"/>
    <w:rsid w:val="00240881"/>
    <w:rsid w:val="00241771"/>
    <w:rsid w:val="002418A3"/>
    <w:rsid w:val="00242396"/>
    <w:rsid w:val="00242481"/>
    <w:rsid w:val="00242F07"/>
    <w:rsid w:val="0024351E"/>
    <w:rsid w:val="00243594"/>
    <w:rsid w:val="002437D3"/>
    <w:rsid w:val="0024442B"/>
    <w:rsid w:val="00244716"/>
    <w:rsid w:val="00244B7F"/>
    <w:rsid w:val="002450AA"/>
    <w:rsid w:val="0024516C"/>
    <w:rsid w:val="00245304"/>
    <w:rsid w:val="00245BDA"/>
    <w:rsid w:val="002461F9"/>
    <w:rsid w:val="002462AD"/>
    <w:rsid w:val="00246B45"/>
    <w:rsid w:val="00247009"/>
    <w:rsid w:val="0024705D"/>
    <w:rsid w:val="00247071"/>
    <w:rsid w:val="002470E6"/>
    <w:rsid w:val="0024745D"/>
    <w:rsid w:val="00247551"/>
    <w:rsid w:val="002501FB"/>
    <w:rsid w:val="00250208"/>
    <w:rsid w:val="00250230"/>
    <w:rsid w:val="0025031F"/>
    <w:rsid w:val="002503AB"/>
    <w:rsid w:val="002505A7"/>
    <w:rsid w:val="00250645"/>
    <w:rsid w:val="002507C5"/>
    <w:rsid w:val="002512F6"/>
    <w:rsid w:val="00251345"/>
    <w:rsid w:val="00251738"/>
    <w:rsid w:val="002518E4"/>
    <w:rsid w:val="00252027"/>
    <w:rsid w:val="0025211F"/>
    <w:rsid w:val="00252284"/>
    <w:rsid w:val="00252587"/>
    <w:rsid w:val="0025277C"/>
    <w:rsid w:val="002529DA"/>
    <w:rsid w:val="0025308B"/>
    <w:rsid w:val="00253BF2"/>
    <w:rsid w:val="00253DE2"/>
    <w:rsid w:val="00253E4D"/>
    <w:rsid w:val="00253F08"/>
    <w:rsid w:val="002543D9"/>
    <w:rsid w:val="0025480C"/>
    <w:rsid w:val="002548FE"/>
    <w:rsid w:val="00254AF1"/>
    <w:rsid w:val="00255B4F"/>
    <w:rsid w:val="00255CE6"/>
    <w:rsid w:val="00255EAF"/>
    <w:rsid w:val="00256482"/>
    <w:rsid w:val="002566B7"/>
    <w:rsid w:val="002569D5"/>
    <w:rsid w:val="00257701"/>
    <w:rsid w:val="00257B9F"/>
    <w:rsid w:val="00257CCE"/>
    <w:rsid w:val="00257D6B"/>
    <w:rsid w:val="00257FDB"/>
    <w:rsid w:val="00260220"/>
    <w:rsid w:val="002602D0"/>
    <w:rsid w:val="00260871"/>
    <w:rsid w:val="00260AF9"/>
    <w:rsid w:val="00260B32"/>
    <w:rsid w:val="002612E2"/>
    <w:rsid w:val="002613B0"/>
    <w:rsid w:val="002618D0"/>
    <w:rsid w:val="002619FF"/>
    <w:rsid w:val="00261D35"/>
    <w:rsid w:val="00262725"/>
    <w:rsid w:val="00262AE6"/>
    <w:rsid w:val="00262BED"/>
    <w:rsid w:val="002633C1"/>
    <w:rsid w:val="002635D1"/>
    <w:rsid w:val="002638E9"/>
    <w:rsid w:val="00263C8B"/>
    <w:rsid w:val="00264654"/>
    <w:rsid w:val="00264D9C"/>
    <w:rsid w:val="00264F84"/>
    <w:rsid w:val="00264FCF"/>
    <w:rsid w:val="002653C7"/>
    <w:rsid w:val="0026590B"/>
    <w:rsid w:val="00265C2D"/>
    <w:rsid w:val="00265CB6"/>
    <w:rsid w:val="00265DEF"/>
    <w:rsid w:val="002661C3"/>
    <w:rsid w:val="00266312"/>
    <w:rsid w:val="00266478"/>
    <w:rsid w:val="00266A22"/>
    <w:rsid w:val="00266BCB"/>
    <w:rsid w:val="00266C3F"/>
    <w:rsid w:val="00266E7B"/>
    <w:rsid w:val="0026720B"/>
    <w:rsid w:val="002672F7"/>
    <w:rsid w:val="0026776B"/>
    <w:rsid w:val="00267A13"/>
    <w:rsid w:val="00267B46"/>
    <w:rsid w:val="00267F8F"/>
    <w:rsid w:val="00270114"/>
    <w:rsid w:val="002702D4"/>
    <w:rsid w:val="002703FC"/>
    <w:rsid w:val="00270A4E"/>
    <w:rsid w:val="00270DE2"/>
    <w:rsid w:val="00271026"/>
    <w:rsid w:val="00271078"/>
    <w:rsid w:val="00271284"/>
    <w:rsid w:val="002712EA"/>
    <w:rsid w:val="002714A7"/>
    <w:rsid w:val="00271BFC"/>
    <w:rsid w:val="00272779"/>
    <w:rsid w:val="00272854"/>
    <w:rsid w:val="002728D9"/>
    <w:rsid w:val="00272AD1"/>
    <w:rsid w:val="00272B86"/>
    <w:rsid w:val="00272D29"/>
    <w:rsid w:val="00272DEE"/>
    <w:rsid w:val="0027311D"/>
    <w:rsid w:val="00273222"/>
    <w:rsid w:val="002737D1"/>
    <w:rsid w:val="0027492B"/>
    <w:rsid w:val="00274BDD"/>
    <w:rsid w:val="00274CE0"/>
    <w:rsid w:val="00274DAF"/>
    <w:rsid w:val="00275950"/>
    <w:rsid w:val="00275A5D"/>
    <w:rsid w:val="00275A6A"/>
    <w:rsid w:val="00275B1C"/>
    <w:rsid w:val="00276099"/>
    <w:rsid w:val="0027609F"/>
    <w:rsid w:val="00276A1A"/>
    <w:rsid w:val="00276EB2"/>
    <w:rsid w:val="00276F84"/>
    <w:rsid w:val="002774B0"/>
    <w:rsid w:val="002779F6"/>
    <w:rsid w:val="00280125"/>
    <w:rsid w:val="002804F8"/>
    <w:rsid w:val="0028068A"/>
    <w:rsid w:val="002807C9"/>
    <w:rsid w:val="002809DC"/>
    <w:rsid w:val="00280B50"/>
    <w:rsid w:val="00280C45"/>
    <w:rsid w:val="00280D8B"/>
    <w:rsid w:val="00280E00"/>
    <w:rsid w:val="002812BF"/>
    <w:rsid w:val="002814EE"/>
    <w:rsid w:val="00281718"/>
    <w:rsid w:val="00281E1C"/>
    <w:rsid w:val="002821B4"/>
    <w:rsid w:val="002821EE"/>
    <w:rsid w:val="00282A57"/>
    <w:rsid w:val="002832B4"/>
    <w:rsid w:val="00283709"/>
    <w:rsid w:val="00283DBB"/>
    <w:rsid w:val="00283DE2"/>
    <w:rsid w:val="002841EF"/>
    <w:rsid w:val="00284252"/>
    <w:rsid w:val="0028521E"/>
    <w:rsid w:val="002857A5"/>
    <w:rsid w:val="00285843"/>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43D"/>
    <w:rsid w:val="00291853"/>
    <w:rsid w:val="00291E67"/>
    <w:rsid w:val="00291EF1"/>
    <w:rsid w:val="00292124"/>
    <w:rsid w:val="00292558"/>
    <w:rsid w:val="00292C49"/>
    <w:rsid w:val="00292F56"/>
    <w:rsid w:val="00293202"/>
    <w:rsid w:val="002935D0"/>
    <w:rsid w:val="002936B7"/>
    <w:rsid w:val="002938D0"/>
    <w:rsid w:val="00293E8E"/>
    <w:rsid w:val="0029428C"/>
    <w:rsid w:val="002950D3"/>
    <w:rsid w:val="002953BD"/>
    <w:rsid w:val="00295995"/>
    <w:rsid w:val="00296106"/>
    <w:rsid w:val="002961BD"/>
    <w:rsid w:val="0029644F"/>
    <w:rsid w:val="002964C3"/>
    <w:rsid w:val="002969DA"/>
    <w:rsid w:val="00296F86"/>
    <w:rsid w:val="002973E8"/>
    <w:rsid w:val="0029777F"/>
    <w:rsid w:val="00297C90"/>
    <w:rsid w:val="002A0024"/>
    <w:rsid w:val="002A09B9"/>
    <w:rsid w:val="002A0C3C"/>
    <w:rsid w:val="002A11E6"/>
    <w:rsid w:val="002A1542"/>
    <w:rsid w:val="002A160B"/>
    <w:rsid w:val="002A1AB3"/>
    <w:rsid w:val="002A1BA4"/>
    <w:rsid w:val="002A1DE8"/>
    <w:rsid w:val="002A3007"/>
    <w:rsid w:val="002A3862"/>
    <w:rsid w:val="002A3955"/>
    <w:rsid w:val="002A3A7C"/>
    <w:rsid w:val="002A3A7E"/>
    <w:rsid w:val="002A3D3F"/>
    <w:rsid w:val="002A4124"/>
    <w:rsid w:val="002A4911"/>
    <w:rsid w:val="002A49FB"/>
    <w:rsid w:val="002A5125"/>
    <w:rsid w:val="002A5819"/>
    <w:rsid w:val="002A598D"/>
    <w:rsid w:val="002A5BCA"/>
    <w:rsid w:val="002A5E04"/>
    <w:rsid w:val="002A6452"/>
    <w:rsid w:val="002A670D"/>
    <w:rsid w:val="002A676E"/>
    <w:rsid w:val="002A69C4"/>
    <w:rsid w:val="002A750F"/>
    <w:rsid w:val="002A7BF0"/>
    <w:rsid w:val="002A7D46"/>
    <w:rsid w:val="002B009E"/>
    <w:rsid w:val="002B01E4"/>
    <w:rsid w:val="002B121E"/>
    <w:rsid w:val="002B13FD"/>
    <w:rsid w:val="002B1C6D"/>
    <w:rsid w:val="002B2D83"/>
    <w:rsid w:val="002B2D86"/>
    <w:rsid w:val="002B37F1"/>
    <w:rsid w:val="002B4004"/>
    <w:rsid w:val="002B4930"/>
    <w:rsid w:val="002B498F"/>
    <w:rsid w:val="002B4E7B"/>
    <w:rsid w:val="002B5462"/>
    <w:rsid w:val="002B5510"/>
    <w:rsid w:val="002B567D"/>
    <w:rsid w:val="002B5B5A"/>
    <w:rsid w:val="002B669A"/>
    <w:rsid w:val="002B6ABC"/>
    <w:rsid w:val="002B7934"/>
    <w:rsid w:val="002B7A0F"/>
    <w:rsid w:val="002B7AA5"/>
    <w:rsid w:val="002C0174"/>
    <w:rsid w:val="002C0A5E"/>
    <w:rsid w:val="002C0CF2"/>
    <w:rsid w:val="002C11A0"/>
    <w:rsid w:val="002C132F"/>
    <w:rsid w:val="002C1B47"/>
    <w:rsid w:val="002C1C37"/>
    <w:rsid w:val="002C1C8E"/>
    <w:rsid w:val="002C1FFC"/>
    <w:rsid w:val="002C28C8"/>
    <w:rsid w:val="002C2B84"/>
    <w:rsid w:val="002C2D45"/>
    <w:rsid w:val="002C3788"/>
    <w:rsid w:val="002C3C35"/>
    <w:rsid w:val="002C3C4A"/>
    <w:rsid w:val="002C4021"/>
    <w:rsid w:val="002C410A"/>
    <w:rsid w:val="002C458D"/>
    <w:rsid w:val="002C4C02"/>
    <w:rsid w:val="002C4FCB"/>
    <w:rsid w:val="002C596E"/>
    <w:rsid w:val="002C61EA"/>
    <w:rsid w:val="002C6340"/>
    <w:rsid w:val="002C63EB"/>
    <w:rsid w:val="002C6A5E"/>
    <w:rsid w:val="002C6A84"/>
    <w:rsid w:val="002C6BCC"/>
    <w:rsid w:val="002C7C1E"/>
    <w:rsid w:val="002C7D79"/>
    <w:rsid w:val="002C7F7D"/>
    <w:rsid w:val="002D054F"/>
    <w:rsid w:val="002D13B4"/>
    <w:rsid w:val="002D1816"/>
    <w:rsid w:val="002D1C16"/>
    <w:rsid w:val="002D2C28"/>
    <w:rsid w:val="002D2D0B"/>
    <w:rsid w:val="002D3DF7"/>
    <w:rsid w:val="002D3E32"/>
    <w:rsid w:val="002D42E1"/>
    <w:rsid w:val="002D452A"/>
    <w:rsid w:val="002D491C"/>
    <w:rsid w:val="002D4B3B"/>
    <w:rsid w:val="002D524D"/>
    <w:rsid w:val="002D5BF1"/>
    <w:rsid w:val="002D5F26"/>
    <w:rsid w:val="002D5FF9"/>
    <w:rsid w:val="002D6643"/>
    <w:rsid w:val="002D66B1"/>
    <w:rsid w:val="002D67D9"/>
    <w:rsid w:val="002D697B"/>
    <w:rsid w:val="002D6D76"/>
    <w:rsid w:val="002E1180"/>
    <w:rsid w:val="002E13F5"/>
    <w:rsid w:val="002E16C6"/>
    <w:rsid w:val="002E17B1"/>
    <w:rsid w:val="002E3298"/>
    <w:rsid w:val="002E33C2"/>
    <w:rsid w:val="002E3403"/>
    <w:rsid w:val="002E3704"/>
    <w:rsid w:val="002E3964"/>
    <w:rsid w:val="002E3A7D"/>
    <w:rsid w:val="002E4555"/>
    <w:rsid w:val="002E45DE"/>
    <w:rsid w:val="002E4769"/>
    <w:rsid w:val="002E47E6"/>
    <w:rsid w:val="002E487D"/>
    <w:rsid w:val="002E4AD1"/>
    <w:rsid w:val="002E4B7C"/>
    <w:rsid w:val="002E4BD4"/>
    <w:rsid w:val="002E4D3B"/>
    <w:rsid w:val="002E5F7A"/>
    <w:rsid w:val="002E5FC0"/>
    <w:rsid w:val="002E6137"/>
    <w:rsid w:val="002E6818"/>
    <w:rsid w:val="002E693F"/>
    <w:rsid w:val="002E772C"/>
    <w:rsid w:val="002E7BDE"/>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8FF"/>
    <w:rsid w:val="002F4928"/>
    <w:rsid w:val="002F4961"/>
    <w:rsid w:val="002F4D6D"/>
    <w:rsid w:val="002F58E0"/>
    <w:rsid w:val="002F5AAC"/>
    <w:rsid w:val="002F5AF6"/>
    <w:rsid w:val="002F610C"/>
    <w:rsid w:val="002F6115"/>
    <w:rsid w:val="002F63B4"/>
    <w:rsid w:val="002F691D"/>
    <w:rsid w:val="002F69F0"/>
    <w:rsid w:val="002F6CC6"/>
    <w:rsid w:val="002F6FE1"/>
    <w:rsid w:val="002F73A2"/>
    <w:rsid w:val="002F78E9"/>
    <w:rsid w:val="002F7E8A"/>
    <w:rsid w:val="00300739"/>
    <w:rsid w:val="0030085C"/>
    <w:rsid w:val="00300F13"/>
    <w:rsid w:val="00300F32"/>
    <w:rsid w:val="003010D6"/>
    <w:rsid w:val="003014DF"/>
    <w:rsid w:val="00302EEE"/>
    <w:rsid w:val="00303824"/>
    <w:rsid w:val="00303C2B"/>
    <w:rsid w:val="00304278"/>
    <w:rsid w:val="0030427E"/>
    <w:rsid w:val="00304483"/>
    <w:rsid w:val="003047B4"/>
    <w:rsid w:val="00304B27"/>
    <w:rsid w:val="0030505A"/>
    <w:rsid w:val="00305090"/>
    <w:rsid w:val="00305C62"/>
    <w:rsid w:val="00305E8D"/>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CD2"/>
    <w:rsid w:val="00311D9E"/>
    <w:rsid w:val="00311FC4"/>
    <w:rsid w:val="00312DA8"/>
    <w:rsid w:val="00313ED1"/>
    <w:rsid w:val="00313EF8"/>
    <w:rsid w:val="0031497D"/>
    <w:rsid w:val="00314D42"/>
    <w:rsid w:val="00314E8F"/>
    <w:rsid w:val="0031522C"/>
    <w:rsid w:val="003153D8"/>
    <w:rsid w:val="0031568E"/>
    <w:rsid w:val="00316271"/>
    <w:rsid w:val="00316330"/>
    <w:rsid w:val="00317328"/>
    <w:rsid w:val="00317592"/>
    <w:rsid w:val="003175CA"/>
    <w:rsid w:val="0031765C"/>
    <w:rsid w:val="00317914"/>
    <w:rsid w:val="00317C56"/>
    <w:rsid w:val="00317FCB"/>
    <w:rsid w:val="003209D9"/>
    <w:rsid w:val="00320C03"/>
    <w:rsid w:val="00320E1E"/>
    <w:rsid w:val="00321128"/>
    <w:rsid w:val="0032134C"/>
    <w:rsid w:val="003215E7"/>
    <w:rsid w:val="00321B29"/>
    <w:rsid w:val="00321E66"/>
    <w:rsid w:val="00321F49"/>
    <w:rsid w:val="0032283D"/>
    <w:rsid w:val="00322A48"/>
    <w:rsid w:val="003231DA"/>
    <w:rsid w:val="00323798"/>
    <w:rsid w:val="00324860"/>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1C61"/>
    <w:rsid w:val="003323B9"/>
    <w:rsid w:val="0033250B"/>
    <w:rsid w:val="0033254A"/>
    <w:rsid w:val="00332628"/>
    <w:rsid w:val="00332825"/>
    <w:rsid w:val="00332B3C"/>
    <w:rsid w:val="00333BE5"/>
    <w:rsid w:val="003349A0"/>
    <w:rsid w:val="00334F46"/>
    <w:rsid w:val="0033514E"/>
    <w:rsid w:val="00335C5F"/>
    <w:rsid w:val="00335E9A"/>
    <w:rsid w:val="00335F2E"/>
    <w:rsid w:val="00336155"/>
    <w:rsid w:val="0033636A"/>
    <w:rsid w:val="0033650D"/>
    <w:rsid w:val="003369A7"/>
    <w:rsid w:val="00337100"/>
    <w:rsid w:val="0034065F"/>
    <w:rsid w:val="00340EAF"/>
    <w:rsid w:val="00342178"/>
    <w:rsid w:val="00342292"/>
    <w:rsid w:val="003424BD"/>
    <w:rsid w:val="003427DE"/>
    <w:rsid w:val="00343582"/>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0B"/>
    <w:rsid w:val="00347310"/>
    <w:rsid w:val="0034734C"/>
    <w:rsid w:val="00347CA1"/>
    <w:rsid w:val="00351694"/>
    <w:rsid w:val="0035169F"/>
    <w:rsid w:val="003516F1"/>
    <w:rsid w:val="00351BE9"/>
    <w:rsid w:val="00352227"/>
    <w:rsid w:val="003529B4"/>
    <w:rsid w:val="00353476"/>
    <w:rsid w:val="00353FD5"/>
    <w:rsid w:val="00354527"/>
    <w:rsid w:val="0035497B"/>
    <w:rsid w:val="003553D5"/>
    <w:rsid w:val="00355747"/>
    <w:rsid w:val="00355802"/>
    <w:rsid w:val="00355968"/>
    <w:rsid w:val="00355CCB"/>
    <w:rsid w:val="00355F10"/>
    <w:rsid w:val="003561DD"/>
    <w:rsid w:val="00356457"/>
    <w:rsid w:val="00356622"/>
    <w:rsid w:val="003566C8"/>
    <w:rsid w:val="00356888"/>
    <w:rsid w:val="0035690A"/>
    <w:rsid w:val="003569AD"/>
    <w:rsid w:val="00356BE2"/>
    <w:rsid w:val="00356D56"/>
    <w:rsid w:val="00356F98"/>
    <w:rsid w:val="00357FEF"/>
    <w:rsid w:val="0036079B"/>
    <w:rsid w:val="00361297"/>
    <w:rsid w:val="0036196B"/>
    <w:rsid w:val="00361A2C"/>
    <w:rsid w:val="003625BB"/>
    <w:rsid w:val="00362D1F"/>
    <w:rsid w:val="00362D84"/>
    <w:rsid w:val="00363098"/>
    <w:rsid w:val="00363250"/>
    <w:rsid w:val="00363344"/>
    <w:rsid w:val="0036355B"/>
    <w:rsid w:val="003639EB"/>
    <w:rsid w:val="00363CA1"/>
    <w:rsid w:val="0036403E"/>
    <w:rsid w:val="00364658"/>
    <w:rsid w:val="003647DA"/>
    <w:rsid w:val="0036487F"/>
    <w:rsid w:val="00364A77"/>
    <w:rsid w:val="00365150"/>
    <w:rsid w:val="0036540A"/>
    <w:rsid w:val="00365704"/>
    <w:rsid w:val="00365952"/>
    <w:rsid w:val="00365FE0"/>
    <w:rsid w:val="0036604D"/>
    <w:rsid w:val="00366140"/>
    <w:rsid w:val="003672CF"/>
    <w:rsid w:val="00367C9D"/>
    <w:rsid w:val="003703F8"/>
    <w:rsid w:val="00370BD0"/>
    <w:rsid w:val="00370F82"/>
    <w:rsid w:val="0037155E"/>
    <w:rsid w:val="00371D13"/>
    <w:rsid w:val="00371D6B"/>
    <w:rsid w:val="003721C4"/>
    <w:rsid w:val="003723CD"/>
    <w:rsid w:val="0037257C"/>
    <w:rsid w:val="00372B1F"/>
    <w:rsid w:val="00372B31"/>
    <w:rsid w:val="00372FEA"/>
    <w:rsid w:val="0037301F"/>
    <w:rsid w:val="00373616"/>
    <w:rsid w:val="00373863"/>
    <w:rsid w:val="00373A64"/>
    <w:rsid w:val="00373C28"/>
    <w:rsid w:val="0037453A"/>
    <w:rsid w:val="00374800"/>
    <w:rsid w:val="00374B88"/>
    <w:rsid w:val="00374D36"/>
    <w:rsid w:val="00375999"/>
    <w:rsid w:val="00375AE2"/>
    <w:rsid w:val="00375D85"/>
    <w:rsid w:val="00375F68"/>
    <w:rsid w:val="00375FDA"/>
    <w:rsid w:val="0037682C"/>
    <w:rsid w:val="00376D1F"/>
    <w:rsid w:val="00376F25"/>
    <w:rsid w:val="0037743C"/>
    <w:rsid w:val="00377AB8"/>
    <w:rsid w:val="0038047E"/>
    <w:rsid w:val="0038059A"/>
    <w:rsid w:val="00380767"/>
    <w:rsid w:val="00380E0E"/>
    <w:rsid w:val="003813B5"/>
    <w:rsid w:val="00381693"/>
    <w:rsid w:val="0038170A"/>
    <w:rsid w:val="00381C51"/>
    <w:rsid w:val="00381CDB"/>
    <w:rsid w:val="00381EE0"/>
    <w:rsid w:val="00382652"/>
    <w:rsid w:val="00382D35"/>
    <w:rsid w:val="0038346F"/>
    <w:rsid w:val="0038376F"/>
    <w:rsid w:val="003837E6"/>
    <w:rsid w:val="00383A89"/>
    <w:rsid w:val="00383E06"/>
    <w:rsid w:val="00384269"/>
    <w:rsid w:val="00384511"/>
    <w:rsid w:val="003846AA"/>
    <w:rsid w:val="003846E7"/>
    <w:rsid w:val="00384B5D"/>
    <w:rsid w:val="0038516A"/>
    <w:rsid w:val="00385907"/>
    <w:rsid w:val="00385A29"/>
    <w:rsid w:val="00386425"/>
    <w:rsid w:val="00386450"/>
    <w:rsid w:val="003865A0"/>
    <w:rsid w:val="0038695F"/>
    <w:rsid w:val="00386D3E"/>
    <w:rsid w:val="00386ECE"/>
    <w:rsid w:val="00387764"/>
    <w:rsid w:val="00387BBA"/>
    <w:rsid w:val="00387CCE"/>
    <w:rsid w:val="00387DCC"/>
    <w:rsid w:val="00387EE4"/>
    <w:rsid w:val="00390266"/>
    <w:rsid w:val="00390C7D"/>
    <w:rsid w:val="00390D1E"/>
    <w:rsid w:val="00390F71"/>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9CF"/>
    <w:rsid w:val="0039726C"/>
    <w:rsid w:val="00397CDE"/>
    <w:rsid w:val="00397D6D"/>
    <w:rsid w:val="003A00EE"/>
    <w:rsid w:val="003A0B00"/>
    <w:rsid w:val="003A0C1E"/>
    <w:rsid w:val="003A0E17"/>
    <w:rsid w:val="003A0E8D"/>
    <w:rsid w:val="003A143B"/>
    <w:rsid w:val="003A1497"/>
    <w:rsid w:val="003A1888"/>
    <w:rsid w:val="003A1A8A"/>
    <w:rsid w:val="003A1D7C"/>
    <w:rsid w:val="003A1EAB"/>
    <w:rsid w:val="003A35FF"/>
    <w:rsid w:val="003A3743"/>
    <w:rsid w:val="003A3863"/>
    <w:rsid w:val="003A3D25"/>
    <w:rsid w:val="003A4222"/>
    <w:rsid w:val="003A48B6"/>
    <w:rsid w:val="003A4980"/>
    <w:rsid w:val="003A4AAE"/>
    <w:rsid w:val="003A4BD3"/>
    <w:rsid w:val="003A4C99"/>
    <w:rsid w:val="003A4DB7"/>
    <w:rsid w:val="003A517E"/>
    <w:rsid w:val="003A5423"/>
    <w:rsid w:val="003A574E"/>
    <w:rsid w:val="003A5A26"/>
    <w:rsid w:val="003A5B5C"/>
    <w:rsid w:val="003A5D1F"/>
    <w:rsid w:val="003A5D91"/>
    <w:rsid w:val="003A5F11"/>
    <w:rsid w:val="003A65CD"/>
    <w:rsid w:val="003A663D"/>
    <w:rsid w:val="003A6931"/>
    <w:rsid w:val="003A6BD9"/>
    <w:rsid w:val="003A724F"/>
    <w:rsid w:val="003A73AD"/>
    <w:rsid w:val="003A7936"/>
    <w:rsid w:val="003A7E87"/>
    <w:rsid w:val="003B0352"/>
    <w:rsid w:val="003B08D5"/>
    <w:rsid w:val="003B0919"/>
    <w:rsid w:val="003B0C6E"/>
    <w:rsid w:val="003B0CE0"/>
    <w:rsid w:val="003B0D68"/>
    <w:rsid w:val="003B12CD"/>
    <w:rsid w:val="003B186D"/>
    <w:rsid w:val="003B1A50"/>
    <w:rsid w:val="003B248B"/>
    <w:rsid w:val="003B274A"/>
    <w:rsid w:val="003B2B62"/>
    <w:rsid w:val="003B311C"/>
    <w:rsid w:val="003B336D"/>
    <w:rsid w:val="003B3937"/>
    <w:rsid w:val="003B3DBC"/>
    <w:rsid w:val="003B3EA0"/>
    <w:rsid w:val="003B3FF4"/>
    <w:rsid w:val="003B401A"/>
    <w:rsid w:val="003B437E"/>
    <w:rsid w:val="003B49F4"/>
    <w:rsid w:val="003B59A8"/>
    <w:rsid w:val="003B5D5F"/>
    <w:rsid w:val="003B5E93"/>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988"/>
    <w:rsid w:val="003C2A6E"/>
    <w:rsid w:val="003C2C62"/>
    <w:rsid w:val="003C31B2"/>
    <w:rsid w:val="003C3474"/>
    <w:rsid w:val="003C3865"/>
    <w:rsid w:val="003C38EB"/>
    <w:rsid w:val="003C3D7F"/>
    <w:rsid w:val="003C47CE"/>
    <w:rsid w:val="003C4A86"/>
    <w:rsid w:val="003C4D4B"/>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279"/>
    <w:rsid w:val="003D33B7"/>
    <w:rsid w:val="003D35D0"/>
    <w:rsid w:val="003D37E2"/>
    <w:rsid w:val="003D3832"/>
    <w:rsid w:val="003D40D2"/>
    <w:rsid w:val="003D4189"/>
    <w:rsid w:val="003D447E"/>
    <w:rsid w:val="003D4596"/>
    <w:rsid w:val="003D45CA"/>
    <w:rsid w:val="003D5000"/>
    <w:rsid w:val="003D5428"/>
    <w:rsid w:val="003D553B"/>
    <w:rsid w:val="003D5867"/>
    <w:rsid w:val="003D6311"/>
    <w:rsid w:val="003D727A"/>
    <w:rsid w:val="003D7523"/>
    <w:rsid w:val="003D755E"/>
    <w:rsid w:val="003D76A3"/>
    <w:rsid w:val="003D793E"/>
    <w:rsid w:val="003D7E37"/>
    <w:rsid w:val="003D7E5F"/>
    <w:rsid w:val="003E07D5"/>
    <w:rsid w:val="003E0987"/>
    <w:rsid w:val="003E0B4D"/>
    <w:rsid w:val="003E0B52"/>
    <w:rsid w:val="003E0CEB"/>
    <w:rsid w:val="003E0FD1"/>
    <w:rsid w:val="003E101B"/>
    <w:rsid w:val="003E1154"/>
    <w:rsid w:val="003E1852"/>
    <w:rsid w:val="003E1DD7"/>
    <w:rsid w:val="003E22CB"/>
    <w:rsid w:val="003E24F6"/>
    <w:rsid w:val="003E2B42"/>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9B7"/>
    <w:rsid w:val="003E7C46"/>
    <w:rsid w:val="003F0268"/>
    <w:rsid w:val="003F0426"/>
    <w:rsid w:val="003F05DB"/>
    <w:rsid w:val="003F1925"/>
    <w:rsid w:val="003F1B34"/>
    <w:rsid w:val="003F1F98"/>
    <w:rsid w:val="003F205E"/>
    <w:rsid w:val="003F265A"/>
    <w:rsid w:val="003F2D72"/>
    <w:rsid w:val="003F3003"/>
    <w:rsid w:val="003F3320"/>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1CE2"/>
    <w:rsid w:val="004025F0"/>
    <w:rsid w:val="00402940"/>
    <w:rsid w:val="004033FA"/>
    <w:rsid w:val="00403447"/>
    <w:rsid w:val="00403CFD"/>
    <w:rsid w:val="00404934"/>
    <w:rsid w:val="00404AC0"/>
    <w:rsid w:val="00404D32"/>
    <w:rsid w:val="00404D83"/>
    <w:rsid w:val="00405094"/>
    <w:rsid w:val="00405763"/>
    <w:rsid w:val="004057A2"/>
    <w:rsid w:val="0040595E"/>
    <w:rsid w:val="0040726F"/>
    <w:rsid w:val="0040738D"/>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46B"/>
    <w:rsid w:val="00413F9E"/>
    <w:rsid w:val="00414352"/>
    <w:rsid w:val="00414CF3"/>
    <w:rsid w:val="00414D43"/>
    <w:rsid w:val="00414DA2"/>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2F2E"/>
    <w:rsid w:val="004239CE"/>
    <w:rsid w:val="00423B98"/>
    <w:rsid w:val="004240FD"/>
    <w:rsid w:val="0042478E"/>
    <w:rsid w:val="00424D4C"/>
    <w:rsid w:val="00424DA2"/>
    <w:rsid w:val="00424ED5"/>
    <w:rsid w:val="00425599"/>
    <w:rsid w:val="0042576C"/>
    <w:rsid w:val="004261AF"/>
    <w:rsid w:val="00426ADF"/>
    <w:rsid w:val="004270AD"/>
    <w:rsid w:val="00427125"/>
    <w:rsid w:val="0042742A"/>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1DD1"/>
    <w:rsid w:val="00432158"/>
    <w:rsid w:val="0043215A"/>
    <w:rsid w:val="004323C3"/>
    <w:rsid w:val="00432785"/>
    <w:rsid w:val="00433854"/>
    <w:rsid w:val="00433AAA"/>
    <w:rsid w:val="00433BFB"/>
    <w:rsid w:val="0043424B"/>
    <w:rsid w:val="004345FC"/>
    <w:rsid w:val="0043470A"/>
    <w:rsid w:val="00434841"/>
    <w:rsid w:val="0043519C"/>
    <w:rsid w:val="0043533E"/>
    <w:rsid w:val="0043593B"/>
    <w:rsid w:val="00435A45"/>
    <w:rsid w:val="00436447"/>
    <w:rsid w:val="004364BA"/>
    <w:rsid w:val="0043696F"/>
    <w:rsid w:val="00436B6E"/>
    <w:rsid w:val="00436C96"/>
    <w:rsid w:val="00436F6A"/>
    <w:rsid w:val="004370D2"/>
    <w:rsid w:val="00437CE3"/>
    <w:rsid w:val="00437F62"/>
    <w:rsid w:val="00437FA4"/>
    <w:rsid w:val="004401A7"/>
    <w:rsid w:val="004406BA"/>
    <w:rsid w:val="004406E4"/>
    <w:rsid w:val="004407D0"/>
    <w:rsid w:val="004409BF"/>
    <w:rsid w:val="00440CB4"/>
    <w:rsid w:val="0044184E"/>
    <w:rsid w:val="00442922"/>
    <w:rsid w:val="00442C3B"/>
    <w:rsid w:val="00443094"/>
    <w:rsid w:val="00443560"/>
    <w:rsid w:val="00443D7D"/>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B71"/>
    <w:rsid w:val="00450F2F"/>
    <w:rsid w:val="00451204"/>
    <w:rsid w:val="004516DB"/>
    <w:rsid w:val="0045171E"/>
    <w:rsid w:val="0045203F"/>
    <w:rsid w:val="004520E4"/>
    <w:rsid w:val="004527C7"/>
    <w:rsid w:val="00452A7E"/>
    <w:rsid w:val="0045302E"/>
    <w:rsid w:val="0045329E"/>
    <w:rsid w:val="004535F8"/>
    <w:rsid w:val="0045390B"/>
    <w:rsid w:val="004539A3"/>
    <w:rsid w:val="00454EE6"/>
    <w:rsid w:val="00454FB7"/>
    <w:rsid w:val="004551A9"/>
    <w:rsid w:val="00455482"/>
    <w:rsid w:val="00455629"/>
    <w:rsid w:val="00455E1E"/>
    <w:rsid w:val="0045607A"/>
    <w:rsid w:val="00456471"/>
    <w:rsid w:val="00456D0F"/>
    <w:rsid w:val="00456EFB"/>
    <w:rsid w:val="0045718D"/>
    <w:rsid w:val="0045766A"/>
    <w:rsid w:val="00460068"/>
    <w:rsid w:val="00460BD9"/>
    <w:rsid w:val="00460EB2"/>
    <w:rsid w:val="0046159C"/>
    <w:rsid w:val="004627F4"/>
    <w:rsid w:val="00462E52"/>
    <w:rsid w:val="004630E2"/>
    <w:rsid w:val="004633F5"/>
    <w:rsid w:val="00463483"/>
    <w:rsid w:val="00463561"/>
    <w:rsid w:val="004636FA"/>
    <w:rsid w:val="00463AA6"/>
    <w:rsid w:val="00464218"/>
    <w:rsid w:val="00464369"/>
    <w:rsid w:val="00465137"/>
    <w:rsid w:val="00465433"/>
    <w:rsid w:val="004655AF"/>
    <w:rsid w:val="0046585B"/>
    <w:rsid w:val="00465DAE"/>
    <w:rsid w:val="00465DFF"/>
    <w:rsid w:val="00466263"/>
    <w:rsid w:val="0046643C"/>
    <w:rsid w:val="004665CB"/>
    <w:rsid w:val="0046679E"/>
    <w:rsid w:val="004667AD"/>
    <w:rsid w:val="00466EAA"/>
    <w:rsid w:val="00466F52"/>
    <w:rsid w:val="00466FEE"/>
    <w:rsid w:val="00467191"/>
    <w:rsid w:val="004673A3"/>
    <w:rsid w:val="00467AA9"/>
    <w:rsid w:val="00467E82"/>
    <w:rsid w:val="004702F3"/>
    <w:rsid w:val="004706B0"/>
    <w:rsid w:val="004714E8"/>
    <w:rsid w:val="0047185D"/>
    <w:rsid w:val="004719B1"/>
    <w:rsid w:val="00471C89"/>
    <w:rsid w:val="00471D4F"/>
    <w:rsid w:val="00471D8E"/>
    <w:rsid w:val="0047223F"/>
    <w:rsid w:val="00472569"/>
    <w:rsid w:val="00472915"/>
    <w:rsid w:val="00472958"/>
    <w:rsid w:val="004729F5"/>
    <w:rsid w:val="004730BF"/>
    <w:rsid w:val="0047317E"/>
    <w:rsid w:val="00473199"/>
    <w:rsid w:val="00473898"/>
    <w:rsid w:val="00473E36"/>
    <w:rsid w:val="0047419B"/>
    <w:rsid w:val="004748D6"/>
    <w:rsid w:val="00474993"/>
    <w:rsid w:val="00475114"/>
    <w:rsid w:val="004754E5"/>
    <w:rsid w:val="0047565A"/>
    <w:rsid w:val="004758C1"/>
    <w:rsid w:val="00475AF7"/>
    <w:rsid w:val="00475DF8"/>
    <w:rsid w:val="00475F8A"/>
    <w:rsid w:val="004768B5"/>
    <w:rsid w:val="00476918"/>
    <w:rsid w:val="00477051"/>
    <w:rsid w:val="00477506"/>
    <w:rsid w:val="004776EB"/>
    <w:rsid w:val="00477798"/>
    <w:rsid w:val="00477AFC"/>
    <w:rsid w:val="004803B1"/>
    <w:rsid w:val="00480479"/>
    <w:rsid w:val="00480E8F"/>
    <w:rsid w:val="004810D3"/>
    <w:rsid w:val="00481A00"/>
    <w:rsid w:val="00481D85"/>
    <w:rsid w:val="0048293F"/>
    <w:rsid w:val="00482E57"/>
    <w:rsid w:val="00482F01"/>
    <w:rsid w:val="00483656"/>
    <w:rsid w:val="00483826"/>
    <w:rsid w:val="00483AE9"/>
    <w:rsid w:val="00483C43"/>
    <w:rsid w:val="0048402A"/>
    <w:rsid w:val="00484654"/>
    <w:rsid w:val="00484BD0"/>
    <w:rsid w:val="00484EAD"/>
    <w:rsid w:val="00485341"/>
    <w:rsid w:val="00485579"/>
    <w:rsid w:val="00485D8A"/>
    <w:rsid w:val="00486006"/>
    <w:rsid w:val="0048648C"/>
    <w:rsid w:val="00486588"/>
    <w:rsid w:val="0048689E"/>
    <w:rsid w:val="00486F2F"/>
    <w:rsid w:val="0048715B"/>
    <w:rsid w:val="004872A5"/>
    <w:rsid w:val="00487A9D"/>
    <w:rsid w:val="004903BC"/>
    <w:rsid w:val="004907A9"/>
    <w:rsid w:val="004909AC"/>
    <w:rsid w:val="00490BD2"/>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379"/>
    <w:rsid w:val="00496520"/>
    <w:rsid w:val="004965AB"/>
    <w:rsid w:val="0049686B"/>
    <w:rsid w:val="00496BBB"/>
    <w:rsid w:val="00496C1C"/>
    <w:rsid w:val="00496EE3"/>
    <w:rsid w:val="00497183"/>
    <w:rsid w:val="00497261"/>
    <w:rsid w:val="004972EC"/>
    <w:rsid w:val="004976A4"/>
    <w:rsid w:val="0049783C"/>
    <w:rsid w:val="004A002C"/>
    <w:rsid w:val="004A0547"/>
    <w:rsid w:val="004A082D"/>
    <w:rsid w:val="004A11AA"/>
    <w:rsid w:val="004A1540"/>
    <w:rsid w:val="004A1E9F"/>
    <w:rsid w:val="004A246C"/>
    <w:rsid w:val="004A2837"/>
    <w:rsid w:val="004A2E6D"/>
    <w:rsid w:val="004A2FAD"/>
    <w:rsid w:val="004A3132"/>
    <w:rsid w:val="004A33B5"/>
    <w:rsid w:val="004A3F40"/>
    <w:rsid w:val="004A4730"/>
    <w:rsid w:val="004A4813"/>
    <w:rsid w:val="004A49BE"/>
    <w:rsid w:val="004A4B16"/>
    <w:rsid w:val="004A4B47"/>
    <w:rsid w:val="004A4E25"/>
    <w:rsid w:val="004A5415"/>
    <w:rsid w:val="004A583B"/>
    <w:rsid w:val="004A6550"/>
    <w:rsid w:val="004A6950"/>
    <w:rsid w:val="004A6ED9"/>
    <w:rsid w:val="004A71D5"/>
    <w:rsid w:val="004A7339"/>
    <w:rsid w:val="004A73D5"/>
    <w:rsid w:val="004A7A84"/>
    <w:rsid w:val="004A7DF3"/>
    <w:rsid w:val="004B0393"/>
    <w:rsid w:val="004B07B6"/>
    <w:rsid w:val="004B105B"/>
    <w:rsid w:val="004B1472"/>
    <w:rsid w:val="004B1EEC"/>
    <w:rsid w:val="004B202F"/>
    <w:rsid w:val="004B23B0"/>
    <w:rsid w:val="004B2820"/>
    <w:rsid w:val="004B28A0"/>
    <w:rsid w:val="004B3451"/>
    <w:rsid w:val="004B3C87"/>
    <w:rsid w:val="004B3E3C"/>
    <w:rsid w:val="004B46B0"/>
    <w:rsid w:val="004B4D4D"/>
    <w:rsid w:val="004B4D7A"/>
    <w:rsid w:val="004B4E4F"/>
    <w:rsid w:val="004B5876"/>
    <w:rsid w:val="004B58A0"/>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4A61"/>
    <w:rsid w:val="004C5151"/>
    <w:rsid w:val="004C57D8"/>
    <w:rsid w:val="004C61BC"/>
    <w:rsid w:val="004C61F6"/>
    <w:rsid w:val="004C6515"/>
    <w:rsid w:val="004C6CE9"/>
    <w:rsid w:val="004C72AE"/>
    <w:rsid w:val="004C75A1"/>
    <w:rsid w:val="004C78D4"/>
    <w:rsid w:val="004C7AED"/>
    <w:rsid w:val="004C7BCD"/>
    <w:rsid w:val="004C7C2F"/>
    <w:rsid w:val="004C7EB7"/>
    <w:rsid w:val="004D036A"/>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480"/>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2A4E"/>
    <w:rsid w:val="004E3DC9"/>
    <w:rsid w:val="004E3F09"/>
    <w:rsid w:val="004E4309"/>
    <w:rsid w:val="004E488F"/>
    <w:rsid w:val="004E4D16"/>
    <w:rsid w:val="004E5B2C"/>
    <w:rsid w:val="004E5B65"/>
    <w:rsid w:val="004E605E"/>
    <w:rsid w:val="004E6409"/>
    <w:rsid w:val="004E71C2"/>
    <w:rsid w:val="004E7626"/>
    <w:rsid w:val="004E76C6"/>
    <w:rsid w:val="004E7872"/>
    <w:rsid w:val="004E7B63"/>
    <w:rsid w:val="004E7CA0"/>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38B4"/>
    <w:rsid w:val="004F4101"/>
    <w:rsid w:val="004F45C9"/>
    <w:rsid w:val="004F4DF8"/>
    <w:rsid w:val="004F5149"/>
    <w:rsid w:val="004F59EB"/>
    <w:rsid w:val="004F5CFA"/>
    <w:rsid w:val="004F605F"/>
    <w:rsid w:val="004F61C2"/>
    <w:rsid w:val="004F642C"/>
    <w:rsid w:val="004F6A01"/>
    <w:rsid w:val="004F7353"/>
    <w:rsid w:val="004F78DB"/>
    <w:rsid w:val="0050012E"/>
    <w:rsid w:val="0050016B"/>
    <w:rsid w:val="00500CDF"/>
    <w:rsid w:val="00500CE0"/>
    <w:rsid w:val="00501304"/>
    <w:rsid w:val="00501603"/>
    <w:rsid w:val="0050192F"/>
    <w:rsid w:val="00501983"/>
    <w:rsid w:val="00501FC0"/>
    <w:rsid w:val="00502485"/>
    <w:rsid w:val="005026DF"/>
    <w:rsid w:val="00502CC9"/>
    <w:rsid w:val="005030F1"/>
    <w:rsid w:val="00503348"/>
    <w:rsid w:val="005034D3"/>
    <w:rsid w:val="00503C60"/>
    <w:rsid w:val="00503D01"/>
    <w:rsid w:val="00504B79"/>
    <w:rsid w:val="0050501C"/>
    <w:rsid w:val="00505202"/>
    <w:rsid w:val="0050569F"/>
    <w:rsid w:val="0050618F"/>
    <w:rsid w:val="00506326"/>
    <w:rsid w:val="00506C63"/>
    <w:rsid w:val="00507030"/>
    <w:rsid w:val="005071AF"/>
    <w:rsid w:val="00507667"/>
    <w:rsid w:val="00507E39"/>
    <w:rsid w:val="00507F6B"/>
    <w:rsid w:val="00510E31"/>
    <w:rsid w:val="005113B3"/>
    <w:rsid w:val="0051162E"/>
    <w:rsid w:val="005116C5"/>
    <w:rsid w:val="00511826"/>
    <w:rsid w:val="00511D3C"/>
    <w:rsid w:val="005120AC"/>
    <w:rsid w:val="005120FC"/>
    <w:rsid w:val="005122D2"/>
    <w:rsid w:val="0051257B"/>
    <w:rsid w:val="005126F3"/>
    <w:rsid w:val="00512810"/>
    <w:rsid w:val="00513146"/>
    <w:rsid w:val="00513566"/>
    <w:rsid w:val="00513689"/>
    <w:rsid w:val="00513B15"/>
    <w:rsid w:val="00514245"/>
    <w:rsid w:val="00514575"/>
    <w:rsid w:val="005147A6"/>
    <w:rsid w:val="0051519D"/>
    <w:rsid w:val="0051531D"/>
    <w:rsid w:val="005153E1"/>
    <w:rsid w:val="005154E4"/>
    <w:rsid w:val="00515A86"/>
    <w:rsid w:val="005163E1"/>
    <w:rsid w:val="005168A3"/>
    <w:rsid w:val="0051694E"/>
    <w:rsid w:val="00516AC3"/>
    <w:rsid w:val="00516B63"/>
    <w:rsid w:val="00516BAB"/>
    <w:rsid w:val="00516DF0"/>
    <w:rsid w:val="00517D3C"/>
    <w:rsid w:val="00517D95"/>
    <w:rsid w:val="005200FF"/>
    <w:rsid w:val="0052034E"/>
    <w:rsid w:val="005205FB"/>
    <w:rsid w:val="00520714"/>
    <w:rsid w:val="00520A90"/>
    <w:rsid w:val="00520BDB"/>
    <w:rsid w:val="00520F93"/>
    <w:rsid w:val="0052130A"/>
    <w:rsid w:val="005218A4"/>
    <w:rsid w:val="005223D9"/>
    <w:rsid w:val="0052288F"/>
    <w:rsid w:val="00522988"/>
    <w:rsid w:val="00522D44"/>
    <w:rsid w:val="00522FD3"/>
    <w:rsid w:val="0052300F"/>
    <w:rsid w:val="00523CE1"/>
    <w:rsid w:val="00523D06"/>
    <w:rsid w:val="00523FD2"/>
    <w:rsid w:val="0052437B"/>
    <w:rsid w:val="005251AB"/>
    <w:rsid w:val="005252DF"/>
    <w:rsid w:val="00525506"/>
    <w:rsid w:val="005257B2"/>
    <w:rsid w:val="005258DD"/>
    <w:rsid w:val="0052598A"/>
    <w:rsid w:val="00526034"/>
    <w:rsid w:val="00526853"/>
    <w:rsid w:val="005269E7"/>
    <w:rsid w:val="00526D2C"/>
    <w:rsid w:val="0052739E"/>
    <w:rsid w:val="00527719"/>
    <w:rsid w:val="00530BD0"/>
    <w:rsid w:val="00530CDD"/>
    <w:rsid w:val="00531560"/>
    <w:rsid w:val="005319D2"/>
    <w:rsid w:val="00531B78"/>
    <w:rsid w:val="00532240"/>
    <w:rsid w:val="005328D8"/>
    <w:rsid w:val="00533222"/>
    <w:rsid w:val="005338F0"/>
    <w:rsid w:val="00533EFB"/>
    <w:rsid w:val="00533F3E"/>
    <w:rsid w:val="00534E6C"/>
    <w:rsid w:val="00534F24"/>
    <w:rsid w:val="00534FBC"/>
    <w:rsid w:val="00535589"/>
    <w:rsid w:val="005357B5"/>
    <w:rsid w:val="00535A81"/>
    <w:rsid w:val="00535F87"/>
    <w:rsid w:val="0053648C"/>
    <w:rsid w:val="00536B13"/>
    <w:rsid w:val="00536CFE"/>
    <w:rsid w:val="00536D17"/>
    <w:rsid w:val="005370F3"/>
    <w:rsid w:val="0053723D"/>
    <w:rsid w:val="005372A1"/>
    <w:rsid w:val="0053737C"/>
    <w:rsid w:val="0053790A"/>
    <w:rsid w:val="00537F89"/>
    <w:rsid w:val="00540522"/>
    <w:rsid w:val="0054119D"/>
    <w:rsid w:val="00541AB3"/>
    <w:rsid w:val="005422D7"/>
    <w:rsid w:val="00542553"/>
    <w:rsid w:val="00542769"/>
    <w:rsid w:val="0054280F"/>
    <w:rsid w:val="00542C60"/>
    <w:rsid w:val="00542CAD"/>
    <w:rsid w:val="00543AC4"/>
    <w:rsid w:val="00543DCA"/>
    <w:rsid w:val="005444E5"/>
    <w:rsid w:val="00544696"/>
    <w:rsid w:val="00544974"/>
    <w:rsid w:val="00544D54"/>
    <w:rsid w:val="00545094"/>
    <w:rsid w:val="00545613"/>
    <w:rsid w:val="00545AA1"/>
    <w:rsid w:val="00545F55"/>
    <w:rsid w:val="005464D2"/>
    <w:rsid w:val="00546711"/>
    <w:rsid w:val="0054679D"/>
    <w:rsid w:val="005468AC"/>
    <w:rsid w:val="00546D0B"/>
    <w:rsid w:val="005471FA"/>
    <w:rsid w:val="00550037"/>
    <w:rsid w:val="00550365"/>
    <w:rsid w:val="005504FF"/>
    <w:rsid w:val="00550500"/>
    <w:rsid w:val="005505EE"/>
    <w:rsid w:val="00550896"/>
    <w:rsid w:val="0055136B"/>
    <w:rsid w:val="00551670"/>
    <w:rsid w:val="005519A8"/>
    <w:rsid w:val="00552525"/>
    <w:rsid w:val="005527D5"/>
    <w:rsid w:val="00552DDA"/>
    <w:rsid w:val="00553087"/>
    <w:rsid w:val="00553DF7"/>
    <w:rsid w:val="0055407E"/>
    <w:rsid w:val="00554671"/>
    <w:rsid w:val="00554868"/>
    <w:rsid w:val="00554FAB"/>
    <w:rsid w:val="005556F8"/>
    <w:rsid w:val="00555C79"/>
    <w:rsid w:val="0055609A"/>
    <w:rsid w:val="00556E82"/>
    <w:rsid w:val="005572C6"/>
    <w:rsid w:val="0055769D"/>
    <w:rsid w:val="005577BF"/>
    <w:rsid w:val="005600B0"/>
    <w:rsid w:val="005603E2"/>
    <w:rsid w:val="00560AAA"/>
    <w:rsid w:val="00560AAC"/>
    <w:rsid w:val="00560D55"/>
    <w:rsid w:val="00560DB7"/>
    <w:rsid w:val="00560FB0"/>
    <w:rsid w:val="005617F3"/>
    <w:rsid w:val="00561ADD"/>
    <w:rsid w:val="00561B5C"/>
    <w:rsid w:val="00561DD1"/>
    <w:rsid w:val="00562008"/>
    <w:rsid w:val="0056209A"/>
    <w:rsid w:val="0056221D"/>
    <w:rsid w:val="005623DC"/>
    <w:rsid w:val="00562743"/>
    <w:rsid w:val="00562F06"/>
    <w:rsid w:val="00563520"/>
    <w:rsid w:val="0056353A"/>
    <w:rsid w:val="005635F1"/>
    <w:rsid w:val="005638AF"/>
    <w:rsid w:val="00563F75"/>
    <w:rsid w:val="00564BC2"/>
    <w:rsid w:val="0056594D"/>
    <w:rsid w:val="00565A68"/>
    <w:rsid w:val="0056672C"/>
    <w:rsid w:val="005675A3"/>
    <w:rsid w:val="005678B5"/>
    <w:rsid w:val="0057010D"/>
    <w:rsid w:val="005702E6"/>
    <w:rsid w:val="00570605"/>
    <w:rsid w:val="00570A62"/>
    <w:rsid w:val="00570B20"/>
    <w:rsid w:val="00570B82"/>
    <w:rsid w:val="005710EF"/>
    <w:rsid w:val="00571571"/>
    <w:rsid w:val="00571D5C"/>
    <w:rsid w:val="005725D7"/>
    <w:rsid w:val="00572AE2"/>
    <w:rsid w:val="00572CF7"/>
    <w:rsid w:val="005737C2"/>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065"/>
    <w:rsid w:val="00582345"/>
    <w:rsid w:val="00582E94"/>
    <w:rsid w:val="005835A2"/>
    <w:rsid w:val="0058360D"/>
    <w:rsid w:val="00583614"/>
    <w:rsid w:val="00583660"/>
    <w:rsid w:val="00583742"/>
    <w:rsid w:val="00583747"/>
    <w:rsid w:val="00584164"/>
    <w:rsid w:val="00584C6B"/>
    <w:rsid w:val="005856C9"/>
    <w:rsid w:val="005862F8"/>
    <w:rsid w:val="00586ACA"/>
    <w:rsid w:val="005872EF"/>
    <w:rsid w:val="00587C68"/>
    <w:rsid w:val="00590D8D"/>
    <w:rsid w:val="00590F28"/>
    <w:rsid w:val="00591607"/>
    <w:rsid w:val="00591851"/>
    <w:rsid w:val="005924DD"/>
    <w:rsid w:val="0059262E"/>
    <w:rsid w:val="005927E1"/>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4D6F"/>
    <w:rsid w:val="00595B28"/>
    <w:rsid w:val="00595C51"/>
    <w:rsid w:val="005960A2"/>
    <w:rsid w:val="0059616D"/>
    <w:rsid w:val="0059728A"/>
    <w:rsid w:val="00597296"/>
    <w:rsid w:val="005974B2"/>
    <w:rsid w:val="00597A30"/>
    <w:rsid w:val="00597C70"/>
    <w:rsid w:val="005A028F"/>
    <w:rsid w:val="005A098F"/>
    <w:rsid w:val="005A0C16"/>
    <w:rsid w:val="005A13C3"/>
    <w:rsid w:val="005A17D6"/>
    <w:rsid w:val="005A30CB"/>
    <w:rsid w:val="005A34F1"/>
    <w:rsid w:val="005A37D9"/>
    <w:rsid w:val="005A3BD8"/>
    <w:rsid w:val="005A3FF7"/>
    <w:rsid w:val="005A4522"/>
    <w:rsid w:val="005A4D69"/>
    <w:rsid w:val="005A4EB2"/>
    <w:rsid w:val="005A5385"/>
    <w:rsid w:val="005A55AD"/>
    <w:rsid w:val="005A590E"/>
    <w:rsid w:val="005A5A80"/>
    <w:rsid w:val="005A6440"/>
    <w:rsid w:val="005A653D"/>
    <w:rsid w:val="005A672B"/>
    <w:rsid w:val="005A6943"/>
    <w:rsid w:val="005A6A0C"/>
    <w:rsid w:val="005A6BA0"/>
    <w:rsid w:val="005A71DC"/>
    <w:rsid w:val="005A74B4"/>
    <w:rsid w:val="005A786D"/>
    <w:rsid w:val="005A7889"/>
    <w:rsid w:val="005A78ED"/>
    <w:rsid w:val="005A7A32"/>
    <w:rsid w:val="005A7AC7"/>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2B35"/>
    <w:rsid w:val="005B3286"/>
    <w:rsid w:val="005B3328"/>
    <w:rsid w:val="005B35D1"/>
    <w:rsid w:val="005B3739"/>
    <w:rsid w:val="005B3990"/>
    <w:rsid w:val="005B39A3"/>
    <w:rsid w:val="005B3FCF"/>
    <w:rsid w:val="005B4481"/>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4A"/>
    <w:rsid w:val="005C188A"/>
    <w:rsid w:val="005C1891"/>
    <w:rsid w:val="005C194E"/>
    <w:rsid w:val="005C1D30"/>
    <w:rsid w:val="005C1FF6"/>
    <w:rsid w:val="005C2330"/>
    <w:rsid w:val="005C291A"/>
    <w:rsid w:val="005C310C"/>
    <w:rsid w:val="005C32F2"/>
    <w:rsid w:val="005C35E2"/>
    <w:rsid w:val="005C381B"/>
    <w:rsid w:val="005C3A30"/>
    <w:rsid w:val="005C4408"/>
    <w:rsid w:val="005C4A6A"/>
    <w:rsid w:val="005C4E05"/>
    <w:rsid w:val="005C5371"/>
    <w:rsid w:val="005C5ACC"/>
    <w:rsid w:val="005C5BDF"/>
    <w:rsid w:val="005C5DAB"/>
    <w:rsid w:val="005C642C"/>
    <w:rsid w:val="005C65CA"/>
    <w:rsid w:val="005C6657"/>
    <w:rsid w:val="005C7076"/>
    <w:rsid w:val="005C7267"/>
    <w:rsid w:val="005C7477"/>
    <w:rsid w:val="005C7AD3"/>
    <w:rsid w:val="005C7E09"/>
    <w:rsid w:val="005D01B2"/>
    <w:rsid w:val="005D052C"/>
    <w:rsid w:val="005D0B56"/>
    <w:rsid w:val="005D0F67"/>
    <w:rsid w:val="005D1208"/>
    <w:rsid w:val="005D18A2"/>
    <w:rsid w:val="005D1E31"/>
    <w:rsid w:val="005D20B9"/>
    <w:rsid w:val="005D2125"/>
    <w:rsid w:val="005D274C"/>
    <w:rsid w:val="005D2DBF"/>
    <w:rsid w:val="005D2DDB"/>
    <w:rsid w:val="005D3328"/>
    <w:rsid w:val="005D39ED"/>
    <w:rsid w:val="005D3B27"/>
    <w:rsid w:val="005D42DB"/>
    <w:rsid w:val="005D452E"/>
    <w:rsid w:val="005D467B"/>
    <w:rsid w:val="005D48C3"/>
    <w:rsid w:val="005D49BA"/>
    <w:rsid w:val="005D4A5F"/>
    <w:rsid w:val="005D4C79"/>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588"/>
    <w:rsid w:val="005E26C9"/>
    <w:rsid w:val="005E3378"/>
    <w:rsid w:val="005E342F"/>
    <w:rsid w:val="005E3576"/>
    <w:rsid w:val="005E36CA"/>
    <w:rsid w:val="005E391B"/>
    <w:rsid w:val="005E3976"/>
    <w:rsid w:val="005E3CE4"/>
    <w:rsid w:val="005E4594"/>
    <w:rsid w:val="005E4E6E"/>
    <w:rsid w:val="005E53FF"/>
    <w:rsid w:val="005E589D"/>
    <w:rsid w:val="005E5CD3"/>
    <w:rsid w:val="005E67C5"/>
    <w:rsid w:val="005E68F6"/>
    <w:rsid w:val="005E6B1C"/>
    <w:rsid w:val="005E6E58"/>
    <w:rsid w:val="005E6FC7"/>
    <w:rsid w:val="005E756A"/>
    <w:rsid w:val="005E762E"/>
    <w:rsid w:val="005E79D5"/>
    <w:rsid w:val="005E7C09"/>
    <w:rsid w:val="005F095F"/>
    <w:rsid w:val="005F0DFA"/>
    <w:rsid w:val="005F1028"/>
    <w:rsid w:val="005F12C8"/>
    <w:rsid w:val="005F1CAC"/>
    <w:rsid w:val="005F255C"/>
    <w:rsid w:val="005F25B9"/>
    <w:rsid w:val="005F3176"/>
    <w:rsid w:val="005F32C1"/>
    <w:rsid w:val="005F33B3"/>
    <w:rsid w:val="005F402F"/>
    <w:rsid w:val="005F4DD7"/>
    <w:rsid w:val="005F51AD"/>
    <w:rsid w:val="005F54D7"/>
    <w:rsid w:val="005F6130"/>
    <w:rsid w:val="005F6B5E"/>
    <w:rsid w:val="005F6EE5"/>
    <w:rsid w:val="005F7688"/>
    <w:rsid w:val="005F7E2E"/>
    <w:rsid w:val="0060030D"/>
    <w:rsid w:val="00600A59"/>
    <w:rsid w:val="006016D8"/>
    <w:rsid w:val="0060189F"/>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45DD"/>
    <w:rsid w:val="0060462F"/>
    <w:rsid w:val="00604B1B"/>
    <w:rsid w:val="00604DDE"/>
    <w:rsid w:val="006050DB"/>
    <w:rsid w:val="006051B2"/>
    <w:rsid w:val="00605CC0"/>
    <w:rsid w:val="00605EF6"/>
    <w:rsid w:val="00606A67"/>
    <w:rsid w:val="00606B7A"/>
    <w:rsid w:val="00606C0A"/>
    <w:rsid w:val="00606EBC"/>
    <w:rsid w:val="0060706C"/>
    <w:rsid w:val="00607127"/>
    <w:rsid w:val="00607ADA"/>
    <w:rsid w:val="00607B6E"/>
    <w:rsid w:val="006106A7"/>
    <w:rsid w:val="00610BDB"/>
    <w:rsid w:val="00610D81"/>
    <w:rsid w:val="006111DE"/>
    <w:rsid w:val="00611215"/>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7A7"/>
    <w:rsid w:val="00614D7D"/>
    <w:rsid w:val="00615250"/>
    <w:rsid w:val="0061559E"/>
    <w:rsid w:val="00615753"/>
    <w:rsid w:val="00616074"/>
    <w:rsid w:val="006161AD"/>
    <w:rsid w:val="00616567"/>
    <w:rsid w:val="00616A3F"/>
    <w:rsid w:val="00616D38"/>
    <w:rsid w:val="00616DC9"/>
    <w:rsid w:val="0061704B"/>
    <w:rsid w:val="006173F6"/>
    <w:rsid w:val="006176CE"/>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27E0"/>
    <w:rsid w:val="0063365E"/>
    <w:rsid w:val="00633ADC"/>
    <w:rsid w:val="00634758"/>
    <w:rsid w:val="00634D46"/>
    <w:rsid w:val="00635182"/>
    <w:rsid w:val="00635E58"/>
    <w:rsid w:val="00635F60"/>
    <w:rsid w:val="00636371"/>
    <w:rsid w:val="006369E8"/>
    <w:rsid w:val="00636C2F"/>
    <w:rsid w:val="00636E96"/>
    <w:rsid w:val="006371D8"/>
    <w:rsid w:val="00637897"/>
    <w:rsid w:val="006378F7"/>
    <w:rsid w:val="0063795A"/>
    <w:rsid w:val="006409A1"/>
    <w:rsid w:val="00640A86"/>
    <w:rsid w:val="006410D5"/>
    <w:rsid w:val="00641203"/>
    <w:rsid w:val="006419BE"/>
    <w:rsid w:val="00641B08"/>
    <w:rsid w:val="00641EF6"/>
    <w:rsid w:val="00642205"/>
    <w:rsid w:val="0064246A"/>
    <w:rsid w:val="006430EE"/>
    <w:rsid w:val="00643216"/>
    <w:rsid w:val="006435DB"/>
    <w:rsid w:val="00643BC6"/>
    <w:rsid w:val="006442F9"/>
    <w:rsid w:val="00644763"/>
    <w:rsid w:val="0064476F"/>
    <w:rsid w:val="00645072"/>
    <w:rsid w:val="0064528D"/>
    <w:rsid w:val="00645E16"/>
    <w:rsid w:val="00645EF4"/>
    <w:rsid w:val="006462EF"/>
    <w:rsid w:val="00646393"/>
    <w:rsid w:val="006463A1"/>
    <w:rsid w:val="00646419"/>
    <w:rsid w:val="00646BA7"/>
    <w:rsid w:val="00646BB1"/>
    <w:rsid w:val="0064732F"/>
    <w:rsid w:val="00647376"/>
    <w:rsid w:val="006477FE"/>
    <w:rsid w:val="00647854"/>
    <w:rsid w:val="00650EE4"/>
    <w:rsid w:val="006510C5"/>
    <w:rsid w:val="00651105"/>
    <w:rsid w:val="006511F8"/>
    <w:rsid w:val="006514A0"/>
    <w:rsid w:val="006514FE"/>
    <w:rsid w:val="00651850"/>
    <w:rsid w:val="00651E13"/>
    <w:rsid w:val="00651EAF"/>
    <w:rsid w:val="00652BB9"/>
    <w:rsid w:val="00652C0C"/>
    <w:rsid w:val="006534EB"/>
    <w:rsid w:val="00653894"/>
    <w:rsid w:val="00653C9A"/>
    <w:rsid w:val="00653E3F"/>
    <w:rsid w:val="00653E67"/>
    <w:rsid w:val="00653F9C"/>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7DC"/>
    <w:rsid w:val="00663C15"/>
    <w:rsid w:val="0066453B"/>
    <w:rsid w:val="00664EE6"/>
    <w:rsid w:val="00664F8A"/>
    <w:rsid w:val="006656CA"/>
    <w:rsid w:val="00665A25"/>
    <w:rsid w:val="0066611C"/>
    <w:rsid w:val="00666CA8"/>
    <w:rsid w:val="00666D41"/>
    <w:rsid w:val="00670CB6"/>
    <w:rsid w:val="00670F24"/>
    <w:rsid w:val="006724EB"/>
    <w:rsid w:val="006730F5"/>
    <w:rsid w:val="006733D0"/>
    <w:rsid w:val="00673412"/>
    <w:rsid w:val="006736BF"/>
    <w:rsid w:val="00673779"/>
    <w:rsid w:val="00673B4D"/>
    <w:rsid w:val="00673FFE"/>
    <w:rsid w:val="0067420C"/>
    <w:rsid w:val="006742E0"/>
    <w:rsid w:val="006745FC"/>
    <w:rsid w:val="006756B2"/>
    <w:rsid w:val="00675906"/>
    <w:rsid w:val="00676188"/>
    <w:rsid w:val="00676250"/>
    <w:rsid w:val="00676434"/>
    <w:rsid w:val="00676605"/>
    <w:rsid w:val="006766F0"/>
    <w:rsid w:val="00676704"/>
    <w:rsid w:val="00676BC9"/>
    <w:rsid w:val="00676D1A"/>
    <w:rsid w:val="006776C9"/>
    <w:rsid w:val="00677774"/>
    <w:rsid w:val="006812B6"/>
    <w:rsid w:val="00681A97"/>
    <w:rsid w:val="00681B0E"/>
    <w:rsid w:val="00681C91"/>
    <w:rsid w:val="0068265C"/>
    <w:rsid w:val="00682F68"/>
    <w:rsid w:val="0068337D"/>
    <w:rsid w:val="006837BF"/>
    <w:rsid w:val="006839E7"/>
    <w:rsid w:val="00684805"/>
    <w:rsid w:val="00684B86"/>
    <w:rsid w:val="00684D88"/>
    <w:rsid w:val="006857D7"/>
    <w:rsid w:val="006857FD"/>
    <w:rsid w:val="00685C89"/>
    <w:rsid w:val="00685D0D"/>
    <w:rsid w:val="0068609D"/>
    <w:rsid w:val="006866F1"/>
    <w:rsid w:val="006873BA"/>
    <w:rsid w:val="006878F6"/>
    <w:rsid w:val="0068792C"/>
    <w:rsid w:val="006905C3"/>
    <w:rsid w:val="00690E55"/>
    <w:rsid w:val="00690F58"/>
    <w:rsid w:val="00690FDC"/>
    <w:rsid w:val="006915F4"/>
    <w:rsid w:val="006919DA"/>
    <w:rsid w:val="00692057"/>
    <w:rsid w:val="0069222A"/>
    <w:rsid w:val="0069235F"/>
    <w:rsid w:val="00692DCF"/>
    <w:rsid w:val="00692F2E"/>
    <w:rsid w:val="00693D8A"/>
    <w:rsid w:val="00694463"/>
    <w:rsid w:val="006948FB"/>
    <w:rsid w:val="00694EBC"/>
    <w:rsid w:val="00694F35"/>
    <w:rsid w:val="00695B54"/>
    <w:rsid w:val="00695CD6"/>
    <w:rsid w:val="00695FFE"/>
    <w:rsid w:val="00696228"/>
    <w:rsid w:val="00696EE7"/>
    <w:rsid w:val="00697411"/>
    <w:rsid w:val="00697891"/>
    <w:rsid w:val="00697E7B"/>
    <w:rsid w:val="006A06E2"/>
    <w:rsid w:val="006A183A"/>
    <w:rsid w:val="006A19DC"/>
    <w:rsid w:val="006A1B83"/>
    <w:rsid w:val="006A2320"/>
    <w:rsid w:val="006A254C"/>
    <w:rsid w:val="006A26F8"/>
    <w:rsid w:val="006A2CE6"/>
    <w:rsid w:val="006A45AE"/>
    <w:rsid w:val="006A4888"/>
    <w:rsid w:val="006A4ABF"/>
    <w:rsid w:val="006A4BCF"/>
    <w:rsid w:val="006A5368"/>
    <w:rsid w:val="006A5B2C"/>
    <w:rsid w:val="006A5FB5"/>
    <w:rsid w:val="006A5FEC"/>
    <w:rsid w:val="006A6299"/>
    <w:rsid w:val="006A6399"/>
    <w:rsid w:val="006A642E"/>
    <w:rsid w:val="006A653A"/>
    <w:rsid w:val="006A6599"/>
    <w:rsid w:val="006A6938"/>
    <w:rsid w:val="006A6EAD"/>
    <w:rsid w:val="006A7C5B"/>
    <w:rsid w:val="006A7E6B"/>
    <w:rsid w:val="006B0645"/>
    <w:rsid w:val="006B073B"/>
    <w:rsid w:val="006B08C8"/>
    <w:rsid w:val="006B0B3B"/>
    <w:rsid w:val="006B10EE"/>
    <w:rsid w:val="006B1286"/>
    <w:rsid w:val="006B1552"/>
    <w:rsid w:val="006B15CF"/>
    <w:rsid w:val="006B16FF"/>
    <w:rsid w:val="006B1798"/>
    <w:rsid w:val="006B1826"/>
    <w:rsid w:val="006B1C3C"/>
    <w:rsid w:val="006B21F1"/>
    <w:rsid w:val="006B2446"/>
    <w:rsid w:val="006B2731"/>
    <w:rsid w:val="006B27D1"/>
    <w:rsid w:val="006B2C2F"/>
    <w:rsid w:val="006B2E59"/>
    <w:rsid w:val="006B303F"/>
    <w:rsid w:val="006B31A2"/>
    <w:rsid w:val="006B3ECF"/>
    <w:rsid w:val="006B424F"/>
    <w:rsid w:val="006B44A3"/>
    <w:rsid w:val="006B468B"/>
    <w:rsid w:val="006B4A72"/>
    <w:rsid w:val="006B588B"/>
    <w:rsid w:val="006B5D9A"/>
    <w:rsid w:val="006B5E04"/>
    <w:rsid w:val="006B5FCF"/>
    <w:rsid w:val="006B684B"/>
    <w:rsid w:val="006B6982"/>
    <w:rsid w:val="006B6E7D"/>
    <w:rsid w:val="006B70FC"/>
    <w:rsid w:val="006C03BC"/>
    <w:rsid w:val="006C0A6B"/>
    <w:rsid w:val="006C0B73"/>
    <w:rsid w:val="006C0FCE"/>
    <w:rsid w:val="006C129C"/>
    <w:rsid w:val="006C1448"/>
    <w:rsid w:val="006C20EE"/>
    <w:rsid w:val="006C21A8"/>
    <w:rsid w:val="006C2616"/>
    <w:rsid w:val="006C273D"/>
    <w:rsid w:val="006C30D2"/>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00E"/>
    <w:rsid w:val="006D3249"/>
    <w:rsid w:val="006D3417"/>
    <w:rsid w:val="006D381F"/>
    <w:rsid w:val="006D3DBA"/>
    <w:rsid w:val="006D44E1"/>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252B"/>
    <w:rsid w:val="006E32A7"/>
    <w:rsid w:val="006E33F1"/>
    <w:rsid w:val="006E3437"/>
    <w:rsid w:val="006E3855"/>
    <w:rsid w:val="006E3C94"/>
    <w:rsid w:val="006E4191"/>
    <w:rsid w:val="006E4316"/>
    <w:rsid w:val="006E454D"/>
    <w:rsid w:val="006E4957"/>
    <w:rsid w:val="006E4D3A"/>
    <w:rsid w:val="006E50EF"/>
    <w:rsid w:val="006E53F0"/>
    <w:rsid w:val="006E5B32"/>
    <w:rsid w:val="006E5CDD"/>
    <w:rsid w:val="006E6075"/>
    <w:rsid w:val="006E6174"/>
    <w:rsid w:val="006E61D2"/>
    <w:rsid w:val="006E6A88"/>
    <w:rsid w:val="006E6DB0"/>
    <w:rsid w:val="006E6F95"/>
    <w:rsid w:val="006E78C9"/>
    <w:rsid w:val="006E7AE2"/>
    <w:rsid w:val="006F0840"/>
    <w:rsid w:val="006F0AF8"/>
    <w:rsid w:val="006F0DE2"/>
    <w:rsid w:val="006F1F62"/>
    <w:rsid w:val="006F26CC"/>
    <w:rsid w:val="006F2A0E"/>
    <w:rsid w:val="006F37F2"/>
    <w:rsid w:val="006F39FD"/>
    <w:rsid w:val="006F3E69"/>
    <w:rsid w:val="006F4688"/>
    <w:rsid w:val="006F4700"/>
    <w:rsid w:val="006F5CE0"/>
    <w:rsid w:val="006F61E9"/>
    <w:rsid w:val="006F61FF"/>
    <w:rsid w:val="006F65BD"/>
    <w:rsid w:val="006F694A"/>
    <w:rsid w:val="006F6E6D"/>
    <w:rsid w:val="006F7155"/>
    <w:rsid w:val="006F796C"/>
    <w:rsid w:val="006F79E2"/>
    <w:rsid w:val="006F7D1D"/>
    <w:rsid w:val="006F7D74"/>
    <w:rsid w:val="007000FA"/>
    <w:rsid w:val="00700344"/>
    <w:rsid w:val="00700559"/>
    <w:rsid w:val="00700C6F"/>
    <w:rsid w:val="00700F1A"/>
    <w:rsid w:val="00701C4A"/>
    <w:rsid w:val="00701D2E"/>
    <w:rsid w:val="007025D5"/>
    <w:rsid w:val="00702CA6"/>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0EA2"/>
    <w:rsid w:val="007111D4"/>
    <w:rsid w:val="007112B9"/>
    <w:rsid w:val="007112E6"/>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A16"/>
    <w:rsid w:val="00714D3B"/>
    <w:rsid w:val="00715235"/>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3BFF"/>
    <w:rsid w:val="00723D42"/>
    <w:rsid w:val="007241D2"/>
    <w:rsid w:val="007245AB"/>
    <w:rsid w:val="00724931"/>
    <w:rsid w:val="00725132"/>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073"/>
    <w:rsid w:val="00731378"/>
    <w:rsid w:val="00731388"/>
    <w:rsid w:val="00732ACC"/>
    <w:rsid w:val="00733432"/>
    <w:rsid w:val="00733594"/>
    <w:rsid w:val="0073447A"/>
    <w:rsid w:val="00734649"/>
    <w:rsid w:val="00734876"/>
    <w:rsid w:val="00734D29"/>
    <w:rsid w:val="007352EA"/>
    <w:rsid w:val="007354F7"/>
    <w:rsid w:val="00735896"/>
    <w:rsid w:val="00735DA7"/>
    <w:rsid w:val="00736FFC"/>
    <w:rsid w:val="00737676"/>
    <w:rsid w:val="00737C1F"/>
    <w:rsid w:val="0074026C"/>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485B"/>
    <w:rsid w:val="00746148"/>
    <w:rsid w:val="007461E7"/>
    <w:rsid w:val="00746272"/>
    <w:rsid w:val="00747545"/>
    <w:rsid w:val="0075014C"/>
    <w:rsid w:val="00750E1E"/>
    <w:rsid w:val="00751800"/>
    <w:rsid w:val="00751A46"/>
    <w:rsid w:val="00751CC2"/>
    <w:rsid w:val="00751DCD"/>
    <w:rsid w:val="0075211D"/>
    <w:rsid w:val="00752191"/>
    <w:rsid w:val="007526E9"/>
    <w:rsid w:val="007527E0"/>
    <w:rsid w:val="00752A00"/>
    <w:rsid w:val="00754045"/>
    <w:rsid w:val="007540F5"/>
    <w:rsid w:val="007541FC"/>
    <w:rsid w:val="007544B2"/>
    <w:rsid w:val="007544E3"/>
    <w:rsid w:val="007546BD"/>
    <w:rsid w:val="00754762"/>
    <w:rsid w:val="0075478D"/>
    <w:rsid w:val="00754EAD"/>
    <w:rsid w:val="007560D9"/>
    <w:rsid w:val="007561B1"/>
    <w:rsid w:val="00756436"/>
    <w:rsid w:val="007566D4"/>
    <w:rsid w:val="00756E33"/>
    <w:rsid w:val="00756E72"/>
    <w:rsid w:val="00756FA5"/>
    <w:rsid w:val="00757093"/>
    <w:rsid w:val="007577AE"/>
    <w:rsid w:val="00757955"/>
    <w:rsid w:val="00757B48"/>
    <w:rsid w:val="00757EB7"/>
    <w:rsid w:val="00757F36"/>
    <w:rsid w:val="007606A4"/>
    <w:rsid w:val="0076093F"/>
    <w:rsid w:val="0076122A"/>
    <w:rsid w:val="00761BDF"/>
    <w:rsid w:val="00761EEA"/>
    <w:rsid w:val="007622FA"/>
    <w:rsid w:val="007627AF"/>
    <w:rsid w:val="00762E07"/>
    <w:rsid w:val="00762E86"/>
    <w:rsid w:val="00763525"/>
    <w:rsid w:val="007636BC"/>
    <w:rsid w:val="007636F0"/>
    <w:rsid w:val="007637E3"/>
    <w:rsid w:val="00763EFA"/>
    <w:rsid w:val="00764039"/>
    <w:rsid w:val="00764350"/>
    <w:rsid w:val="007649A3"/>
    <w:rsid w:val="007657BE"/>
    <w:rsid w:val="00765839"/>
    <w:rsid w:val="0076587B"/>
    <w:rsid w:val="00765D0C"/>
    <w:rsid w:val="007664D1"/>
    <w:rsid w:val="007665B8"/>
    <w:rsid w:val="00766684"/>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7244"/>
    <w:rsid w:val="00777A80"/>
    <w:rsid w:val="00777B8E"/>
    <w:rsid w:val="0078045C"/>
    <w:rsid w:val="00780C95"/>
    <w:rsid w:val="0078178C"/>
    <w:rsid w:val="0078195C"/>
    <w:rsid w:val="00781B07"/>
    <w:rsid w:val="00781BC9"/>
    <w:rsid w:val="00781E96"/>
    <w:rsid w:val="00782076"/>
    <w:rsid w:val="00782534"/>
    <w:rsid w:val="0078264D"/>
    <w:rsid w:val="0078331F"/>
    <w:rsid w:val="007833F6"/>
    <w:rsid w:val="00783B78"/>
    <w:rsid w:val="0078506A"/>
    <w:rsid w:val="00785489"/>
    <w:rsid w:val="00785625"/>
    <w:rsid w:val="00785932"/>
    <w:rsid w:val="00785C9E"/>
    <w:rsid w:val="00785E31"/>
    <w:rsid w:val="00785E60"/>
    <w:rsid w:val="00785F28"/>
    <w:rsid w:val="0078630A"/>
    <w:rsid w:val="00786A2F"/>
    <w:rsid w:val="00786B4C"/>
    <w:rsid w:val="00786E52"/>
    <w:rsid w:val="00787686"/>
    <w:rsid w:val="00787B53"/>
    <w:rsid w:val="0079031B"/>
    <w:rsid w:val="00790D2B"/>
    <w:rsid w:val="00790D6E"/>
    <w:rsid w:val="00790D94"/>
    <w:rsid w:val="007916A0"/>
    <w:rsid w:val="00791CAD"/>
    <w:rsid w:val="00791FB4"/>
    <w:rsid w:val="00792220"/>
    <w:rsid w:val="00792EAA"/>
    <w:rsid w:val="00793049"/>
    <w:rsid w:val="007930F4"/>
    <w:rsid w:val="007931F7"/>
    <w:rsid w:val="007934EA"/>
    <w:rsid w:val="0079418E"/>
    <w:rsid w:val="00794376"/>
    <w:rsid w:val="00794457"/>
    <w:rsid w:val="0079490C"/>
    <w:rsid w:val="00794B44"/>
    <w:rsid w:val="00794EC4"/>
    <w:rsid w:val="007953EC"/>
    <w:rsid w:val="007955A0"/>
    <w:rsid w:val="00795EAB"/>
    <w:rsid w:val="00796387"/>
    <w:rsid w:val="007965E2"/>
    <w:rsid w:val="007969B9"/>
    <w:rsid w:val="00796A25"/>
    <w:rsid w:val="00796B3C"/>
    <w:rsid w:val="00796D52"/>
    <w:rsid w:val="00797C92"/>
    <w:rsid w:val="007A0EE8"/>
    <w:rsid w:val="007A1281"/>
    <w:rsid w:val="007A14DC"/>
    <w:rsid w:val="007A15A6"/>
    <w:rsid w:val="007A15EF"/>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A77DA"/>
    <w:rsid w:val="007A7C1F"/>
    <w:rsid w:val="007B0195"/>
    <w:rsid w:val="007B0530"/>
    <w:rsid w:val="007B0855"/>
    <w:rsid w:val="007B08DE"/>
    <w:rsid w:val="007B0DA8"/>
    <w:rsid w:val="007B1570"/>
    <w:rsid w:val="007B191B"/>
    <w:rsid w:val="007B1A2C"/>
    <w:rsid w:val="007B248A"/>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0AD2"/>
    <w:rsid w:val="007C136A"/>
    <w:rsid w:val="007C155D"/>
    <w:rsid w:val="007C15C0"/>
    <w:rsid w:val="007C1787"/>
    <w:rsid w:val="007C3844"/>
    <w:rsid w:val="007C3945"/>
    <w:rsid w:val="007C424F"/>
    <w:rsid w:val="007C4848"/>
    <w:rsid w:val="007C4F4E"/>
    <w:rsid w:val="007C57A5"/>
    <w:rsid w:val="007C5EE5"/>
    <w:rsid w:val="007C64B8"/>
    <w:rsid w:val="007C688D"/>
    <w:rsid w:val="007C732D"/>
    <w:rsid w:val="007C76B3"/>
    <w:rsid w:val="007C7B5D"/>
    <w:rsid w:val="007C7C6A"/>
    <w:rsid w:val="007D0292"/>
    <w:rsid w:val="007D03C3"/>
    <w:rsid w:val="007D129B"/>
    <w:rsid w:val="007D16DD"/>
    <w:rsid w:val="007D1A60"/>
    <w:rsid w:val="007D1FBA"/>
    <w:rsid w:val="007D2283"/>
    <w:rsid w:val="007D24BC"/>
    <w:rsid w:val="007D27D5"/>
    <w:rsid w:val="007D2CC6"/>
    <w:rsid w:val="007D2D24"/>
    <w:rsid w:val="007D32E0"/>
    <w:rsid w:val="007D381C"/>
    <w:rsid w:val="007D52D2"/>
    <w:rsid w:val="007D5788"/>
    <w:rsid w:val="007D5796"/>
    <w:rsid w:val="007D591C"/>
    <w:rsid w:val="007D60A2"/>
    <w:rsid w:val="007D6733"/>
    <w:rsid w:val="007D699F"/>
    <w:rsid w:val="007D748A"/>
    <w:rsid w:val="007D7CDA"/>
    <w:rsid w:val="007D7FDE"/>
    <w:rsid w:val="007E04D9"/>
    <w:rsid w:val="007E0A8D"/>
    <w:rsid w:val="007E0D70"/>
    <w:rsid w:val="007E1185"/>
    <w:rsid w:val="007E13A9"/>
    <w:rsid w:val="007E18E8"/>
    <w:rsid w:val="007E25B0"/>
    <w:rsid w:val="007E27C9"/>
    <w:rsid w:val="007E2968"/>
    <w:rsid w:val="007E29F8"/>
    <w:rsid w:val="007E2C06"/>
    <w:rsid w:val="007E35E2"/>
    <w:rsid w:val="007E3CC1"/>
    <w:rsid w:val="007E4CF6"/>
    <w:rsid w:val="007E4D3D"/>
    <w:rsid w:val="007E4E3B"/>
    <w:rsid w:val="007E5323"/>
    <w:rsid w:val="007E5BB5"/>
    <w:rsid w:val="007E5DFC"/>
    <w:rsid w:val="007E5E2D"/>
    <w:rsid w:val="007E5EAD"/>
    <w:rsid w:val="007E5F5B"/>
    <w:rsid w:val="007E76F6"/>
    <w:rsid w:val="007E76FF"/>
    <w:rsid w:val="007E7CC2"/>
    <w:rsid w:val="007E7E0B"/>
    <w:rsid w:val="007F01FA"/>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587"/>
    <w:rsid w:val="007F7BF8"/>
    <w:rsid w:val="007F7CAB"/>
    <w:rsid w:val="00800010"/>
    <w:rsid w:val="00800698"/>
    <w:rsid w:val="0080075F"/>
    <w:rsid w:val="00800950"/>
    <w:rsid w:val="008009C1"/>
    <w:rsid w:val="00800B17"/>
    <w:rsid w:val="00800F9C"/>
    <w:rsid w:val="0080105F"/>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462A"/>
    <w:rsid w:val="008050E2"/>
    <w:rsid w:val="00805697"/>
    <w:rsid w:val="00805A4A"/>
    <w:rsid w:val="00805A7B"/>
    <w:rsid w:val="00805D62"/>
    <w:rsid w:val="00806818"/>
    <w:rsid w:val="00806B82"/>
    <w:rsid w:val="00807600"/>
    <w:rsid w:val="00807871"/>
    <w:rsid w:val="00807D11"/>
    <w:rsid w:val="008102B4"/>
    <w:rsid w:val="008107BC"/>
    <w:rsid w:val="00810ADF"/>
    <w:rsid w:val="00811CA2"/>
    <w:rsid w:val="00812055"/>
    <w:rsid w:val="0081237C"/>
    <w:rsid w:val="00812A56"/>
    <w:rsid w:val="00812BE2"/>
    <w:rsid w:val="00813039"/>
    <w:rsid w:val="00813774"/>
    <w:rsid w:val="00813AE8"/>
    <w:rsid w:val="00813CD7"/>
    <w:rsid w:val="00813E97"/>
    <w:rsid w:val="0081433B"/>
    <w:rsid w:val="008143FB"/>
    <w:rsid w:val="00815970"/>
    <w:rsid w:val="00815C32"/>
    <w:rsid w:val="00816881"/>
    <w:rsid w:val="00816E31"/>
    <w:rsid w:val="00816E61"/>
    <w:rsid w:val="00816F4C"/>
    <w:rsid w:val="008173D9"/>
    <w:rsid w:val="00817A1A"/>
    <w:rsid w:val="00817D97"/>
    <w:rsid w:val="00817E9A"/>
    <w:rsid w:val="008200FC"/>
    <w:rsid w:val="008201AF"/>
    <w:rsid w:val="008204D5"/>
    <w:rsid w:val="00820A3B"/>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8DC"/>
    <w:rsid w:val="00824EDF"/>
    <w:rsid w:val="00825079"/>
    <w:rsid w:val="00825102"/>
    <w:rsid w:val="008258DF"/>
    <w:rsid w:val="00825BC3"/>
    <w:rsid w:val="00825D50"/>
    <w:rsid w:val="00825DC3"/>
    <w:rsid w:val="00825E85"/>
    <w:rsid w:val="00825F7F"/>
    <w:rsid w:val="00826BAE"/>
    <w:rsid w:val="00826F8D"/>
    <w:rsid w:val="008270CC"/>
    <w:rsid w:val="00827406"/>
    <w:rsid w:val="008274DE"/>
    <w:rsid w:val="00827563"/>
    <w:rsid w:val="0082779E"/>
    <w:rsid w:val="008278BB"/>
    <w:rsid w:val="00827A19"/>
    <w:rsid w:val="00830761"/>
    <w:rsid w:val="0083087A"/>
    <w:rsid w:val="008309BD"/>
    <w:rsid w:val="00830D9E"/>
    <w:rsid w:val="00831484"/>
    <w:rsid w:val="00831919"/>
    <w:rsid w:val="00831AF8"/>
    <w:rsid w:val="00831DA1"/>
    <w:rsid w:val="00831F0D"/>
    <w:rsid w:val="008325F9"/>
    <w:rsid w:val="0083315A"/>
    <w:rsid w:val="00833278"/>
    <w:rsid w:val="008336ED"/>
    <w:rsid w:val="00834311"/>
    <w:rsid w:val="00834C0A"/>
    <w:rsid w:val="008353B9"/>
    <w:rsid w:val="008353CF"/>
    <w:rsid w:val="0083569E"/>
    <w:rsid w:val="00835D9F"/>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5AC"/>
    <w:rsid w:val="00842734"/>
    <w:rsid w:val="0084280D"/>
    <w:rsid w:val="00842BAB"/>
    <w:rsid w:val="00842DD2"/>
    <w:rsid w:val="00842F20"/>
    <w:rsid w:val="0084301D"/>
    <w:rsid w:val="00843020"/>
    <w:rsid w:val="008432E9"/>
    <w:rsid w:val="00843407"/>
    <w:rsid w:val="00844125"/>
    <w:rsid w:val="0084504B"/>
    <w:rsid w:val="008457AA"/>
    <w:rsid w:val="00845A4E"/>
    <w:rsid w:val="00845D4A"/>
    <w:rsid w:val="00845FF8"/>
    <w:rsid w:val="00846038"/>
    <w:rsid w:val="008462EA"/>
    <w:rsid w:val="0084651C"/>
    <w:rsid w:val="00846709"/>
    <w:rsid w:val="008468B7"/>
    <w:rsid w:val="00846D28"/>
    <w:rsid w:val="008474C9"/>
    <w:rsid w:val="00847ED5"/>
    <w:rsid w:val="00847FDF"/>
    <w:rsid w:val="008501CA"/>
    <w:rsid w:val="008502D1"/>
    <w:rsid w:val="008507E9"/>
    <w:rsid w:val="00850E8D"/>
    <w:rsid w:val="0085116A"/>
    <w:rsid w:val="00852186"/>
    <w:rsid w:val="0085278B"/>
    <w:rsid w:val="008532B3"/>
    <w:rsid w:val="008532CF"/>
    <w:rsid w:val="00853855"/>
    <w:rsid w:val="008543A2"/>
    <w:rsid w:val="0085515E"/>
    <w:rsid w:val="00855314"/>
    <w:rsid w:val="008558AD"/>
    <w:rsid w:val="00856333"/>
    <w:rsid w:val="0085653C"/>
    <w:rsid w:val="008567AD"/>
    <w:rsid w:val="008576D1"/>
    <w:rsid w:val="00857C6B"/>
    <w:rsid w:val="00857FD5"/>
    <w:rsid w:val="00860252"/>
    <w:rsid w:val="00860AFA"/>
    <w:rsid w:val="00860BE2"/>
    <w:rsid w:val="00860C7E"/>
    <w:rsid w:val="00861277"/>
    <w:rsid w:val="0086138E"/>
    <w:rsid w:val="008616A1"/>
    <w:rsid w:val="008616DF"/>
    <w:rsid w:val="00861756"/>
    <w:rsid w:val="00861BC5"/>
    <w:rsid w:val="00862A5C"/>
    <w:rsid w:val="00862B91"/>
    <w:rsid w:val="00863061"/>
    <w:rsid w:val="0086318C"/>
    <w:rsid w:val="0086355A"/>
    <w:rsid w:val="00863644"/>
    <w:rsid w:val="00863688"/>
    <w:rsid w:val="008638AB"/>
    <w:rsid w:val="00863AA0"/>
    <w:rsid w:val="00863D42"/>
    <w:rsid w:val="00864055"/>
    <w:rsid w:val="008649FD"/>
    <w:rsid w:val="00864A1F"/>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1E3"/>
    <w:rsid w:val="00870230"/>
    <w:rsid w:val="00870338"/>
    <w:rsid w:val="00870384"/>
    <w:rsid w:val="00870D75"/>
    <w:rsid w:val="00870F73"/>
    <w:rsid w:val="0087105A"/>
    <w:rsid w:val="008710F3"/>
    <w:rsid w:val="008712B2"/>
    <w:rsid w:val="00871487"/>
    <w:rsid w:val="00871671"/>
    <w:rsid w:val="00871723"/>
    <w:rsid w:val="00871DE3"/>
    <w:rsid w:val="00871EBD"/>
    <w:rsid w:val="00872264"/>
    <w:rsid w:val="00872991"/>
    <w:rsid w:val="008731BD"/>
    <w:rsid w:val="0087350A"/>
    <w:rsid w:val="00873562"/>
    <w:rsid w:val="008739FB"/>
    <w:rsid w:val="00873EEB"/>
    <w:rsid w:val="00873FE1"/>
    <w:rsid w:val="00875041"/>
    <w:rsid w:val="0087589D"/>
    <w:rsid w:val="0087599D"/>
    <w:rsid w:val="00875B5E"/>
    <w:rsid w:val="00875F56"/>
    <w:rsid w:val="008766AA"/>
    <w:rsid w:val="008768E9"/>
    <w:rsid w:val="00876A87"/>
    <w:rsid w:val="00876D42"/>
    <w:rsid w:val="00876F5F"/>
    <w:rsid w:val="00877FF3"/>
    <w:rsid w:val="008807AF"/>
    <w:rsid w:val="008813B2"/>
    <w:rsid w:val="00881465"/>
    <w:rsid w:val="00881594"/>
    <w:rsid w:val="00881716"/>
    <w:rsid w:val="008821BF"/>
    <w:rsid w:val="00882A7B"/>
    <w:rsid w:val="00882DE0"/>
    <w:rsid w:val="00883914"/>
    <w:rsid w:val="00883AB0"/>
    <w:rsid w:val="00883CFB"/>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AA8"/>
    <w:rsid w:val="00887B2E"/>
    <w:rsid w:val="008905CF"/>
    <w:rsid w:val="00891621"/>
    <w:rsid w:val="0089196C"/>
    <w:rsid w:val="00891B7F"/>
    <w:rsid w:val="008921FD"/>
    <w:rsid w:val="00893852"/>
    <w:rsid w:val="00893933"/>
    <w:rsid w:val="00893C2F"/>
    <w:rsid w:val="00893FA7"/>
    <w:rsid w:val="00894091"/>
    <w:rsid w:val="008947F9"/>
    <w:rsid w:val="00894C3D"/>
    <w:rsid w:val="00894E03"/>
    <w:rsid w:val="008952DA"/>
    <w:rsid w:val="00895719"/>
    <w:rsid w:val="00895F60"/>
    <w:rsid w:val="0089607C"/>
    <w:rsid w:val="008966F4"/>
    <w:rsid w:val="00897277"/>
    <w:rsid w:val="00897496"/>
    <w:rsid w:val="008975E6"/>
    <w:rsid w:val="00897936"/>
    <w:rsid w:val="00897C2F"/>
    <w:rsid w:val="008A00A9"/>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22E"/>
    <w:rsid w:val="008A6E05"/>
    <w:rsid w:val="008A75CD"/>
    <w:rsid w:val="008A7CF2"/>
    <w:rsid w:val="008A7D00"/>
    <w:rsid w:val="008B0066"/>
    <w:rsid w:val="008B033F"/>
    <w:rsid w:val="008B0649"/>
    <w:rsid w:val="008B0799"/>
    <w:rsid w:val="008B0BF5"/>
    <w:rsid w:val="008B0F8E"/>
    <w:rsid w:val="008B14B8"/>
    <w:rsid w:val="008B1563"/>
    <w:rsid w:val="008B160F"/>
    <w:rsid w:val="008B17B8"/>
    <w:rsid w:val="008B1B03"/>
    <w:rsid w:val="008B1DA7"/>
    <w:rsid w:val="008B201F"/>
    <w:rsid w:val="008B23C4"/>
    <w:rsid w:val="008B27FA"/>
    <w:rsid w:val="008B2EFE"/>
    <w:rsid w:val="008B342F"/>
    <w:rsid w:val="008B39EF"/>
    <w:rsid w:val="008B4036"/>
    <w:rsid w:val="008B5101"/>
    <w:rsid w:val="008B55AC"/>
    <w:rsid w:val="008B5A56"/>
    <w:rsid w:val="008B5C5F"/>
    <w:rsid w:val="008B6553"/>
    <w:rsid w:val="008B6B3F"/>
    <w:rsid w:val="008B6BAE"/>
    <w:rsid w:val="008B718B"/>
    <w:rsid w:val="008B7838"/>
    <w:rsid w:val="008B7A64"/>
    <w:rsid w:val="008B7DAA"/>
    <w:rsid w:val="008C00F3"/>
    <w:rsid w:val="008C078B"/>
    <w:rsid w:val="008C07CC"/>
    <w:rsid w:val="008C0DB7"/>
    <w:rsid w:val="008C0FEC"/>
    <w:rsid w:val="008C1115"/>
    <w:rsid w:val="008C11FF"/>
    <w:rsid w:val="008C1734"/>
    <w:rsid w:val="008C173A"/>
    <w:rsid w:val="008C1780"/>
    <w:rsid w:val="008C22A2"/>
    <w:rsid w:val="008C2DD5"/>
    <w:rsid w:val="008C325B"/>
    <w:rsid w:val="008C3458"/>
    <w:rsid w:val="008C36B4"/>
    <w:rsid w:val="008C3DCB"/>
    <w:rsid w:val="008C3E05"/>
    <w:rsid w:val="008C43AD"/>
    <w:rsid w:val="008C458D"/>
    <w:rsid w:val="008C5936"/>
    <w:rsid w:val="008C5FD6"/>
    <w:rsid w:val="008C6888"/>
    <w:rsid w:val="008C696E"/>
    <w:rsid w:val="008C7122"/>
    <w:rsid w:val="008C779A"/>
    <w:rsid w:val="008C7911"/>
    <w:rsid w:val="008C7E18"/>
    <w:rsid w:val="008C7E61"/>
    <w:rsid w:val="008C7FAE"/>
    <w:rsid w:val="008D0ABA"/>
    <w:rsid w:val="008D1220"/>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D45"/>
    <w:rsid w:val="008E0E2D"/>
    <w:rsid w:val="008E1654"/>
    <w:rsid w:val="008E1CB1"/>
    <w:rsid w:val="008E2A1E"/>
    <w:rsid w:val="008E2BEF"/>
    <w:rsid w:val="008E321C"/>
    <w:rsid w:val="008E3331"/>
    <w:rsid w:val="008E3499"/>
    <w:rsid w:val="008E3A6C"/>
    <w:rsid w:val="008E3C5D"/>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1AD"/>
    <w:rsid w:val="008E67C8"/>
    <w:rsid w:val="008E69D5"/>
    <w:rsid w:val="008E6C04"/>
    <w:rsid w:val="008E6C07"/>
    <w:rsid w:val="008E6C78"/>
    <w:rsid w:val="008E703B"/>
    <w:rsid w:val="008E70AC"/>
    <w:rsid w:val="008E7746"/>
    <w:rsid w:val="008E7BB8"/>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2C5"/>
    <w:rsid w:val="008F33AE"/>
    <w:rsid w:val="008F39CA"/>
    <w:rsid w:val="008F3C1B"/>
    <w:rsid w:val="008F3F43"/>
    <w:rsid w:val="008F464C"/>
    <w:rsid w:val="008F52A9"/>
    <w:rsid w:val="008F5774"/>
    <w:rsid w:val="008F59CC"/>
    <w:rsid w:val="008F5C5A"/>
    <w:rsid w:val="008F6391"/>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250"/>
    <w:rsid w:val="00903681"/>
    <w:rsid w:val="00904097"/>
    <w:rsid w:val="009040A6"/>
    <w:rsid w:val="0090428C"/>
    <w:rsid w:val="00904671"/>
    <w:rsid w:val="009047A4"/>
    <w:rsid w:val="00904808"/>
    <w:rsid w:val="0090492A"/>
    <w:rsid w:val="00904AC2"/>
    <w:rsid w:val="00904B47"/>
    <w:rsid w:val="009058FC"/>
    <w:rsid w:val="00906803"/>
    <w:rsid w:val="00906982"/>
    <w:rsid w:val="00906B09"/>
    <w:rsid w:val="00906B0D"/>
    <w:rsid w:val="00907229"/>
    <w:rsid w:val="009077C9"/>
    <w:rsid w:val="00907935"/>
    <w:rsid w:val="009100F3"/>
    <w:rsid w:val="009105E7"/>
    <w:rsid w:val="00910C15"/>
    <w:rsid w:val="00910CB8"/>
    <w:rsid w:val="009117CF"/>
    <w:rsid w:val="00911808"/>
    <w:rsid w:val="00911E5A"/>
    <w:rsid w:val="009124E5"/>
    <w:rsid w:val="009125C9"/>
    <w:rsid w:val="00912AAB"/>
    <w:rsid w:val="009133DB"/>
    <w:rsid w:val="00913B0F"/>
    <w:rsid w:val="00913DE1"/>
    <w:rsid w:val="00914EDC"/>
    <w:rsid w:val="00915A34"/>
    <w:rsid w:val="00915C67"/>
    <w:rsid w:val="009163D0"/>
    <w:rsid w:val="0091661A"/>
    <w:rsid w:val="00916EC3"/>
    <w:rsid w:val="009172A9"/>
    <w:rsid w:val="009179A5"/>
    <w:rsid w:val="00917B40"/>
    <w:rsid w:val="00917BB1"/>
    <w:rsid w:val="00920078"/>
    <w:rsid w:val="00920A5A"/>
    <w:rsid w:val="00920DD2"/>
    <w:rsid w:val="00920F8E"/>
    <w:rsid w:val="00921C6C"/>
    <w:rsid w:val="00921C9A"/>
    <w:rsid w:val="00921F10"/>
    <w:rsid w:val="009228BC"/>
    <w:rsid w:val="00922A0C"/>
    <w:rsid w:val="00922C8D"/>
    <w:rsid w:val="009237A3"/>
    <w:rsid w:val="00923E70"/>
    <w:rsid w:val="009240C5"/>
    <w:rsid w:val="00924562"/>
    <w:rsid w:val="009245E9"/>
    <w:rsid w:val="00924C45"/>
    <w:rsid w:val="00924D1B"/>
    <w:rsid w:val="00924DB9"/>
    <w:rsid w:val="00924DC4"/>
    <w:rsid w:val="00925257"/>
    <w:rsid w:val="00925522"/>
    <w:rsid w:val="009259A6"/>
    <w:rsid w:val="009266E9"/>
    <w:rsid w:val="00926B00"/>
    <w:rsid w:val="00926BA2"/>
    <w:rsid w:val="00926C02"/>
    <w:rsid w:val="009272FE"/>
    <w:rsid w:val="00927431"/>
    <w:rsid w:val="00927E08"/>
    <w:rsid w:val="009303A8"/>
    <w:rsid w:val="009304B1"/>
    <w:rsid w:val="009307BA"/>
    <w:rsid w:val="009307F2"/>
    <w:rsid w:val="0093098E"/>
    <w:rsid w:val="00930BC7"/>
    <w:rsid w:val="00930FE5"/>
    <w:rsid w:val="00931462"/>
    <w:rsid w:val="00931CBF"/>
    <w:rsid w:val="00931EED"/>
    <w:rsid w:val="00932414"/>
    <w:rsid w:val="009325CB"/>
    <w:rsid w:val="0093290C"/>
    <w:rsid w:val="00932A48"/>
    <w:rsid w:val="00933388"/>
    <w:rsid w:val="00933AEA"/>
    <w:rsid w:val="00933B91"/>
    <w:rsid w:val="00933D5F"/>
    <w:rsid w:val="00934052"/>
    <w:rsid w:val="00934190"/>
    <w:rsid w:val="009341FA"/>
    <w:rsid w:val="009342AF"/>
    <w:rsid w:val="009344DF"/>
    <w:rsid w:val="00934767"/>
    <w:rsid w:val="0093487A"/>
    <w:rsid w:val="00934959"/>
    <w:rsid w:val="00934CE7"/>
    <w:rsid w:val="0093538A"/>
    <w:rsid w:val="00935AB3"/>
    <w:rsid w:val="00935AC6"/>
    <w:rsid w:val="00935CD1"/>
    <w:rsid w:val="00935D55"/>
    <w:rsid w:val="00935DD9"/>
    <w:rsid w:val="00935E5F"/>
    <w:rsid w:val="0093607B"/>
    <w:rsid w:val="009364C9"/>
    <w:rsid w:val="00936D50"/>
    <w:rsid w:val="00936EB0"/>
    <w:rsid w:val="009379E6"/>
    <w:rsid w:val="00937BDD"/>
    <w:rsid w:val="009401D4"/>
    <w:rsid w:val="00941152"/>
    <w:rsid w:val="00941257"/>
    <w:rsid w:val="009412DA"/>
    <w:rsid w:val="00941924"/>
    <w:rsid w:val="009421B2"/>
    <w:rsid w:val="009427F9"/>
    <w:rsid w:val="00942BA2"/>
    <w:rsid w:val="00942F93"/>
    <w:rsid w:val="00943B06"/>
    <w:rsid w:val="00943E5E"/>
    <w:rsid w:val="00943E78"/>
    <w:rsid w:val="00943F5C"/>
    <w:rsid w:val="00944787"/>
    <w:rsid w:val="00944BB4"/>
    <w:rsid w:val="009450EE"/>
    <w:rsid w:val="009451CA"/>
    <w:rsid w:val="00945431"/>
    <w:rsid w:val="0094551C"/>
    <w:rsid w:val="00945A6F"/>
    <w:rsid w:val="009464A8"/>
    <w:rsid w:val="009467F2"/>
    <w:rsid w:val="00946878"/>
    <w:rsid w:val="00946C46"/>
    <w:rsid w:val="00947461"/>
    <w:rsid w:val="009476F9"/>
    <w:rsid w:val="00947C5E"/>
    <w:rsid w:val="009502F3"/>
    <w:rsid w:val="00950C08"/>
    <w:rsid w:val="00950DD6"/>
    <w:rsid w:val="00951134"/>
    <w:rsid w:val="009511E5"/>
    <w:rsid w:val="00951261"/>
    <w:rsid w:val="009513B7"/>
    <w:rsid w:val="00951749"/>
    <w:rsid w:val="009517CE"/>
    <w:rsid w:val="009520C0"/>
    <w:rsid w:val="00952503"/>
    <w:rsid w:val="00952B0F"/>
    <w:rsid w:val="00953191"/>
    <w:rsid w:val="0095324E"/>
    <w:rsid w:val="00953756"/>
    <w:rsid w:val="00953B6A"/>
    <w:rsid w:val="00954174"/>
    <w:rsid w:val="0095477F"/>
    <w:rsid w:val="00954BEA"/>
    <w:rsid w:val="0095513C"/>
    <w:rsid w:val="00955AC8"/>
    <w:rsid w:val="00955FB8"/>
    <w:rsid w:val="0095609A"/>
    <w:rsid w:val="0095668E"/>
    <w:rsid w:val="00957827"/>
    <w:rsid w:val="00957BC5"/>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3E6"/>
    <w:rsid w:val="00963470"/>
    <w:rsid w:val="00963940"/>
    <w:rsid w:val="00963B2A"/>
    <w:rsid w:val="00963C43"/>
    <w:rsid w:val="00963DBD"/>
    <w:rsid w:val="0096414B"/>
    <w:rsid w:val="0096448F"/>
    <w:rsid w:val="0096464E"/>
    <w:rsid w:val="00964A02"/>
    <w:rsid w:val="009650CF"/>
    <w:rsid w:val="00965410"/>
    <w:rsid w:val="0096550E"/>
    <w:rsid w:val="00965F84"/>
    <w:rsid w:val="0096601A"/>
    <w:rsid w:val="00966763"/>
    <w:rsid w:val="00966898"/>
    <w:rsid w:val="00966CAB"/>
    <w:rsid w:val="00966F24"/>
    <w:rsid w:val="00970165"/>
    <w:rsid w:val="00970317"/>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74F"/>
    <w:rsid w:val="00974D7C"/>
    <w:rsid w:val="00974FE5"/>
    <w:rsid w:val="009760D5"/>
    <w:rsid w:val="009766E8"/>
    <w:rsid w:val="00976907"/>
    <w:rsid w:val="00976B65"/>
    <w:rsid w:val="00976C83"/>
    <w:rsid w:val="00976DE3"/>
    <w:rsid w:val="00977A24"/>
    <w:rsid w:val="00977EA2"/>
    <w:rsid w:val="00977F6A"/>
    <w:rsid w:val="00980248"/>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58AE"/>
    <w:rsid w:val="009865B6"/>
    <w:rsid w:val="00986A94"/>
    <w:rsid w:val="00986E7C"/>
    <w:rsid w:val="0098715B"/>
    <w:rsid w:val="0098763A"/>
    <w:rsid w:val="00987EC9"/>
    <w:rsid w:val="009909E5"/>
    <w:rsid w:val="00990CDE"/>
    <w:rsid w:val="00990D9F"/>
    <w:rsid w:val="00990E20"/>
    <w:rsid w:val="00990E60"/>
    <w:rsid w:val="00991F61"/>
    <w:rsid w:val="009920BF"/>
    <w:rsid w:val="0099228C"/>
    <w:rsid w:val="0099243F"/>
    <w:rsid w:val="00992824"/>
    <w:rsid w:val="00992C72"/>
    <w:rsid w:val="00992D3A"/>
    <w:rsid w:val="00992E10"/>
    <w:rsid w:val="0099356A"/>
    <w:rsid w:val="00993914"/>
    <w:rsid w:val="0099403B"/>
    <w:rsid w:val="009948E5"/>
    <w:rsid w:val="009958B2"/>
    <w:rsid w:val="00995A2A"/>
    <w:rsid w:val="00997507"/>
    <w:rsid w:val="009975C3"/>
    <w:rsid w:val="00997CE7"/>
    <w:rsid w:val="009A04A5"/>
    <w:rsid w:val="009A087C"/>
    <w:rsid w:val="009A1703"/>
    <w:rsid w:val="009A1B09"/>
    <w:rsid w:val="009A225E"/>
    <w:rsid w:val="009A2A20"/>
    <w:rsid w:val="009A2B30"/>
    <w:rsid w:val="009A2BEF"/>
    <w:rsid w:val="009A3943"/>
    <w:rsid w:val="009A3B3B"/>
    <w:rsid w:val="009A3C63"/>
    <w:rsid w:val="009A3FDE"/>
    <w:rsid w:val="009A45ED"/>
    <w:rsid w:val="009A47DE"/>
    <w:rsid w:val="009A4850"/>
    <w:rsid w:val="009A4DC7"/>
    <w:rsid w:val="009A50B2"/>
    <w:rsid w:val="009A5288"/>
    <w:rsid w:val="009A5897"/>
    <w:rsid w:val="009A5CE8"/>
    <w:rsid w:val="009A630F"/>
    <w:rsid w:val="009A6B73"/>
    <w:rsid w:val="009A6C40"/>
    <w:rsid w:val="009A6D77"/>
    <w:rsid w:val="009A71AD"/>
    <w:rsid w:val="009A7DA6"/>
    <w:rsid w:val="009B1A43"/>
    <w:rsid w:val="009B1BBA"/>
    <w:rsid w:val="009B1FCD"/>
    <w:rsid w:val="009B26F2"/>
    <w:rsid w:val="009B2766"/>
    <w:rsid w:val="009B287B"/>
    <w:rsid w:val="009B2ADA"/>
    <w:rsid w:val="009B2B48"/>
    <w:rsid w:val="009B2BE1"/>
    <w:rsid w:val="009B31C7"/>
    <w:rsid w:val="009B33DD"/>
    <w:rsid w:val="009B357C"/>
    <w:rsid w:val="009B4045"/>
    <w:rsid w:val="009B476D"/>
    <w:rsid w:val="009B4A26"/>
    <w:rsid w:val="009B4BE2"/>
    <w:rsid w:val="009B4E9D"/>
    <w:rsid w:val="009B5200"/>
    <w:rsid w:val="009B567E"/>
    <w:rsid w:val="009B5720"/>
    <w:rsid w:val="009B5F56"/>
    <w:rsid w:val="009B62DB"/>
    <w:rsid w:val="009B6412"/>
    <w:rsid w:val="009B667C"/>
    <w:rsid w:val="009B677C"/>
    <w:rsid w:val="009B6B62"/>
    <w:rsid w:val="009B76F5"/>
    <w:rsid w:val="009B7770"/>
    <w:rsid w:val="009B7FD5"/>
    <w:rsid w:val="009C00E2"/>
    <w:rsid w:val="009C0DD3"/>
    <w:rsid w:val="009C0F41"/>
    <w:rsid w:val="009C1C43"/>
    <w:rsid w:val="009C1D4A"/>
    <w:rsid w:val="009C1F93"/>
    <w:rsid w:val="009C2112"/>
    <w:rsid w:val="009C2370"/>
    <w:rsid w:val="009C2DA1"/>
    <w:rsid w:val="009C318A"/>
    <w:rsid w:val="009C3239"/>
    <w:rsid w:val="009C3294"/>
    <w:rsid w:val="009C3326"/>
    <w:rsid w:val="009C364C"/>
    <w:rsid w:val="009C3BCF"/>
    <w:rsid w:val="009C3F0F"/>
    <w:rsid w:val="009C4666"/>
    <w:rsid w:val="009C4F52"/>
    <w:rsid w:val="009C5085"/>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0FA6"/>
    <w:rsid w:val="009D139A"/>
    <w:rsid w:val="009D1400"/>
    <w:rsid w:val="009D1734"/>
    <w:rsid w:val="009D1996"/>
    <w:rsid w:val="009D25FE"/>
    <w:rsid w:val="009D29A2"/>
    <w:rsid w:val="009D2A00"/>
    <w:rsid w:val="009D2B04"/>
    <w:rsid w:val="009D31E2"/>
    <w:rsid w:val="009D3DCD"/>
    <w:rsid w:val="009D3EE1"/>
    <w:rsid w:val="009D45D3"/>
    <w:rsid w:val="009D471D"/>
    <w:rsid w:val="009D49F2"/>
    <w:rsid w:val="009D4A7E"/>
    <w:rsid w:val="009D54D8"/>
    <w:rsid w:val="009D5506"/>
    <w:rsid w:val="009D5541"/>
    <w:rsid w:val="009D570E"/>
    <w:rsid w:val="009D589E"/>
    <w:rsid w:val="009D5A6B"/>
    <w:rsid w:val="009D5B59"/>
    <w:rsid w:val="009D5C50"/>
    <w:rsid w:val="009D5D56"/>
    <w:rsid w:val="009D5DCB"/>
    <w:rsid w:val="009D6718"/>
    <w:rsid w:val="009D67BB"/>
    <w:rsid w:val="009D6EF4"/>
    <w:rsid w:val="009D708E"/>
    <w:rsid w:val="009D7276"/>
    <w:rsid w:val="009D73DE"/>
    <w:rsid w:val="009D752C"/>
    <w:rsid w:val="009D7688"/>
    <w:rsid w:val="009D78B4"/>
    <w:rsid w:val="009D79C3"/>
    <w:rsid w:val="009D7CC4"/>
    <w:rsid w:val="009D7FE8"/>
    <w:rsid w:val="009E05B5"/>
    <w:rsid w:val="009E129C"/>
    <w:rsid w:val="009E1947"/>
    <w:rsid w:val="009E1B02"/>
    <w:rsid w:val="009E1C37"/>
    <w:rsid w:val="009E2015"/>
    <w:rsid w:val="009E232E"/>
    <w:rsid w:val="009E255A"/>
    <w:rsid w:val="009E28C8"/>
    <w:rsid w:val="009E2920"/>
    <w:rsid w:val="009E2A31"/>
    <w:rsid w:val="009E2C8C"/>
    <w:rsid w:val="009E2CF4"/>
    <w:rsid w:val="009E35A8"/>
    <w:rsid w:val="009E3A65"/>
    <w:rsid w:val="009E4001"/>
    <w:rsid w:val="009E42D6"/>
    <w:rsid w:val="009E4472"/>
    <w:rsid w:val="009E4BBC"/>
    <w:rsid w:val="009E505B"/>
    <w:rsid w:val="009E5188"/>
    <w:rsid w:val="009E52ED"/>
    <w:rsid w:val="009E5878"/>
    <w:rsid w:val="009E5B3C"/>
    <w:rsid w:val="009E5CFA"/>
    <w:rsid w:val="009E606A"/>
    <w:rsid w:val="009E6371"/>
    <w:rsid w:val="009E6695"/>
    <w:rsid w:val="009E6961"/>
    <w:rsid w:val="009E6FCF"/>
    <w:rsid w:val="009E722A"/>
    <w:rsid w:val="009E75B0"/>
    <w:rsid w:val="009F0057"/>
    <w:rsid w:val="009F011F"/>
    <w:rsid w:val="009F019E"/>
    <w:rsid w:val="009F025C"/>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0E3"/>
    <w:rsid w:val="009F711F"/>
    <w:rsid w:val="009F724D"/>
    <w:rsid w:val="009F737B"/>
    <w:rsid w:val="009F7550"/>
    <w:rsid w:val="009F7870"/>
    <w:rsid w:val="009F7D18"/>
    <w:rsid w:val="00A006A7"/>
    <w:rsid w:val="00A0098E"/>
    <w:rsid w:val="00A010E7"/>
    <w:rsid w:val="00A0243A"/>
    <w:rsid w:val="00A0391E"/>
    <w:rsid w:val="00A03B8F"/>
    <w:rsid w:val="00A03BF0"/>
    <w:rsid w:val="00A03C1A"/>
    <w:rsid w:val="00A03C79"/>
    <w:rsid w:val="00A044BA"/>
    <w:rsid w:val="00A05750"/>
    <w:rsid w:val="00A0596B"/>
    <w:rsid w:val="00A06343"/>
    <w:rsid w:val="00A0679C"/>
    <w:rsid w:val="00A070FB"/>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AB"/>
    <w:rsid w:val="00A120D9"/>
    <w:rsid w:val="00A122A5"/>
    <w:rsid w:val="00A1233D"/>
    <w:rsid w:val="00A12443"/>
    <w:rsid w:val="00A1312E"/>
    <w:rsid w:val="00A1322F"/>
    <w:rsid w:val="00A132F9"/>
    <w:rsid w:val="00A141DF"/>
    <w:rsid w:val="00A1435C"/>
    <w:rsid w:val="00A14D21"/>
    <w:rsid w:val="00A152CF"/>
    <w:rsid w:val="00A15A74"/>
    <w:rsid w:val="00A15AF1"/>
    <w:rsid w:val="00A15CFE"/>
    <w:rsid w:val="00A1629F"/>
    <w:rsid w:val="00A1631D"/>
    <w:rsid w:val="00A1719A"/>
    <w:rsid w:val="00A177C4"/>
    <w:rsid w:val="00A178AD"/>
    <w:rsid w:val="00A17D4F"/>
    <w:rsid w:val="00A17F3B"/>
    <w:rsid w:val="00A2021A"/>
    <w:rsid w:val="00A204DB"/>
    <w:rsid w:val="00A2097E"/>
    <w:rsid w:val="00A20BB1"/>
    <w:rsid w:val="00A21605"/>
    <w:rsid w:val="00A21949"/>
    <w:rsid w:val="00A219E1"/>
    <w:rsid w:val="00A22116"/>
    <w:rsid w:val="00A22F79"/>
    <w:rsid w:val="00A23047"/>
    <w:rsid w:val="00A23116"/>
    <w:rsid w:val="00A2325B"/>
    <w:rsid w:val="00A23788"/>
    <w:rsid w:val="00A23993"/>
    <w:rsid w:val="00A23A36"/>
    <w:rsid w:val="00A23B50"/>
    <w:rsid w:val="00A23E24"/>
    <w:rsid w:val="00A23EC0"/>
    <w:rsid w:val="00A241CB"/>
    <w:rsid w:val="00A245A3"/>
    <w:rsid w:val="00A24777"/>
    <w:rsid w:val="00A249C5"/>
    <w:rsid w:val="00A24ACB"/>
    <w:rsid w:val="00A24B6C"/>
    <w:rsid w:val="00A24EE4"/>
    <w:rsid w:val="00A25716"/>
    <w:rsid w:val="00A25AE0"/>
    <w:rsid w:val="00A25C85"/>
    <w:rsid w:val="00A25E0B"/>
    <w:rsid w:val="00A2718F"/>
    <w:rsid w:val="00A275BB"/>
    <w:rsid w:val="00A27637"/>
    <w:rsid w:val="00A27AD7"/>
    <w:rsid w:val="00A303E5"/>
    <w:rsid w:val="00A30796"/>
    <w:rsid w:val="00A30874"/>
    <w:rsid w:val="00A30CF8"/>
    <w:rsid w:val="00A30E8A"/>
    <w:rsid w:val="00A30F1B"/>
    <w:rsid w:val="00A30F77"/>
    <w:rsid w:val="00A310E1"/>
    <w:rsid w:val="00A31A53"/>
    <w:rsid w:val="00A31AFA"/>
    <w:rsid w:val="00A3252B"/>
    <w:rsid w:val="00A32927"/>
    <w:rsid w:val="00A32E6E"/>
    <w:rsid w:val="00A33053"/>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7040"/>
    <w:rsid w:val="00A37167"/>
    <w:rsid w:val="00A400EF"/>
    <w:rsid w:val="00A40511"/>
    <w:rsid w:val="00A4071E"/>
    <w:rsid w:val="00A414AC"/>
    <w:rsid w:val="00A4250E"/>
    <w:rsid w:val="00A426D9"/>
    <w:rsid w:val="00A42D34"/>
    <w:rsid w:val="00A42D3E"/>
    <w:rsid w:val="00A432F1"/>
    <w:rsid w:val="00A43962"/>
    <w:rsid w:val="00A43BEC"/>
    <w:rsid w:val="00A43D63"/>
    <w:rsid w:val="00A43D6C"/>
    <w:rsid w:val="00A43EF5"/>
    <w:rsid w:val="00A4462C"/>
    <w:rsid w:val="00A447E4"/>
    <w:rsid w:val="00A44ABE"/>
    <w:rsid w:val="00A45073"/>
    <w:rsid w:val="00A45300"/>
    <w:rsid w:val="00A4551D"/>
    <w:rsid w:val="00A4560A"/>
    <w:rsid w:val="00A46876"/>
    <w:rsid w:val="00A46A04"/>
    <w:rsid w:val="00A46FA2"/>
    <w:rsid w:val="00A478ED"/>
    <w:rsid w:val="00A47A25"/>
    <w:rsid w:val="00A47C8A"/>
    <w:rsid w:val="00A47CF5"/>
    <w:rsid w:val="00A505AE"/>
    <w:rsid w:val="00A506E7"/>
    <w:rsid w:val="00A50C9E"/>
    <w:rsid w:val="00A510B9"/>
    <w:rsid w:val="00A5255D"/>
    <w:rsid w:val="00A52DD4"/>
    <w:rsid w:val="00A52E2D"/>
    <w:rsid w:val="00A52E38"/>
    <w:rsid w:val="00A5301E"/>
    <w:rsid w:val="00A5322D"/>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B85"/>
    <w:rsid w:val="00A56FEB"/>
    <w:rsid w:val="00A57499"/>
    <w:rsid w:val="00A575CE"/>
    <w:rsid w:val="00A577CC"/>
    <w:rsid w:val="00A57DD4"/>
    <w:rsid w:val="00A60255"/>
    <w:rsid w:val="00A613D9"/>
    <w:rsid w:val="00A61451"/>
    <w:rsid w:val="00A61612"/>
    <w:rsid w:val="00A61BC7"/>
    <w:rsid w:val="00A6203B"/>
    <w:rsid w:val="00A62253"/>
    <w:rsid w:val="00A62C8C"/>
    <w:rsid w:val="00A62CEB"/>
    <w:rsid w:val="00A632B0"/>
    <w:rsid w:val="00A6348D"/>
    <w:rsid w:val="00A63674"/>
    <w:rsid w:val="00A637E9"/>
    <w:rsid w:val="00A63A6E"/>
    <w:rsid w:val="00A63A84"/>
    <w:rsid w:val="00A63B48"/>
    <w:rsid w:val="00A63BDE"/>
    <w:rsid w:val="00A642B7"/>
    <w:rsid w:val="00A643B9"/>
    <w:rsid w:val="00A64CF3"/>
    <w:rsid w:val="00A64DA4"/>
    <w:rsid w:val="00A64DB8"/>
    <w:rsid w:val="00A656BD"/>
    <w:rsid w:val="00A65EAA"/>
    <w:rsid w:val="00A6697F"/>
    <w:rsid w:val="00A66B4D"/>
    <w:rsid w:val="00A66C3C"/>
    <w:rsid w:val="00A66CD0"/>
    <w:rsid w:val="00A671BC"/>
    <w:rsid w:val="00A7004B"/>
    <w:rsid w:val="00A716BA"/>
    <w:rsid w:val="00A71977"/>
    <w:rsid w:val="00A71BB0"/>
    <w:rsid w:val="00A72534"/>
    <w:rsid w:val="00A7322E"/>
    <w:rsid w:val="00A7386E"/>
    <w:rsid w:val="00A73FCE"/>
    <w:rsid w:val="00A74286"/>
    <w:rsid w:val="00A745C5"/>
    <w:rsid w:val="00A7497C"/>
    <w:rsid w:val="00A74A8E"/>
    <w:rsid w:val="00A74D0C"/>
    <w:rsid w:val="00A7503A"/>
    <w:rsid w:val="00A752EA"/>
    <w:rsid w:val="00A75790"/>
    <w:rsid w:val="00A765B0"/>
    <w:rsid w:val="00A7685E"/>
    <w:rsid w:val="00A76CA4"/>
    <w:rsid w:val="00A77663"/>
    <w:rsid w:val="00A77FDF"/>
    <w:rsid w:val="00A80006"/>
    <w:rsid w:val="00A80165"/>
    <w:rsid w:val="00A801E1"/>
    <w:rsid w:val="00A80456"/>
    <w:rsid w:val="00A804A7"/>
    <w:rsid w:val="00A805FD"/>
    <w:rsid w:val="00A808F7"/>
    <w:rsid w:val="00A809F7"/>
    <w:rsid w:val="00A80B44"/>
    <w:rsid w:val="00A80FAC"/>
    <w:rsid w:val="00A81640"/>
    <w:rsid w:val="00A816FD"/>
    <w:rsid w:val="00A81C7A"/>
    <w:rsid w:val="00A8273A"/>
    <w:rsid w:val="00A8294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65E"/>
    <w:rsid w:val="00A876AA"/>
    <w:rsid w:val="00A87988"/>
    <w:rsid w:val="00A9005B"/>
    <w:rsid w:val="00A9029F"/>
    <w:rsid w:val="00A90988"/>
    <w:rsid w:val="00A909F7"/>
    <w:rsid w:val="00A90B5A"/>
    <w:rsid w:val="00A90DCA"/>
    <w:rsid w:val="00A91143"/>
    <w:rsid w:val="00A916B6"/>
    <w:rsid w:val="00A9185D"/>
    <w:rsid w:val="00A919E4"/>
    <w:rsid w:val="00A91B99"/>
    <w:rsid w:val="00A92431"/>
    <w:rsid w:val="00A9284D"/>
    <w:rsid w:val="00A92903"/>
    <w:rsid w:val="00A92FD9"/>
    <w:rsid w:val="00A930EC"/>
    <w:rsid w:val="00A93172"/>
    <w:rsid w:val="00A93353"/>
    <w:rsid w:val="00A93D96"/>
    <w:rsid w:val="00A93EBD"/>
    <w:rsid w:val="00A9434E"/>
    <w:rsid w:val="00A9447D"/>
    <w:rsid w:val="00A94717"/>
    <w:rsid w:val="00A94896"/>
    <w:rsid w:val="00A949DE"/>
    <w:rsid w:val="00A94F6A"/>
    <w:rsid w:val="00A96C1F"/>
    <w:rsid w:val="00A97136"/>
    <w:rsid w:val="00A9747A"/>
    <w:rsid w:val="00A975DA"/>
    <w:rsid w:val="00A9773D"/>
    <w:rsid w:val="00AA025C"/>
    <w:rsid w:val="00AA05C0"/>
    <w:rsid w:val="00AA0BCB"/>
    <w:rsid w:val="00AA0EB4"/>
    <w:rsid w:val="00AA0ED4"/>
    <w:rsid w:val="00AA124F"/>
    <w:rsid w:val="00AA1F38"/>
    <w:rsid w:val="00AA1F93"/>
    <w:rsid w:val="00AA20F7"/>
    <w:rsid w:val="00AA2480"/>
    <w:rsid w:val="00AA2D32"/>
    <w:rsid w:val="00AA2F52"/>
    <w:rsid w:val="00AA2F74"/>
    <w:rsid w:val="00AA46FC"/>
    <w:rsid w:val="00AA5547"/>
    <w:rsid w:val="00AA5876"/>
    <w:rsid w:val="00AA63CD"/>
    <w:rsid w:val="00AA6782"/>
    <w:rsid w:val="00AA68ED"/>
    <w:rsid w:val="00AA6DC9"/>
    <w:rsid w:val="00AA6E60"/>
    <w:rsid w:val="00AA76F3"/>
    <w:rsid w:val="00AA778E"/>
    <w:rsid w:val="00AB0257"/>
    <w:rsid w:val="00AB13E5"/>
    <w:rsid w:val="00AB1431"/>
    <w:rsid w:val="00AB1A06"/>
    <w:rsid w:val="00AB2307"/>
    <w:rsid w:val="00AB24EC"/>
    <w:rsid w:val="00AB2644"/>
    <w:rsid w:val="00AB27F1"/>
    <w:rsid w:val="00AB2E4F"/>
    <w:rsid w:val="00AB3302"/>
    <w:rsid w:val="00AB362E"/>
    <w:rsid w:val="00AB3D0F"/>
    <w:rsid w:val="00AB3E34"/>
    <w:rsid w:val="00AB3F72"/>
    <w:rsid w:val="00AB49ED"/>
    <w:rsid w:val="00AB4B76"/>
    <w:rsid w:val="00AB548D"/>
    <w:rsid w:val="00AB5583"/>
    <w:rsid w:val="00AB5745"/>
    <w:rsid w:val="00AB5ACA"/>
    <w:rsid w:val="00AB5F80"/>
    <w:rsid w:val="00AB6087"/>
    <w:rsid w:val="00AB60EE"/>
    <w:rsid w:val="00AB69F2"/>
    <w:rsid w:val="00AB6BC9"/>
    <w:rsid w:val="00AB6EC3"/>
    <w:rsid w:val="00AB766C"/>
    <w:rsid w:val="00AC00A6"/>
    <w:rsid w:val="00AC0776"/>
    <w:rsid w:val="00AC09EF"/>
    <w:rsid w:val="00AC0ADC"/>
    <w:rsid w:val="00AC0FBB"/>
    <w:rsid w:val="00AC14DC"/>
    <w:rsid w:val="00AC1859"/>
    <w:rsid w:val="00AC18A6"/>
    <w:rsid w:val="00AC1AF2"/>
    <w:rsid w:val="00AC1B2D"/>
    <w:rsid w:val="00AC1E03"/>
    <w:rsid w:val="00AC225E"/>
    <w:rsid w:val="00AC267B"/>
    <w:rsid w:val="00AC2B1A"/>
    <w:rsid w:val="00AC30AE"/>
    <w:rsid w:val="00AC3691"/>
    <w:rsid w:val="00AC36A3"/>
    <w:rsid w:val="00AC3FDD"/>
    <w:rsid w:val="00AC4430"/>
    <w:rsid w:val="00AC452E"/>
    <w:rsid w:val="00AC4646"/>
    <w:rsid w:val="00AC5BEA"/>
    <w:rsid w:val="00AC603C"/>
    <w:rsid w:val="00AC60FE"/>
    <w:rsid w:val="00AC668A"/>
    <w:rsid w:val="00AC6A0C"/>
    <w:rsid w:val="00AC6ADA"/>
    <w:rsid w:val="00AC6C33"/>
    <w:rsid w:val="00AC6D4A"/>
    <w:rsid w:val="00AC6ECA"/>
    <w:rsid w:val="00AC76A4"/>
    <w:rsid w:val="00AC788C"/>
    <w:rsid w:val="00AC7E0A"/>
    <w:rsid w:val="00AD036B"/>
    <w:rsid w:val="00AD0A85"/>
    <w:rsid w:val="00AD0E3F"/>
    <w:rsid w:val="00AD1153"/>
    <w:rsid w:val="00AD11DC"/>
    <w:rsid w:val="00AD1CBA"/>
    <w:rsid w:val="00AD2708"/>
    <w:rsid w:val="00AD2CA0"/>
    <w:rsid w:val="00AD313F"/>
    <w:rsid w:val="00AD3774"/>
    <w:rsid w:val="00AD3D3B"/>
    <w:rsid w:val="00AD41B2"/>
    <w:rsid w:val="00AD43D4"/>
    <w:rsid w:val="00AD55BD"/>
    <w:rsid w:val="00AD5A1E"/>
    <w:rsid w:val="00AD5DAA"/>
    <w:rsid w:val="00AD5F38"/>
    <w:rsid w:val="00AD6B84"/>
    <w:rsid w:val="00AD7973"/>
    <w:rsid w:val="00AD7BC1"/>
    <w:rsid w:val="00AD7E61"/>
    <w:rsid w:val="00AE0606"/>
    <w:rsid w:val="00AE0892"/>
    <w:rsid w:val="00AE0972"/>
    <w:rsid w:val="00AE0B1A"/>
    <w:rsid w:val="00AE1098"/>
    <w:rsid w:val="00AE1385"/>
    <w:rsid w:val="00AE172C"/>
    <w:rsid w:val="00AE179A"/>
    <w:rsid w:val="00AE20A8"/>
    <w:rsid w:val="00AE289E"/>
    <w:rsid w:val="00AE2C3D"/>
    <w:rsid w:val="00AE33DB"/>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672"/>
    <w:rsid w:val="00AF1F2F"/>
    <w:rsid w:val="00AF20E2"/>
    <w:rsid w:val="00AF22C3"/>
    <w:rsid w:val="00AF2437"/>
    <w:rsid w:val="00AF2EC5"/>
    <w:rsid w:val="00AF3A30"/>
    <w:rsid w:val="00AF3B68"/>
    <w:rsid w:val="00AF3FBA"/>
    <w:rsid w:val="00AF546D"/>
    <w:rsid w:val="00AF5AB7"/>
    <w:rsid w:val="00AF5D39"/>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B1"/>
    <w:rsid w:val="00B028D4"/>
    <w:rsid w:val="00B02F9F"/>
    <w:rsid w:val="00B03787"/>
    <w:rsid w:val="00B04818"/>
    <w:rsid w:val="00B0528F"/>
    <w:rsid w:val="00B05AE2"/>
    <w:rsid w:val="00B05DA9"/>
    <w:rsid w:val="00B06A70"/>
    <w:rsid w:val="00B06C1B"/>
    <w:rsid w:val="00B0711B"/>
    <w:rsid w:val="00B072C9"/>
    <w:rsid w:val="00B0760D"/>
    <w:rsid w:val="00B10011"/>
    <w:rsid w:val="00B101E7"/>
    <w:rsid w:val="00B1038F"/>
    <w:rsid w:val="00B106BD"/>
    <w:rsid w:val="00B10D33"/>
    <w:rsid w:val="00B11B4E"/>
    <w:rsid w:val="00B11C5F"/>
    <w:rsid w:val="00B12352"/>
    <w:rsid w:val="00B12429"/>
    <w:rsid w:val="00B12C27"/>
    <w:rsid w:val="00B12ED2"/>
    <w:rsid w:val="00B1315A"/>
    <w:rsid w:val="00B1346B"/>
    <w:rsid w:val="00B134F1"/>
    <w:rsid w:val="00B14219"/>
    <w:rsid w:val="00B14487"/>
    <w:rsid w:val="00B144BC"/>
    <w:rsid w:val="00B14D1C"/>
    <w:rsid w:val="00B1523A"/>
    <w:rsid w:val="00B15332"/>
    <w:rsid w:val="00B1629F"/>
    <w:rsid w:val="00B16DCF"/>
    <w:rsid w:val="00B171E7"/>
    <w:rsid w:val="00B174DF"/>
    <w:rsid w:val="00B174F7"/>
    <w:rsid w:val="00B17CF7"/>
    <w:rsid w:val="00B17F24"/>
    <w:rsid w:val="00B202A2"/>
    <w:rsid w:val="00B20303"/>
    <w:rsid w:val="00B20572"/>
    <w:rsid w:val="00B20709"/>
    <w:rsid w:val="00B20EC7"/>
    <w:rsid w:val="00B210B8"/>
    <w:rsid w:val="00B212BE"/>
    <w:rsid w:val="00B222C6"/>
    <w:rsid w:val="00B229D3"/>
    <w:rsid w:val="00B22B77"/>
    <w:rsid w:val="00B22FC3"/>
    <w:rsid w:val="00B23255"/>
    <w:rsid w:val="00B23476"/>
    <w:rsid w:val="00B23FBC"/>
    <w:rsid w:val="00B24C26"/>
    <w:rsid w:val="00B2576E"/>
    <w:rsid w:val="00B25AF3"/>
    <w:rsid w:val="00B271AB"/>
    <w:rsid w:val="00B273F3"/>
    <w:rsid w:val="00B2767A"/>
    <w:rsid w:val="00B303FF"/>
    <w:rsid w:val="00B305D9"/>
    <w:rsid w:val="00B30B18"/>
    <w:rsid w:val="00B30D9C"/>
    <w:rsid w:val="00B30F34"/>
    <w:rsid w:val="00B31307"/>
    <w:rsid w:val="00B31CA5"/>
    <w:rsid w:val="00B3217D"/>
    <w:rsid w:val="00B32528"/>
    <w:rsid w:val="00B3255F"/>
    <w:rsid w:val="00B32A66"/>
    <w:rsid w:val="00B334F9"/>
    <w:rsid w:val="00B33749"/>
    <w:rsid w:val="00B33AF5"/>
    <w:rsid w:val="00B34066"/>
    <w:rsid w:val="00B3447E"/>
    <w:rsid w:val="00B344CC"/>
    <w:rsid w:val="00B345FA"/>
    <w:rsid w:val="00B34FFC"/>
    <w:rsid w:val="00B3515D"/>
    <w:rsid w:val="00B35A26"/>
    <w:rsid w:val="00B3619A"/>
    <w:rsid w:val="00B365F8"/>
    <w:rsid w:val="00B36940"/>
    <w:rsid w:val="00B369CF"/>
    <w:rsid w:val="00B37448"/>
    <w:rsid w:val="00B37579"/>
    <w:rsid w:val="00B376FB"/>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6D23"/>
    <w:rsid w:val="00B47202"/>
    <w:rsid w:val="00B47D7C"/>
    <w:rsid w:val="00B50498"/>
    <w:rsid w:val="00B50555"/>
    <w:rsid w:val="00B51782"/>
    <w:rsid w:val="00B51D31"/>
    <w:rsid w:val="00B527FE"/>
    <w:rsid w:val="00B528FF"/>
    <w:rsid w:val="00B529BC"/>
    <w:rsid w:val="00B52CF3"/>
    <w:rsid w:val="00B53A20"/>
    <w:rsid w:val="00B5503A"/>
    <w:rsid w:val="00B5517B"/>
    <w:rsid w:val="00B55548"/>
    <w:rsid w:val="00B5573A"/>
    <w:rsid w:val="00B55B5B"/>
    <w:rsid w:val="00B573AB"/>
    <w:rsid w:val="00B579BE"/>
    <w:rsid w:val="00B57A02"/>
    <w:rsid w:val="00B6020B"/>
    <w:rsid w:val="00B606C1"/>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01"/>
    <w:rsid w:val="00B6631D"/>
    <w:rsid w:val="00B663AD"/>
    <w:rsid w:val="00B668C4"/>
    <w:rsid w:val="00B668F9"/>
    <w:rsid w:val="00B670E8"/>
    <w:rsid w:val="00B671E4"/>
    <w:rsid w:val="00B67219"/>
    <w:rsid w:val="00B6777B"/>
    <w:rsid w:val="00B67F60"/>
    <w:rsid w:val="00B70417"/>
    <w:rsid w:val="00B7051B"/>
    <w:rsid w:val="00B71117"/>
    <w:rsid w:val="00B7129C"/>
    <w:rsid w:val="00B713A6"/>
    <w:rsid w:val="00B71446"/>
    <w:rsid w:val="00B7198D"/>
    <w:rsid w:val="00B71EBC"/>
    <w:rsid w:val="00B72750"/>
    <w:rsid w:val="00B72EAB"/>
    <w:rsid w:val="00B72EC9"/>
    <w:rsid w:val="00B72F97"/>
    <w:rsid w:val="00B7394D"/>
    <w:rsid w:val="00B74463"/>
    <w:rsid w:val="00B74B79"/>
    <w:rsid w:val="00B74E31"/>
    <w:rsid w:val="00B7528A"/>
    <w:rsid w:val="00B75673"/>
    <w:rsid w:val="00B7587A"/>
    <w:rsid w:val="00B75CC5"/>
    <w:rsid w:val="00B75D6A"/>
    <w:rsid w:val="00B76105"/>
    <w:rsid w:val="00B76368"/>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7B7"/>
    <w:rsid w:val="00B85921"/>
    <w:rsid w:val="00B8601D"/>
    <w:rsid w:val="00B86114"/>
    <w:rsid w:val="00B86154"/>
    <w:rsid w:val="00B86332"/>
    <w:rsid w:val="00B8691A"/>
    <w:rsid w:val="00B869B9"/>
    <w:rsid w:val="00B86DC0"/>
    <w:rsid w:val="00B87B39"/>
    <w:rsid w:val="00B87BBD"/>
    <w:rsid w:val="00B87CF7"/>
    <w:rsid w:val="00B90005"/>
    <w:rsid w:val="00B901AD"/>
    <w:rsid w:val="00B9020B"/>
    <w:rsid w:val="00B903A5"/>
    <w:rsid w:val="00B90407"/>
    <w:rsid w:val="00B905D5"/>
    <w:rsid w:val="00B90A64"/>
    <w:rsid w:val="00B90B74"/>
    <w:rsid w:val="00B90C9E"/>
    <w:rsid w:val="00B913DE"/>
    <w:rsid w:val="00B91C62"/>
    <w:rsid w:val="00B91F14"/>
    <w:rsid w:val="00B9222A"/>
    <w:rsid w:val="00B92A7E"/>
    <w:rsid w:val="00B93002"/>
    <w:rsid w:val="00B9312C"/>
    <w:rsid w:val="00B9353B"/>
    <w:rsid w:val="00B939F2"/>
    <w:rsid w:val="00B93DBC"/>
    <w:rsid w:val="00B94397"/>
    <w:rsid w:val="00B943FC"/>
    <w:rsid w:val="00B94794"/>
    <w:rsid w:val="00B94A57"/>
    <w:rsid w:val="00B95425"/>
    <w:rsid w:val="00B9572A"/>
    <w:rsid w:val="00B95A88"/>
    <w:rsid w:val="00B95D65"/>
    <w:rsid w:val="00B967F2"/>
    <w:rsid w:val="00B969CB"/>
    <w:rsid w:val="00B972EF"/>
    <w:rsid w:val="00B97E5E"/>
    <w:rsid w:val="00B97EAB"/>
    <w:rsid w:val="00BA0384"/>
    <w:rsid w:val="00BA0692"/>
    <w:rsid w:val="00BA11D3"/>
    <w:rsid w:val="00BA13F7"/>
    <w:rsid w:val="00BA14DF"/>
    <w:rsid w:val="00BA1B52"/>
    <w:rsid w:val="00BA1F1D"/>
    <w:rsid w:val="00BA2C9C"/>
    <w:rsid w:val="00BA2D66"/>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811"/>
    <w:rsid w:val="00BB087D"/>
    <w:rsid w:val="00BB0920"/>
    <w:rsid w:val="00BB096E"/>
    <w:rsid w:val="00BB0A8A"/>
    <w:rsid w:val="00BB0D84"/>
    <w:rsid w:val="00BB12C6"/>
    <w:rsid w:val="00BB13C1"/>
    <w:rsid w:val="00BB18A9"/>
    <w:rsid w:val="00BB1B52"/>
    <w:rsid w:val="00BB1F11"/>
    <w:rsid w:val="00BB2553"/>
    <w:rsid w:val="00BB284B"/>
    <w:rsid w:val="00BB2A54"/>
    <w:rsid w:val="00BB32C1"/>
    <w:rsid w:val="00BB4E64"/>
    <w:rsid w:val="00BB4F09"/>
    <w:rsid w:val="00BB51E9"/>
    <w:rsid w:val="00BB5478"/>
    <w:rsid w:val="00BB598E"/>
    <w:rsid w:val="00BB5F2F"/>
    <w:rsid w:val="00BB6114"/>
    <w:rsid w:val="00BB6979"/>
    <w:rsid w:val="00BB7E5C"/>
    <w:rsid w:val="00BB7FDF"/>
    <w:rsid w:val="00BC016A"/>
    <w:rsid w:val="00BC1420"/>
    <w:rsid w:val="00BC15C7"/>
    <w:rsid w:val="00BC20F7"/>
    <w:rsid w:val="00BC2868"/>
    <w:rsid w:val="00BC2BB6"/>
    <w:rsid w:val="00BC31BE"/>
    <w:rsid w:val="00BC35BB"/>
    <w:rsid w:val="00BC38E0"/>
    <w:rsid w:val="00BC453A"/>
    <w:rsid w:val="00BC4BE8"/>
    <w:rsid w:val="00BC4D53"/>
    <w:rsid w:val="00BC59FD"/>
    <w:rsid w:val="00BC5AF1"/>
    <w:rsid w:val="00BC5C32"/>
    <w:rsid w:val="00BC5C42"/>
    <w:rsid w:val="00BC5F82"/>
    <w:rsid w:val="00BC6091"/>
    <w:rsid w:val="00BC656E"/>
    <w:rsid w:val="00BC67D9"/>
    <w:rsid w:val="00BC695E"/>
    <w:rsid w:val="00BC730C"/>
    <w:rsid w:val="00BC737E"/>
    <w:rsid w:val="00BC758E"/>
    <w:rsid w:val="00BC7647"/>
    <w:rsid w:val="00BC7A63"/>
    <w:rsid w:val="00BC7AF4"/>
    <w:rsid w:val="00BC7EB6"/>
    <w:rsid w:val="00BC7EBD"/>
    <w:rsid w:val="00BD0068"/>
    <w:rsid w:val="00BD0126"/>
    <w:rsid w:val="00BD0912"/>
    <w:rsid w:val="00BD0A72"/>
    <w:rsid w:val="00BD0C65"/>
    <w:rsid w:val="00BD12A6"/>
    <w:rsid w:val="00BD158B"/>
    <w:rsid w:val="00BD180F"/>
    <w:rsid w:val="00BD1FDC"/>
    <w:rsid w:val="00BD22AF"/>
    <w:rsid w:val="00BD24C1"/>
    <w:rsid w:val="00BD25B8"/>
    <w:rsid w:val="00BD3105"/>
    <w:rsid w:val="00BD3D13"/>
    <w:rsid w:val="00BD41D7"/>
    <w:rsid w:val="00BD4603"/>
    <w:rsid w:val="00BD4A43"/>
    <w:rsid w:val="00BD4B2D"/>
    <w:rsid w:val="00BD5507"/>
    <w:rsid w:val="00BD70F5"/>
    <w:rsid w:val="00BD783F"/>
    <w:rsid w:val="00BE0489"/>
    <w:rsid w:val="00BE090C"/>
    <w:rsid w:val="00BE09A1"/>
    <w:rsid w:val="00BE0C7F"/>
    <w:rsid w:val="00BE0D73"/>
    <w:rsid w:val="00BE1152"/>
    <w:rsid w:val="00BE1366"/>
    <w:rsid w:val="00BE1A25"/>
    <w:rsid w:val="00BE220B"/>
    <w:rsid w:val="00BE2386"/>
    <w:rsid w:val="00BE2561"/>
    <w:rsid w:val="00BE327B"/>
    <w:rsid w:val="00BE348A"/>
    <w:rsid w:val="00BE3501"/>
    <w:rsid w:val="00BE3BBC"/>
    <w:rsid w:val="00BE3BE4"/>
    <w:rsid w:val="00BE4108"/>
    <w:rsid w:val="00BE471B"/>
    <w:rsid w:val="00BE496C"/>
    <w:rsid w:val="00BE4B94"/>
    <w:rsid w:val="00BE4BF9"/>
    <w:rsid w:val="00BE4C32"/>
    <w:rsid w:val="00BE569C"/>
    <w:rsid w:val="00BE5FC5"/>
    <w:rsid w:val="00BE6205"/>
    <w:rsid w:val="00BE6323"/>
    <w:rsid w:val="00BE63B1"/>
    <w:rsid w:val="00BE6F23"/>
    <w:rsid w:val="00BE7153"/>
    <w:rsid w:val="00BE71B3"/>
    <w:rsid w:val="00BE7328"/>
    <w:rsid w:val="00BF0080"/>
    <w:rsid w:val="00BF06A8"/>
    <w:rsid w:val="00BF0A07"/>
    <w:rsid w:val="00BF0FE4"/>
    <w:rsid w:val="00BF1974"/>
    <w:rsid w:val="00BF2212"/>
    <w:rsid w:val="00BF2283"/>
    <w:rsid w:val="00BF2435"/>
    <w:rsid w:val="00BF26D8"/>
    <w:rsid w:val="00BF2CAC"/>
    <w:rsid w:val="00BF2E2B"/>
    <w:rsid w:val="00BF3514"/>
    <w:rsid w:val="00BF36F2"/>
    <w:rsid w:val="00BF3C6A"/>
    <w:rsid w:val="00BF3F79"/>
    <w:rsid w:val="00BF3FDE"/>
    <w:rsid w:val="00BF4462"/>
    <w:rsid w:val="00BF484A"/>
    <w:rsid w:val="00BF5021"/>
    <w:rsid w:val="00BF5188"/>
    <w:rsid w:val="00BF5461"/>
    <w:rsid w:val="00BF5564"/>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70A"/>
    <w:rsid w:val="00C01FEB"/>
    <w:rsid w:val="00C027B3"/>
    <w:rsid w:val="00C028CA"/>
    <w:rsid w:val="00C029FF"/>
    <w:rsid w:val="00C02AF5"/>
    <w:rsid w:val="00C0379B"/>
    <w:rsid w:val="00C03CCA"/>
    <w:rsid w:val="00C0409C"/>
    <w:rsid w:val="00C04168"/>
    <w:rsid w:val="00C04922"/>
    <w:rsid w:val="00C050C2"/>
    <w:rsid w:val="00C05835"/>
    <w:rsid w:val="00C05BD5"/>
    <w:rsid w:val="00C05C7C"/>
    <w:rsid w:val="00C05E6B"/>
    <w:rsid w:val="00C06BFB"/>
    <w:rsid w:val="00C06C59"/>
    <w:rsid w:val="00C06E43"/>
    <w:rsid w:val="00C0737E"/>
    <w:rsid w:val="00C074BC"/>
    <w:rsid w:val="00C0751B"/>
    <w:rsid w:val="00C0795B"/>
    <w:rsid w:val="00C07E4E"/>
    <w:rsid w:val="00C10389"/>
    <w:rsid w:val="00C10571"/>
    <w:rsid w:val="00C10822"/>
    <w:rsid w:val="00C10E4D"/>
    <w:rsid w:val="00C110FE"/>
    <w:rsid w:val="00C113FD"/>
    <w:rsid w:val="00C11721"/>
    <w:rsid w:val="00C128D0"/>
    <w:rsid w:val="00C12D59"/>
    <w:rsid w:val="00C132F7"/>
    <w:rsid w:val="00C134B9"/>
    <w:rsid w:val="00C13EE0"/>
    <w:rsid w:val="00C143E8"/>
    <w:rsid w:val="00C146C0"/>
    <w:rsid w:val="00C16170"/>
    <w:rsid w:val="00C16D14"/>
    <w:rsid w:val="00C17609"/>
    <w:rsid w:val="00C17CB0"/>
    <w:rsid w:val="00C17FD4"/>
    <w:rsid w:val="00C20098"/>
    <w:rsid w:val="00C206D5"/>
    <w:rsid w:val="00C207D9"/>
    <w:rsid w:val="00C20F92"/>
    <w:rsid w:val="00C2122B"/>
    <w:rsid w:val="00C2141F"/>
    <w:rsid w:val="00C21555"/>
    <w:rsid w:val="00C2166C"/>
    <w:rsid w:val="00C21BDB"/>
    <w:rsid w:val="00C21EBD"/>
    <w:rsid w:val="00C225A7"/>
    <w:rsid w:val="00C225E8"/>
    <w:rsid w:val="00C22744"/>
    <w:rsid w:val="00C2378A"/>
    <w:rsid w:val="00C237F6"/>
    <w:rsid w:val="00C23A0D"/>
    <w:rsid w:val="00C23D88"/>
    <w:rsid w:val="00C23E3A"/>
    <w:rsid w:val="00C24814"/>
    <w:rsid w:val="00C252F2"/>
    <w:rsid w:val="00C2534E"/>
    <w:rsid w:val="00C253E4"/>
    <w:rsid w:val="00C256DD"/>
    <w:rsid w:val="00C25C6B"/>
    <w:rsid w:val="00C26051"/>
    <w:rsid w:val="00C26AFD"/>
    <w:rsid w:val="00C27026"/>
    <w:rsid w:val="00C27337"/>
    <w:rsid w:val="00C2797D"/>
    <w:rsid w:val="00C279A5"/>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4CD4"/>
    <w:rsid w:val="00C3503F"/>
    <w:rsid w:val="00C35403"/>
    <w:rsid w:val="00C35C25"/>
    <w:rsid w:val="00C35F0E"/>
    <w:rsid w:val="00C36442"/>
    <w:rsid w:val="00C36813"/>
    <w:rsid w:val="00C36CA4"/>
    <w:rsid w:val="00C370C1"/>
    <w:rsid w:val="00C37B29"/>
    <w:rsid w:val="00C37BCC"/>
    <w:rsid w:val="00C37F92"/>
    <w:rsid w:val="00C37FC0"/>
    <w:rsid w:val="00C40B0A"/>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AC9"/>
    <w:rsid w:val="00C4439E"/>
    <w:rsid w:val="00C448B0"/>
    <w:rsid w:val="00C44BF9"/>
    <w:rsid w:val="00C44C3F"/>
    <w:rsid w:val="00C44FC4"/>
    <w:rsid w:val="00C4517D"/>
    <w:rsid w:val="00C45216"/>
    <w:rsid w:val="00C454E9"/>
    <w:rsid w:val="00C45A63"/>
    <w:rsid w:val="00C4603F"/>
    <w:rsid w:val="00C460AA"/>
    <w:rsid w:val="00C46304"/>
    <w:rsid w:val="00C46538"/>
    <w:rsid w:val="00C46D60"/>
    <w:rsid w:val="00C4745B"/>
    <w:rsid w:val="00C475EF"/>
    <w:rsid w:val="00C478ED"/>
    <w:rsid w:val="00C50238"/>
    <w:rsid w:val="00C50348"/>
    <w:rsid w:val="00C50528"/>
    <w:rsid w:val="00C50800"/>
    <w:rsid w:val="00C50EC0"/>
    <w:rsid w:val="00C510DA"/>
    <w:rsid w:val="00C5157D"/>
    <w:rsid w:val="00C5182B"/>
    <w:rsid w:val="00C51938"/>
    <w:rsid w:val="00C5289E"/>
    <w:rsid w:val="00C52924"/>
    <w:rsid w:val="00C536D6"/>
    <w:rsid w:val="00C53AAB"/>
    <w:rsid w:val="00C53D7D"/>
    <w:rsid w:val="00C53DA5"/>
    <w:rsid w:val="00C53EE2"/>
    <w:rsid w:val="00C54890"/>
    <w:rsid w:val="00C549CC"/>
    <w:rsid w:val="00C54D2E"/>
    <w:rsid w:val="00C54F52"/>
    <w:rsid w:val="00C55664"/>
    <w:rsid w:val="00C55B1D"/>
    <w:rsid w:val="00C561B8"/>
    <w:rsid w:val="00C56598"/>
    <w:rsid w:val="00C56BF7"/>
    <w:rsid w:val="00C56EA7"/>
    <w:rsid w:val="00C56F42"/>
    <w:rsid w:val="00C57112"/>
    <w:rsid w:val="00C5736E"/>
    <w:rsid w:val="00C60200"/>
    <w:rsid w:val="00C6040F"/>
    <w:rsid w:val="00C607FD"/>
    <w:rsid w:val="00C6087E"/>
    <w:rsid w:val="00C60A56"/>
    <w:rsid w:val="00C614F7"/>
    <w:rsid w:val="00C61B2B"/>
    <w:rsid w:val="00C62622"/>
    <w:rsid w:val="00C62F69"/>
    <w:rsid w:val="00C630E3"/>
    <w:rsid w:val="00C638A9"/>
    <w:rsid w:val="00C639FF"/>
    <w:rsid w:val="00C63C8D"/>
    <w:rsid w:val="00C64722"/>
    <w:rsid w:val="00C6483D"/>
    <w:rsid w:val="00C64C07"/>
    <w:rsid w:val="00C65225"/>
    <w:rsid w:val="00C656A5"/>
    <w:rsid w:val="00C65797"/>
    <w:rsid w:val="00C6581F"/>
    <w:rsid w:val="00C6665D"/>
    <w:rsid w:val="00C66B1E"/>
    <w:rsid w:val="00C66BBB"/>
    <w:rsid w:val="00C66F4E"/>
    <w:rsid w:val="00C671FC"/>
    <w:rsid w:val="00C6764E"/>
    <w:rsid w:val="00C7017E"/>
    <w:rsid w:val="00C710B9"/>
    <w:rsid w:val="00C71512"/>
    <w:rsid w:val="00C71B6D"/>
    <w:rsid w:val="00C720EF"/>
    <w:rsid w:val="00C72222"/>
    <w:rsid w:val="00C72476"/>
    <w:rsid w:val="00C72764"/>
    <w:rsid w:val="00C7281B"/>
    <w:rsid w:val="00C7285F"/>
    <w:rsid w:val="00C72F93"/>
    <w:rsid w:val="00C7312E"/>
    <w:rsid w:val="00C73306"/>
    <w:rsid w:val="00C73364"/>
    <w:rsid w:val="00C73A1D"/>
    <w:rsid w:val="00C7440F"/>
    <w:rsid w:val="00C747B3"/>
    <w:rsid w:val="00C74C90"/>
    <w:rsid w:val="00C75206"/>
    <w:rsid w:val="00C75410"/>
    <w:rsid w:val="00C760AC"/>
    <w:rsid w:val="00C762A3"/>
    <w:rsid w:val="00C7660B"/>
    <w:rsid w:val="00C76DF2"/>
    <w:rsid w:val="00C77012"/>
    <w:rsid w:val="00C7701C"/>
    <w:rsid w:val="00C77064"/>
    <w:rsid w:val="00C77A55"/>
    <w:rsid w:val="00C800C5"/>
    <w:rsid w:val="00C800FD"/>
    <w:rsid w:val="00C80B70"/>
    <w:rsid w:val="00C813C9"/>
    <w:rsid w:val="00C813D0"/>
    <w:rsid w:val="00C8159A"/>
    <w:rsid w:val="00C819AF"/>
    <w:rsid w:val="00C81A67"/>
    <w:rsid w:val="00C81C1C"/>
    <w:rsid w:val="00C81DA9"/>
    <w:rsid w:val="00C82795"/>
    <w:rsid w:val="00C82874"/>
    <w:rsid w:val="00C8288E"/>
    <w:rsid w:val="00C829B6"/>
    <w:rsid w:val="00C82A26"/>
    <w:rsid w:val="00C83131"/>
    <w:rsid w:val="00C83676"/>
    <w:rsid w:val="00C838B3"/>
    <w:rsid w:val="00C839D0"/>
    <w:rsid w:val="00C83A84"/>
    <w:rsid w:val="00C83B7E"/>
    <w:rsid w:val="00C83B9D"/>
    <w:rsid w:val="00C83FAE"/>
    <w:rsid w:val="00C8420A"/>
    <w:rsid w:val="00C846A6"/>
    <w:rsid w:val="00C846AB"/>
    <w:rsid w:val="00C84B62"/>
    <w:rsid w:val="00C84BA5"/>
    <w:rsid w:val="00C85D6A"/>
    <w:rsid w:val="00C85DB3"/>
    <w:rsid w:val="00C862D7"/>
    <w:rsid w:val="00C86576"/>
    <w:rsid w:val="00C86B27"/>
    <w:rsid w:val="00C87642"/>
    <w:rsid w:val="00C9001F"/>
    <w:rsid w:val="00C901E7"/>
    <w:rsid w:val="00C908A8"/>
    <w:rsid w:val="00C90B52"/>
    <w:rsid w:val="00C90C6F"/>
    <w:rsid w:val="00C920C9"/>
    <w:rsid w:val="00C932AA"/>
    <w:rsid w:val="00C93B7C"/>
    <w:rsid w:val="00C946C1"/>
    <w:rsid w:val="00C94B1D"/>
    <w:rsid w:val="00C94B41"/>
    <w:rsid w:val="00C94EED"/>
    <w:rsid w:val="00C96467"/>
    <w:rsid w:val="00C965E6"/>
    <w:rsid w:val="00C9681E"/>
    <w:rsid w:val="00C96919"/>
    <w:rsid w:val="00C96F79"/>
    <w:rsid w:val="00C970AC"/>
    <w:rsid w:val="00C97A37"/>
    <w:rsid w:val="00CA00EC"/>
    <w:rsid w:val="00CA07D3"/>
    <w:rsid w:val="00CA0928"/>
    <w:rsid w:val="00CA0E7F"/>
    <w:rsid w:val="00CA1077"/>
    <w:rsid w:val="00CA1078"/>
    <w:rsid w:val="00CA1146"/>
    <w:rsid w:val="00CA13DD"/>
    <w:rsid w:val="00CA16D7"/>
    <w:rsid w:val="00CA205F"/>
    <w:rsid w:val="00CA2D6E"/>
    <w:rsid w:val="00CA36C0"/>
    <w:rsid w:val="00CA3943"/>
    <w:rsid w:val="00CA4258"/>
    <w:rsid w:val="00CA4310"/>
    <w:rsid w:val="00CA43F5"/>
    <w:rsid w:val="00CA5025"/>
    <w:rsid w:val="00CA503C"/>
    <w:rsid w:val="00CA50EB"/>
    <w:rsid w:val="00CA5802"/>
    <w:rsid w:val="00CA592C"/>
    <w:rsid w:val="00CA5B9C"/>
    <w:rsid w:val="00CA5C0B"/>
    <w:rsid w:val="00CA5DDA"/>
    <w:rsid w:val="00CA5EC6"/>
    <w:rsid w:val="00CA63ED"/>
    <w:rsid w:val="00CA65E8"/>
    <w:rsid w:val="00CA66F6"/>
    <w:rsid w:val="00CA676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566"/>
    <w:rsid w:val="00CB1AD8"/>
    <w:rsid w:val="00CB27AD"/>
    <w:rsid w:val="00CB2BF7"/>
    <w:rsid w:val="00CB2F95"/>
    <w:rsid w:val="00CB3AAE"/>
    <w:rsid w:val="00CB3BB9"/>
    <w:rsid w:val="00CB45BF"/>
    <w:rsid w:val="00CB4EC8"/>
    <w:rsid w:val="00CB4EE4"/>
    <w:rsid w:val="00CB561E"/>
    <w:rsid w:val="00CB5CA2"/>
    <w:rsid w:val="00CB5D5E"/>
    <w:rsid w:val="00CB5FDB"/>
    <w:rsid w:val="00CB6059"/>
    <w:rsid w:val="00CB60CF"/>
    <w:rsid w:val="00CB62D1"/>
    <w:rsid w:val="00CB645C"/>
    <w:rsid w:val="00CB6850"/>
    <w:rsid w:val="00CB68B6"/>
    <w:rsid w:val="00CB6CA6"/>
    <w:rsid w:val="00CB7103"/>
    <w:rsid w:val="00CB75E9"/>
    <w:rsid w:val="00CB7F01"/>
    <w:rsid w:val="00CB7F75"/>
    <w:rsid w:val="00CC019F"/>
    <w:rsid w:val="00CC0228"/>
    <w:rsid w:val="00CC0591"/>
    <w:rsid w:val="00CC07CB"/>
    <w:rsid w:val="00CC15B3"/>
    <w:rsid w:val="00CC268B"/>
    <w:rsid w:val="00CC2A94"/>
    <w:rsid w:val="00CC2CF9"/>
    <w:rsid w:val="00CC2E50"/>
    <w:rsid w:val="00CC2EB2"/>
    <w:rsid w:val="00CC2F84"/>
    <w:rsid w:val="00CC3010"/>
    <w:rsid w:val="00CC3530"/>
    <w:rsid w:val="00CC360B"/>
    <w:rsid w:val="00CC38AF"/>
    <w:rsid w:val="00CC3FBA"/>
    <w:rsid w:val="00CC4B3A"/>
    <w:rsid w:val="00CC5520"/>
    <w:rsid w:val="00CC57E4"/>
    <w:rsid w:val="00CC58B2"/>
    <w:rsid w:val="00CC5E43"/>
    <w:rsid w:val="00CC601E"/>
    <w:rsid w:val="00CC61DF"/>
    <w:rsid w:val="00CC6488"/>
    <w:rsid w:val="00CC6781"/>
    <w:rsid w:val="00CC6A19"/>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C59"/>
    <w:rsid w:val="00CD2FD4"/>
    <w:rsid w:val="00CD33B4"/>
    <w:rsid w:val="00CD3876"/>
    <w:rsid w:val="00CD45D6"/>
    <w:rsid w:val="00CD497C"/>
    <w:rsid w:val="00CD4D34"/>
    <w:rsid w:val="00CD4F90"/>
    <w:rsid w:val="00CD52E5"/>
    <w:rsid w:val="00CD5F3B"/>
    <w:rsid w:val="00CD5F5B"/>
    <w:rsid w:val="00CD6331"/>
    <w:rsid w:val="00CD70EF"/>
    <w:rsid w:val="00CD73DB"/>
    <w:rsid w:val="00CD7797"/>
    <w:rsid w:val="00CD7EE9"/>
    <w:rsid w:val="00CE0249"/>
    <w:rsid w:val="00CE1E70"/>
    <w:rsid w:val="00CE20E7"/>
    <w:rsid w:val="00CE2886"/>
    <w:rsid w:val="00CE3695"/>
    <w:rsid w:val="00CE37E9"/>
    <w:rsid w:val="00CE4CA5"/>
    <w:rsid w:val="00CE4CFB"/>
    <w:rsid w:val="00CE4E89"/>
    <w:rsid w:val="00CE5E40"/>
    <w:rsid w:val="00CE5F4F"/>
    <w:rsid w:val="00CE6DAA"/>
    <w:rsid w:val="00CE6EDC"/>
    <w:rsid w:val="00CE72ED"/>
    <w:rsid w:val="00CE7506"/>
    <w:rsid w:val="00CE7AB5"/>
    <w:rsid w:val="00CE7F67"/>
    <w:rsid w:val="00CF031B"/>
    <w:rsid w:val="00CF1173"/>
    <w:rsid w:val="00CF1550"/>
    <w:rsid w:val="00CF1E05"/>
    <w:rsid w:val="00CF20D0"/>
    <w:rsid w:val="00CF21C6"/>
    <w:rsid w:val="00CF231F"/>
    <w:rsid w:val="00CF2452"/>
    <w:rsid w:val="00CF2461"/>
    <w:rsid w:val="00CF248D"/>
    <w:rsid w:val="00CF25DC"/>
    <w:rsid w:val="00CF348B"/>
    <w:rsid w:val="00CF3650"/>
    <w:rsid w:val="00CF36C1"/>
    <w:rsid w:val="00CF466F"/>
    <w:rsid w:val="00CF4796"/>
    <w:rsid w:val="00CF4A77"/>
    <w:rsid w:val="00CF4E2D"/>
    <w:rsid w:val="00CF4F96"/>
    <w:rsid w:val="00CF5538"/>
    <w:rsid w:val="00CF5D7B"/>
    <w:rsid w:val="00CF60DE"/>
    <w:rsid w:val="00CF60FC"/>
    <w:rsid w:val="00CF6368"/>
    <w:rsid w:val="00CF65B5"/>
    <w:rsid w:val="00CF665C"/>
    <w:rsid w:val="00CF68B3"/>
    <w:rsid w:val="00CF6AE5"/>
    <w:rsid w:val="00CF6BC2"/>
    <w:rsid w:val="00CF6D68"/>
    <w:rsid w:val="00CF7A8E"/>
    <w:rsid w:val="00D00602"/>
    <w:rsid w:val="00D006C8"/>
    <w:rsid w:val="00D00F8C"/>
    <w:rsid w:val="00D01AAE"/>
    <w:rsid w:val="00D01BC4"/>
    <w:rsid w:val="00D01FC5"/>
    <w:rsid w:val="00D0227F"/>
    <w:rsid w:val="00D02311"/>
    <w:rsid w:val="00D02662"/>
    <w:rsid w:val="00D02BEB"/>
    <w:rsid w:val="00D02BF1"/>
    <w:rsid w:val="00D02EC5"/>
    <w:rsid w:val="00D032F8"/>
    <w:rsid w:val="00D0384F"/>
    <w:rsid w:val="00D0394A"/>
    <w:rsid w:val="00D04284"/>
    <w:rsid w:val="00D04979"/>
    <w:rsid w:val="00D04B07"/>
    <w:rsid w:val="00D04EF0"/>
    <w:rsid w:val="00D06616"/>
    <w:rsid w:val="00D06D03"/>
    <w:rsid w:val="00D06F21"/>
    <w:rsid w:val="00D07127"/>
    <w:rsid w:val="00D0721D"/>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1CA"/>
    <w:rsid w:val="00D13611"/>
    <w:rsid w:val="00D13781"/>
    <w:rsid w:val="00D140EB"/>
    <w:rsid w:val="00D14B03"/>
    <w:rsid w:val="00D14CE5"/>
    <w:rsid w:val="00D151DD"/>
    <w:rsid w:val="00D1547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70A9"/>
    <w:rsid w:val="00D271BC"/>
    <w:rsid w:val="00D279CD"/>
    <w:rsid w:val="00D27EF5"/>
    <w:rsid w:val="00D305BA"/>
    <w:rsid w:val="00D30C17"/>
    <w:rsid w:val="00D30F92"/>
    <w:rsid w:val="00D31AAA"/>
    <w:rsid w:val="00D32376"/>
    <w:rsid w:val="00D3293D"/>
    <w:rsid w:val="00D32DB3"/>
    <w:rsid w:val="00D330A0"/>
    <w:rsid w:val="00D333B1"/>
    <w:rsid w:val="00D334AC"/>
    <w:rsid w:val="00D3351F"/>
    <w:rsid w:val="00D33DF1"/>
    <w:rsid w:val="00D341C1"/>
    <w:rsid w:val="00D34273"/>
    <w:rsid w:val="00D34581"/>
    <w:rsid w:val="00D351C1"/>
    <w:rsid w:val="00D352DE"/>
    <w:rsid w:val="00D35400"/>
    <w:rsid w:val="00D357B5"/>
    <w:rsid w:val="00D35C66"/>
    <w:rsid w:val="00D35D57"/>
    <w:rsid w:val="00D35E50"/>
    <w:rsid w:val="00D36507"/>
    <w:rsid w:val="00D36645"/>
    <w:rsid w:val="00D3668A"/>
    <w:rsid w:val="00D36C4F"/>
    <w:rsid w:val="00D37127"/>
    <w:rsid w:val="00D37BEF"/>
    <w:rsid w:val="00D37C4F"/>
    <w:rsid w:val="00D37E9D"/>
    <w:rsid w:val="00D40321"/>
    <w:rsid w:val="00D405E7"/>
    <w:rsid w:val="00D40C3B"/>
    <w:rsid w:val="00D41128"/>
    <w:rsid w:val="00D41230"/>
    <w:rsid w:val="00D423B8"/>
    <w:rsid w:val="00D43082"/>
    <w:rsid w:val="00D437BD"/>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29C"/>
    <w:rsid w:val="00D556C4"/>
    <w:rsid w:val="00D559D4"/>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AF5"/>
    <w:rsid w:val="00D61CAF"/>
    <w:rsid w:val="00D61CCB"/>
    <w:rsid w:val="00D62131"/>
    <w:rsid w:val="00D621B7"/>
    <w:rsid w:val="00D6264C"/>
    <w:rsid w:val="00D6266E"/>
    <w:rsid w:val="00D62809"/>
    <w:rsid w:val="00D62C41"/>
    <w:rsid w:val="00D632A4"/>
    <w:rsid w:val="00D633FF"/>
    <w:rsid w:val="00D63443"/>
    <w:rsid w:val="00D637FE"/>
    <w:rsid w:val="00D63E28"/>
    <w:rsid w:val="00D6442B"/>
    <w:rsid w:val="00D64701"/>
    <w:rsid w:val="00D6488C"/>
    <w:rsid w:val="00D64FEC"/>
    <w:rsid w:val="00D654B9"/>
    <w:rsid w:val="00D65788"/>
    <w:rsid w:val="00D65E1C"/>
    <w:rsid w:val="00D65F33"/>
    <w:rsid w:val="00D66F3F"/>
    <w:rsid w:val="00D6713A"/>
    <w:rsid w:val="00D67224"/>
    <w:rsid w:val="00D70EC7"/>
    <w:rsid w:val="00D70F51"/>
    <w:rsid w:val="00D70FD7"/>
    <w:rsid w:val="00D712C9"/>
    <w:rsid w:val="00D71636"/>
    <w:rsid w:val="00D733AA"/>
    <w:rsid w:val="00D73618"/>
    <w:rsid w:val="00D7362C"/>
    <w:rsid w:val="00D73EDA"/>
    <w:rsid w:val="00D74198"/>
    <w:rsid w:val="00D743DB"/>
    <w:rsid w:val="00D74495"/>
    <w:rsid w:val="00D746BB"/>
    <w:rsid w:val="00D7490C"/>
    <w:rsid w:val="00D74BA2"/>
    <w:rsid w:val="00D75449"/>
    <w:rsid w:val="00D75736"/>
    <w:rsid w:val="00D758D6"/>
    <w:rsid w:val="00D75C3A"/>
    <w:rsid w:val="00D75FBD"/>
    <w:rsid w:val="00D760F4"/>
    <w:rsid w:val="00D76468"/>
    <w:rsid w:val="00D76E55"/>
    <w:rsid w:val="00D77002"/>
    <w:rsid w:val="00D778B7"/>
    <w:rsid w:val="00D77920"/>
    <w:rsid w:val="00D8009C"/>
    <w:rsid w:val="00D80C4D"/>
    <w:rsid w:val="00D80D01"/>
    <w:rsid w:val="00D810EF"/>
    <w:rsid w:val="00D811E4"/>
    <w:rsid w:val="00D81370"/>
    <w:rsid w:val="00D813EB"/>
    <w:rsid w:val="00D81434"/>
    <w:rsid w:val="00D82822"/>
    <w:rsid w:val="00D82C04"/>
    <w:rsid w:val="00D83194"/>
    <w:rsid w:val="00D83B92"/>
    <w:rsid w:val="00D83E68"/>
    <w:rsid w:val="00D843AD"/>
    <w:rsid w:val="00D849E0"/>
    <w:rsid w:val="00D854C0"/>
    <w:rsid w:val="00D860D3"/>
    <w:rsid w:val="00D865A8"/>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71B"/>
    <w:rsid w:val="00D9395A"/>
    <w:rsid w:val="00D9405D"/>
    <w:rsid w:val="00D94303"/>
    <w:rsid w:val="00D943C3"/>
    <w:rsid w:val="00D95BD7"/>
    <w:rsid w:val="00D95EAC"/>
    <w:rsid w:val="00D95ED6"/>
    <w:rsid w:val="00D961E7"/>
    <w:rsid w:val="00D966DF"/>
    <w:rsid w:val="00D96C54"/>
    <w:rsid w:val="00D96CDF"/>
    <w:rsid w:val="00D97000"/>
    <w:rsid w:val="00D97121"/>
    <w:rsid w:val="00D97272"/>
    <w:rsid w:val="00D97376"/>
    <w:rsid w:val="00D9767C"/>
    <w:rsid w:val="00DA0308"/>
    <w:rsid w:val="00DA0AE0"/>
    <w:rsid w:val="00DA0B7E"/>
    <w:rsid w:val="00DA17A2"/>
    <w:rsid w:val="00DA1E00"/>
    <w:rsid w:val="00DA20D3"/>
    <w:rsid w:val="00DA23D3"/>
    <w:rsid w:val="00DA23F2"/>
    <w:rsid w:val="00DA2403"/>
    <w:rsid w:val="00DA2712"/>
    <w:rsid w:val="00DA2E39"/>
    <w:rsid w:val="00DA2FE2"/>
    <w:rsid w:val="00DA3920"/>
    <w:rsid w:val="00DA3A20"/>
    <w:rsid w:val="00DA3C9E"/>
    <w:rsid w:val="00DA4720"/>
    <w:rsid w:val="00DA4A02"/>
    <w:rsid w:val="00DA4D2A"/>
    <w:rsid w:val="00DA57C3"/>
    <w:rsid w:val="00DA5836"/>
    <w:rsid w:val="00DA5A1C"/>
    <w:rsid w:val="00DA5CB3"/>
    <w:rsid w:val="00DA6549"/>
    <w:rsid w:val="00DA673F"/>
    <w:rsid w:val="00DA687E"/>
    <w:rsid w:val="00DA6920"/>
    <w:rsid w:val="00DA74A6"/>
    <w:rsid w:val="00DB0499"/>
    <w:rsid w:val="00DB0BB3"/>
    <w:rsid w:val="00DB0DA8"/>
    <w:rsid w:val="00DB0DBA"/>
    <w:rsid w:val="00DB0DD8"/>
    <w:rsid w:val="00DB0F13"/>
    <w:rsid w:val="00DB1224"/>
    <w:rsid w:val="00DB1268"/>
    <w:rsid w:val="00DB1E57"/>
    <w:rsid w:val="00DB1F77"/>
    <w:rsid w:val="00DB2057"/>
    <w:rsid w:val="00DB2062"/>
    <w:rsid w:val="00DB27A7"/>
    <w:rsid w:val="00DB2BA1"/>
    <w:rsid w:val="00DB30AF"/>
    <w:rsid w:val="00DB33C4"/>
    <w:rsid w:val="00DB3E80"/>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26B"/>
    <w:rsid w:val="00DC1421"/>
    <w:rsid w:val="00DC1704"/>
    <w:rsid w:val="00DC1725"/>
    <w:rsid w:val="00DC173D"/>
    <w:rsid w:val="00DC258C"/>
    <w:rsid w:val="00DC2810"/>
    <w:rsid w:val="00DC2E3E"/>
    <w:rsid w:val="00DC3006"/>
    <w:rsid w:val="00DC3EA0"/>
    <w:rsid w:val="00DC438D"/>
    <w:rsid w:val="00DC4728"/>
    <w:rsid w:val="00DC4B28"/>
    <w:rsid w:val="00DC4D2E"/>
    <w:rsid w:val="00DC4D6D"/>
    <w:rsid w:val="00DC4FBB"/>
    <w:rsid w:val="00DC54A7"/>
    <w:rsid w:val="00DC5887"/>
    <w:rsid w:val="00DC5FE6"/>
    <w:rsid w:val="00DC61F0"/>
    <w:rsid w:val="00DC65DD"/>
    <w:rsid w:val="00DC6C60"/>
    <w:rsid w:val="00DC75D6"/>
    <w:rsid w:val="00DC7BC8"/>
    <w:rsid w:val="00DD04D2"/>
    <w:rsid w:val="00DD0D7C"/>
    <w:rsid w:val="00DD1203"/>
    <w:rsid w:val="00DD1788"/>
    <w:rsid w:val="00DD1926"/>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091"/>
    <w:rsid w:val="00DD62FE"/>
    <w:rsid w:val="00DD65A3"/>
    <w:rsid w:val="00DD65F0"/>
    <w:rsid w:val="00DD6601"/>
    <w:rsid w:val="00DD6651"/>
    <w:rsid w:val="00DD6926"/>
    <w:rsid w:val="00DD6BAB"/>
    <w:rsid w:val="00DD6C8B"/>
    <w:rsid w:val="00DD725F"/>
    <w:rsid w:val="00DD7CFF"/>
    <w:rsid w:val="00DD7D8D"/>
    <w:rsid w:val="00DE02F8"/>
    <w:rsid w:val="00DE031D"/>
    <w:rsid w:val="00DE04E0"/>
    <w:rsid w:val="00DE06CA"/>
    <w:rsid w:val="00DE06E9"/>
    <w:rsid w:val="00DE0A44"/>
    <w:rsid w:val="00DE1AC8"/>
    <w:rsid w:val="00DE300F"/>
    <w:rsid w:val="00DE32D7"/>
    <w:rsid w:val="00DE3360"/>
    <w:rsid w:val="00DE38FA"/>
    <w:rsid w:val="00DE436A"/>
    <w:rsid w:val="00DE4690"/>
    <w:rsid w:val="00DE4A52"/>
    <w:rsid w:val="00DE4C1D"/>
    <w:rsid w:val="00DE5480"/>
    <w:rsid w:val="00DE60DC"/>
    <w:rsid w:val="00DE62F1"/>
    <w:rsid w:val="00DE6502"/>
    <w:rsid w:val="00DE6AA2"/>
    <w:rsid w:val="00DE722D"/>
    <w:rsid w:val="00DE733F"/>
    <w:rsid w:val="00DE755A"/>
    <w:rsid w:val="00DE7CF5"/>
    <w:rsid w:val="00DF060A"/>
    <w:rsid w:val="00DF0E15"/>
    <w:rsid w:val="00DF11DD"/>
    <w:rsid w:val="00DF1A84"/>
    <w:rsid w:val="00DF1D6A"/>
    <w:rsid w:val="00DF22F8"/>
    <w:rsid w:val="00DF296E"/>
    <w:rsid w:val="00DF2DA7"/>
    <w:rsid w:val="00DF330D"/>
    <w:rsid w:val="00DF3598"/>
    <w:rsid w:val="00DF3AE1"/>
    <w:rsid w:val="00DF4CE6"/>
    <w:rsid w:val="00DF4D98"/>
    <w:rsid w:val="00DF5499"/>
    <w:rsid w:val="00DF6454"/>
    <w:rsid w:val="00DF6A2D"/>
    <w:rsid w:val="00DF6ABF"/>
    <w:rsid w:val="00DF6EA8"/>
    <w:rsid w:val="00DF7228"/>
    <w:rsid w:val="00DF72EB"/>
    <w:rsid w:val="00DF7824"/>
    <w:rsid w:val="00DF784B"/>
    <w:rsid w:val="00DF7E4E"/>
    <w:rsid w:val="00E00200"/>
    <w:rsid w:val="00E00EC8"/>
    <w:rsid w:val="00E0128F"/>
    <w:rsid w:val="00E0131C"/>
    <w:rsid w:val="00E01565"/>
    <w:rsid w:val="00E01811"/>
    <w:rsid w:val="00E01B7E"/>
    <w:rsid w:val="00E01BDF"/>
    <w:rsid w:val="00E02EEC"/>
    <w:rsid w:val="00E033A3"/>
    <w:rsid w:val="00E03859"/>
    <w:rsid w:val="00E03A28"/>
    <w:rsid w:val="00E03C0D"/>
    <w:rsid w:val="00E04081"/>
    <w:rsid w:val="00E0422E"/>
    <w:rsid w:val="00E04A04"/>
    <w:rsid w:val="00E04FBA"/>
    <w:rsid w:val="00E05385"/>
    <w:rsid w:val="00E05E33"/>
    <w:rsid w:val="00E0631C"/>
    <w:rsid w:val="00E063BF"/>
    <w:rsid w:val="00E06451"/>
    <w:rsid w:val="00E06629"/>
    <w:rsid w:val="00E06720"/>
    <w:rsid w:val="00E067E1"/>
    <w:rsid w:val="00E06C4B"/>
    <w:rsid w:val="00E06E00"/>
    <w:rsid w:val="00E076C8"/>
    <w:rsid w:val="00E1021C"/>
    <w:rsid w:val="00E10B11"/>
    <w:rsid w:val="00E10C01"/>
    <w:rsid w:val="00E110A8"/>
    <w:rsid w:val="00E113B4"/>
    <w:rsid w:val="00E123CC"/>
    <w:rsid w:val="00E1249F"/>
    <w:rsid w:val="00E12773"/>
    <w:rsid w:val="00E12C9F"/>
    <w:rsid w:val="00E135AD"/>
    <w:rsid w:val="00E135F2"/>
    <w:rsid w:val="00E1381C"/>
    <w:rsid w:val="00E138D7"/>
    <w:rsid w:val="00E13C63"/>
    <w:rsid w:val="00E13F42"/>
    <w:rsid w:val="00E1411D"/>
    <w:rsid w:val="00E15F25"/>
    <w:rsid w:val="00E16299"/>
    <w:rsid w:val="00E169CF"/>
    <w:rsid w:val="00E16A96"/>
    <w:rsid w:val="00E16AC8"/>
    <w:rsid w:val="00E16C57"/>
    <w:rsid w:val="00E16E51"/>
    <w:rsid w:val="00E16FA5"/>
    <w:rsid w:val="00E173E6"/>
    <w:rsid w:val="00E177B8"/>
    <w:rsid w:val="00E1797F"/>
    <w:rsid w:val="00E17B2C"/>
    <w:rsid w:val="00E17F45"/>
    <w:rsid w:val="00E2018D"/>
    <w:rsid w:val="00E20343"/>
    <w:rsid w:val="00E212F5"/>
    <w:rsid w:val="00E2242A"/>
    <w:rsid w:val="00E229C0"/>
    <w:rsid w:val="00E22AB3"/>
    <w:rsid w:val="00E22C52"/>
    <w:rsid w:val="00E22E3E"/>
    <w:rsid w:val="00E22F11"/>
    <w:rsid w:val="00E23CA8"/>
    <w:rsid w:val="00E23EF2"/>
    <w:rsid w:val="00E253AA"/>
    <w:rsid w:val="00E25535"/>
    <w:rsid w:val="00E255E8"/>
    <w:rsid w:val="00E257E5"/>
    <w:rsid w:val="00E2586F"/>
    <w:rsid w:val="00E25C4E"/>
    <w:rsid w:val="00E26444"/>
    <w:rsid w:val="00E2671E"/>
    <w:rsid w:val="00E26984"/>
    <w:rsid w:val="00E26F5D"/>
    <w:rsid w:val="00E27210"/>
    <w:rsid w:val="00E27A65"/>
    <w:rsid w:val="00E30023"/>
    <w:rsid w:val="00E3041F"/>
    <w:rsid w:val="00E30489"/>
    <w:rsid w:val="00E309B4"/>
    <w:rsid w:val="00E30AC8"/>
    <w:rsid w:val="00E31207"/>
    <w:rsid w:val="00E31A4B"/>
    <w:rsid w:val="00E31C79"/>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6F04"/>
    <w:rsid w:val="00E371FA"/>
    <w:rsid w:val="00E37B85"/>
    <w:rsid w:val="00E37CF6"/>
    <w:rsid w:val="00E37D1A"/>
    <w:rsid w:val="00E37E01"/>
    <w:rsid w:val="00E4003F"/>
    <w:rsid w:val="00E4007C"/>
    <w:rsid w:val="00E40A87"/>
    <w:rsid w:val="00E4184E"/>
    <w:rsid w:val="00E41B7B"/>
    <w:rsid w:val="00E42317"/>
    <w:rsid w:val="00E425C0"/>
    <w:rsid w:val="00E42716"/>
    <w:rsid w:val="00E4276D"/>
    <w:rsid w:val="00E428B3"/>
    <w:rsid w:val="00E42CE0"/>
    <w:rsid w:val="00E42F80"/>
    <w:rsid w:val="00E43C06"/>
    <w:rsid w:val="00E43C19"/>
    <w:rsid w:val="00E440B9"/>
    <w:rsid w:val="00E44148"/>
    <w:rsid w:val="00E44900"/>
    <w:rsid w:val="00E44BDF"/>
    <w:rsid w:val="00E44D88"/>
    <w:rsid w:val="00E44F32"/>
    <w:rsid w:val="00E44FA9"/>
    <w:rsid w:val="00E453A4"/>
    <w:rsid w:val="00E45E49"/>
    <w:rsid w:val="00E47164"/>
    <w:rsid w:val="00E47675"/>
    <w:rsid w:val="00E47D03"/>
    <w:rsid w:val="00E47D7E"/>
    <w:rsid w:val="00E50286"/>
    <w:rsid w:val="00E507E0"/>
    <w:rsid w:val="00E5084D"/>
    <w:rsid w:val="00E508B6"/>
    <w:rsid w:val="00E50A4A"/>
    <w:rsid w:val="00E50D00"/>
    <w:rsid w:val="00E50E6D"/>
    <w:rsid w:val="00E5100A"/>
    <w:rsid w:val="00E51199"/>
    <w:rsid w:val="00E51A33"/>
    <w:rsid w:val="00E51B8D"/>
    <w:rsid w:val="00E51C9E"/>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73"/>
    <w:rsid w:val="00E56C96"/>
    <w:rsid w:val="00E57171"/>
    <w:rsid w:val="00E57182"/>
    <w:rsid w:val="00E573E6"/>
    <w:rsid w:val="00E57531"/>
    <w:rsid w:val="00E579C7"/>
    <w:rsid w:val="00E601AF"/>
    <w:rsid w:val="00E6035E"/>
    <w:rsid w:val="00E60424"/>
    <w:rsid w:val="00E61562"/>
    <w:rsid w:val="00E61F17"/>
    <w:rsid w:val="00E62355"/>
    <w:rsid w:val="00E623DD"/>
    <w:rsid w:val="00E62419"/>
    <w:rsid w:val="00E628F4"/>
    <w:rsid w:val="00E6298B"/>
    <w:rsid w:val="00E6343A"/>
    <w:rsid w:val="00E63944"/>
    <w:rsid w:val="00E64346"/>
    <w:rsid w:val="00E64AA0"/>
    <w:rsid w:val="00E64CBA"/>
    <w:rsid w:val="00E64D7E"/>
    <w:rsid w:val="00E64EFA"/>
    <w:rsid w:val="00E65D27"/>
    <w:rsid w:val="00E66427"/>
    <w:rsid w:val="00E665FF"/>
    <w:rsid w:val="00E667D6"/>
    <w:rsid w:val="00E66F12"/>
    <w:rsid w:val="00E67977"/>
    <w:rsid w:val="00E67C3F"/>
    <w:rsid w:val="00E70328"/>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529B"/>
    <w:rsid w:val="00E75450"/>
    <w:rsid w:val="00E761C6"/>
    <w:rsid w:val="00E76AA9"/>
    <w:rsid w:val="00E770D0"/>
    <w:rsid w:val="00E771EF"/>
    <w:rsid w:val="00E778E1"/>
    <w:rsid w:val="00E77D99"/>
    <w:rsid w:val="00E77FB2"/>
    <w:rsid w:val="00E801A8"/>
    <w:rsid w:val="00E809E1"/>
    <w:rsid w:val="00E81047"/>
    <w:rsid w:val="00E8130A"/>
    <w:rsid w:val="00E81948"/>
    <w:rsid w:val="00E8194E"/>
    <w:rsid w:val="00E81D35"/>
    <w:rsid w:val="00E81EC2"/>
    <w:rsid w:val="00E81F81"/>
    <w:rsid w:val="00E81FE7"/>
    <w:rsid w:val="00E826F2"/>
    <w:rsid w:val="00E830B3"/>
    <w:rsid w:val="00E83277"/>
    <w:rsid w:val="00E8327F"/>
    <w:rsid w:val="00E83936"/>
    <w:rsid w:val="00E83B2A"/>
    <w:rsid w:val="00E843C0"/>
    <w:rsid w:val="00E844EF"/>
    <w:rsid w:val="00E8517F"/>
    <w:rsid w:val="00E8519A"/>
    <w:rsid w:val="00E8529D"/>
    <w:rsid w:val="00E85924"/>
    <w:rsid w:val="00E85AED"/>
    <w:rsid w:val="00E85E84"/>
    <w:rsid w:val="00E8656E"/>
    <w:rsid w:val="00E86A90"/>
    <w:rsid w:val="00E86AE1"/>
    <w:rsid w:val="00E86FF3"/>
    <w:rsid w:val="00E871F4"/>
    <w:rsid w:val="00E875DC"/>
    <w:rsid w:val="00E9001F"/>
    <w:rsid w:val="00E90ACC"/>
    <w:rsid w:val="00E90D1F"/>
    <w:rsid w:val="00E91723"/>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05B"/>
    <w:rsid w:val="00E96F4D"/>
    <w:rsid w:val="00E97CDF"/>
    <w:rsid w:val="00EA0216"/>
    <w:rsid w:val="00EA03A5"/>
    <w:rsid w:val="00EA057F"/>
    <w:rsid w:val="00EA084D"/>
    <w:rsid w:val="00EA1081"/>
    <w:rsid w:val="00EA1B4E"/>
    <w:rsid w:val="00EA1F44"/>
    <w:rsid w:val="00EA23B2"/>
    <w:rsid w:val="00EA2930"/>
    <w:rsid w:val="00EA2941"/>
    <w:rsid w:val="00EA2B06"/>
    <w:rsid w:val="00EA3206"/>
    <w:rsid w:val="00EA3421"/>
    <w:rsid w:val="00EA343F"/>
    <w:rsid w:val="00EA3605"/>
    <w:rsid w:val="00EA3F18"/>
    <w:rsid w:val="00EA3FBE"/>
    <w:rsid w:val="00EA457A"/>
    <w:rsid w:val="00EA47C0"/>
    <w:rsid w:val="00EA49AE"/>
    <w:rsid w:val="00EA4EC3"/>
    <w:rsid w:val="00EA4F0F"/>
    <w:rsid w:val="00EA4FCE"/>
    <w:rsid w:val="00EA5094"/>
    <w:rsid w:val="00EA5599"/>
    <w:rsid w:val="00EA560A"/>
    <w:rsid w:val="00EA5F59"/>
    <w:rsid w:val="00EA5FD6"/>
    <w:rsid w:val="00EA64C7"/>
    <w:rsid w:val="00EA67DB"/>
    <w:rsid w:val="00EA6819"/>
    <w:rsid w:val="00EA6C1F"/>
    <w:rsid w:val="00EA6CD6"/>
    <w:rsid w:val="00EA71B2"/>
    <w:rsid w:val="00EA71E6"/>
    <w:rsid w:val="00EA730A"/>
    <w:rsid w:val="00EA765B"/>
    <w:rsid w:val="00EA7963"/>
    <w:rsid w:val="00EB0562"/>
    <w:rsid w:val="00EB0951"/>
    <w:rsid w:val="00EB1158"/>
    <w:rsid w:val="00EB1BCC"/>
    <w:rsid w:val="00EB1E3A"/>
    <w:rsid w:val="00EB1E80"/>
    <w:rsid w:val="00EB20C5"/>
    <w:rsid w:val="00EB2ED7"/>
    <w:rsid w:val="00EB2FC8"/>
    <w:rsid w:val="00EB35DF"/>
    <w:rsid w:val="00EB3840"/>
    <w:rsid w:val="00EB4195"/>
    <w:rsid w:val="00EB453F"/>
    <w:rsid w:val="00EB5075"/>
    <w:rsid w:val="00EB550C"/>
    <w:rsid w:val="00EB5824"/>
    <w:rsid w:val="00EB59B4"/>
    <w:rsid w:val="00EB5A01"/>
    <w:rsid w:val="00EB5BB1"/>
    <w:rsid w:val="00EB6165"/>
    <w:rsid w:val="00EB6BA5"/>
    <w:rsid w:val="00EB709C"/>
    <w:rsid w:val="00EB77C2"/>
    <w:rsid w:val="00EB7E5C"/>
    <w:rsid w:val="00EC00A1"/>
    <w:rsid w:val="00EC07BE"/>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568"/>
    <w:rsid w:val="00ED2FCC"/>
    <w:rsid w:val="00ED3C59"/>
    <w:rsid w:val="00ED40E3"/>
    <w:rsid w:val="00ED440D"/>
    <w:rsid w:val="00ED4AA4"/>
    <w:rsid w:val="00ED50F3"/>
    <w:rsid w:val="00ED51AF"/>
    <w:rsid w:val="00ED5840"/>
    <w:rsid w:val="00ED67D2"/>
    <w:rsid w:val="00ED6D4D"/>
    <w:rsid w:val="00ED711C"/>
    <w:rsid w:val="00ED724C"/>
    <w:rsid w:val="00ED750D"/>
    <w:rsid w:val="00ED7CC9"/>
    <w:rsid w:val="00ED7FFD"/>
    <w:rsid w:val="00EE14FE"/>
    <w:rsid w:val="00EE1A4D"/>
    <w:rsid w:val="00EE1FD0"/>
    <w:rsid w:val="00EE2382"/>
    <w:rsid w:val="00EE2596"/>
    <w:rsid w:val="00EE3075"/>
    <w:rsid w:val="00EE3374"/>
    <w:rsid w:val="00EE402C"/>
    <w:rsid w:val="00EE44DE"/>
    <w:rsid w:val="00EE4E3E"/>
    <w:rsid w:val="00EE4EB3"/>
    <w:rsid w:val="00EE5061"/>
    <w:rsid w:val="00EE574F"/>
    <w:rsid w:val="00EE587B"/>
    <w:rsid w:val="00EE6082"/>
    <w:rsid w:val="00EE6440"/>
    <w:rsid w:val="00EE7133"/>
    <w:rsid w:val="00EE725B"/>
    <w:rsid w:val="00EE72BA"/>
    <w:rsid w:val="00EE7524"/>
    <w:rsid w:val="00EE7C4B"/>
    <w:rsid w:val="00EF05EF"/>
    <w:rsid w:val="00EF0BAA"/>
    <w:rsid w:val="00EF0F07"/>
    <w:rsid w:val="00EF1FD2"/>
    <w:rsid w:val="00EF214F"/>
    <w:rsid w:val="00EF21FD"/>
    <w:rsid w:val="00EF277C"/>
    <w:rsid w:val="00EF2B15"/>
    <w:rsid w:val="00EF2B9B"/>
    <w:rsid w:val="00EF2D82"/>
    <w:rsid w:val="00EF34A0"/>
    <w:rsid w:val="00EF4043"/>
    <w:rsid w:val="00EF43D0"/>
    <w:rsid w:val="00EF477F"/>
    <w:rsid w:val="00EF4B58"/>
    <w:rsid w:val="00EF532C"/>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0FA1"/>
    <w:rsid w:val="00F01208"/>
    <w:rsid w:val="00F012FE"/>
    <w:rsid w:val="00F01682"/>
    <w:rsid w:val="00F01A1E"/>
    <w:rsid w:val="00F01EF5"/>
    <w:rsid w:val="00F02702"/>
    <w:rsid w:val="00F02B1E"/>
    <w:rsid w:val="00F02DC8"/>
    <w:rsid w:val="00F03136"/>
    <w:rsid w:val="00F03636"/>
    <w:rsid w:val="00F03641"/>
    <w:rsid w:val="00F037FC"/>
    <w:rsid w:val="00F03A3C"/>
    <w:rsid w:val="00F04414"/>
    <w:rsid w:val="00F04B9B"/>
    <w:rsid w:val="00F04D81"/>
    <w:rsid w:val="00F04FB3"/>
    <w:rsid w:val="00F04FDB"/>
    <w:rsid w:val="00F0500D"/>
    <w:rsid w:val="00F05095"/>
    <w:rsid w:val="00F052A4"/>
    <w:rsid w:val="00F0540C"/>
    <w:rsid w:val="00F05B68"/>
    <w:rsid w:val="00F06031"/>
    <w:rsid w:val="00F0654A"/>
    <w:rsid w:val="00F0677D"/>
    <w:rsid w:val="00F06B6B"/>
    <w:rsid w:val="00F0761C"/>
    <w:rsid w:val="00F07762"/>
    <w:rsid w:val="00F07988"/>
    <w:rsid w:val="00F101D5"/>
    <w:rsid w:val="00F10252"/>
    <w:rsid w:val="00F103F0"/>
    <w:rsid w:val="00F10859"/>
    <w:rsid w:val="00F10C0F"/>
    <w:rsid w:val="00F11E65"/>
    <w:rsid w:val="00F12365"/>
    <w:rsid w:val="00F12582"/>
    <w:rsid w:val="00F12706"/>
    <w:rsid w:val="00F12D1A"/>
    <w:rsid w:val="00F12DF1"/>
    <w:rsid w:val="00F1300A"/>
    <w:rsid w:val="00F131FA"/>
    <w:rsid w:val="00F13225"/>
    <w:rsid w:val="00F134D3"/>
    <w:rsid w:val="00F13A36"/>
    <w:rsid w:val="00F13F1D"/>
    <w:rsid w:val="00F14A99"/>
    <w:rsid w:val="00F14C71"/>
    <w:rsid w:val="00F1505D"/>
    <w:rsid w:val="00F15C22"/>
    <w:rsid w:val="00F1677B"/>
    <w:rsid w:val="00F16DFA"/>
    <w:rsid w:val="00F17026"/>
    <w:rsid w:val="00F17544"/>
    <w:rsid w:val="00F2087F"/>
    <w:rsid w:val="00F20E86"/>
    <w:rsid w:val="00F21401"/>
    <w:rsid w:val="00F2171B"/>
    <w:rsid w:val="00F21876"/>
    <w:rsid w:val="00F2197C"/>
    <w:rsid w:val="00F21DBC"/>
    <w:rsid w:val="00F22171"/>
    <w:rsid w:val="00F22267"/>
    <w:rsid w:val="00F22648"/>
    <w:rsid w:val="00F22A01"/>
    <w:rsid w:val="00F235B7"/>
    <w:rsid w:val="00F23AE9"/>
    <w:rsid w:val="00F2401A"/>
    <w:rsid w:val="00F240BC"/>
    <w:rsid w:val="00F24511"/>
    <w:rsid w:val="00F25881"/>
    <w:rsid w:val="00F258CC"/>
    <w:rsid w:val="00F25A6F"/>
    <w:rsid w:val="00F26E09"/>
    <w:rsid w:val="00F26F77"/>
    <w:rsid w:val="00F27218"/>
    <w:rsid w:val="00F27404"/>
    <w:rsid w:val="00F27944"/>
    <w:rsid w:val="00F27B2E"/>
    <w:rsid w:val="00F27BA2"/>
    <w:rsid w:val="00F27C65"/>
    <w:rsid w:val="00F306A4"/>
    <w:rsid w:val="00F308E6"/>
    <w:rsid w:val="00F309B3"/>
    <w:rsid w:val="00F30ACE"/>
    <w:rsid w:val="00F30C57"/>
    <w:rsid w:val="00F30D83"/>
    <w:rsid w:val="00F30DC2"/>
    <w:rsid w:val="00F30DC3"/>
    <w:rsid w:val="00F31089"/>
    <w:rsid w:val="00F31177"/>
    <w:rsid w:val="00F319B5"/>
    <w:rsid w:val="00F31C57"/>
    <w:rsid w:val="00F34758"/>
    <w:rsid w:val="00F34D38"/>
    <w:rsid w:val="00F3505D"/>
    <w:rsid w:val="00F350C0"/>
    <w:rsid w:val="00F353D0"/>
    <w:rsid w:val="00F35D81"/>
    <w:rsid w:val="00F35FDE"/>
    <w:rsid w:val="00F365CB"/>
    <w:rsid w:val="00F36976"/>
    <w:rsid w:val="00F3718B"/>
    <w:rsid w:val="00F37332"/>
    <w:rsid w:val="00F3773A"/>
    <w:rsid w:val="00F37CA6"/>
    <w:rsid w:val="00F40DAB"/>
    <w:rsid w:val="00F4105C"/>
    <w:rsid w:val="00F41347"/>
    <w:rsid w:val="00F41425"/>
    <w:rsid w:val="00F41AEC"/>
    <w:rsid w:val="00F41CB4"/>
    <w:rsid w:val="00F424B6"/>
    <w:rsid w:val="00F42738"/>
    <w:rsid w:val="00F435AB"/>
    <w:rsid w:val="00F43775"/>
    <w:rsid w:val="00F43DC9"/>
    <w:rsid w:val="00F443D3"/>
    <w:rsid w:val="00F445C9"/>
    <w:rsid w:val="00F44768"/>
    <w:rsid w:val="00F44769"/>
    <w:rsid w:val="00F44F2A"/>
    <w:rsid w:val="00F4572A"/>
    <w:rsid w:val="00F45DEE"/>
    <w:rsid w:val="00F4646B"/>
    <w:rsid w:val="00F46B34"/>
    <w:rsid w:val="00F50370"/>
    <w:rsid w:val="00F50DC4"/>
    <w:rsid w:val="00F51060"/>
    <w:rsid w:val="00F513E8"/>
    <w:rsid w:val="00F52079"/>
    <w:rsid w:val="00F52537"/>
    <w:rsid w:val="00F529D9"/>
    <w:rsid w:val="00F52EF2"/>
    <w:rsid w:val="00F53241"/>
    <w:rsid w:val="00F53888"/>
    <w:rsid w:val="00F542E0"/>
    <w:rsid w:val="00F5440D"/>
    <w:rsid w:val="00F5479E"/>
    <w:rsid w:val="00F54CA6"/>
    <w:rsid w:val="00F5544D"/>
    <w:rsid w:val="00F55533"/>
    <w:rsid w:val="00F556B0"/>
    <w:rsid w:val="00F558E0"/>
    <w:rsid w:val="00F55990"/>
    <w:rsid w:val="00F55AAA"/>
    <w:rsid w:val="00F55DBC"/>
    <w:rsid w:val="00F55EA0"/>
    <w:rsid w:val="00F56170"/>
    <w:rsid w:val="00F565D3"/>
    <w:rsid w:val="00F57134"/>
    <w:rsid w:val="00F578FC"/>
    <w:rsid w:val="00F60146"/>
    <w:rsid w:val="00F60307"/>
    <w:rsid w:val="00F603BA"/>
    <w:rsid w:val="00F6049D"/>
    <w:rsid w:val="00F608DA"/>
    <w:rsid w:val="00F61492"/>
    <w:rsid w:val="00F6159A"/>
    <w:rsid w:val="00F616D1"/>
    <w:rsid w:val="00F61D85"/>
    <w:rsid w:val="00F61F8C"/>
    <w:rsid w:val="00F6217E"/>
    <w:rsid w:val="00F62628"/>
    <w:rsid w:val="00F62935"/>
    <w:rsid w:val="00F62CD7"/>
    <w:rsid w:val="00F62D97"/>
    <w:rsid w:val="00F62DBA"/>
    <w:rsid w:val="00F638C4"/>
    <w:rsid w:val="00F63970"/>
    <w:rsid w:val="00F64566"/>
    <w:rsid w:val="00F64D67"/>
    <w:rsid w:val="00F64D7A"/>
    <w:rsid w:val="00F653A7"/>
    <w:rsid w:val="00F657AC"/>
    <w:rsid w:val="00F6696D"/>
    <w:rsid w:val="00F6781A"/>
    <w:rsid w:val="00F67C89"/>
    <w:rsid w:val="00F67F78"/>
    <w:rsid w:val="00F701D1"/>
    <w:rsid w:val="00F701D5"/>
    <w:rsid w:val="00F71072"/>
    <w:rsid w:val="00F71085"/>
    <w:rsid w:val="00F71398"/>
    <w:rsid w:val="00F72115"/>
    <w:rsid w:val="00F72473"/>
    <w:rsid w:val="00F72B0B"/>
    <w:rsid w:val="00F73C96"/>
    <w:rsid w:val="00F73EB3"/>
    <w:rsid w:val="00F73F33"/>
    <w:rsid w:val="00F74127"/>
    <w:rsid w:val="00F74856"/>
    <w:rsid w:val="00F74957"/>
    <w:rsid w:val="00F7524A"/>
    <w:rsid w:val="00F75BA1"/>
    <w:rsid w:val="00F76182"/>
    <w:rsid w:val="00F761AA"/>
    <w:rsid w:val="00F76A3D"/>
    <w:rsid w:val="00F76D90"/>
    <w:rsid w:val="00F76ED3"/>
    <w:rsid w:val="00F773F6"/>
    <w:rsid w:val="00F775BA"/>
    <w:rsid w:val="00F77C10"/>
    <w:rsid w:val="00F8003C"/>
    <w:rsid w:val="00F801DA"/>
    <w:rsid w:val="00F802DF"/>
    <w:rsid w:val="00F809A3"/>
    <w:rsid w:val="00F82485"/>
    <w:rsid w:val="00F827D4"/>
    <w:rsid w:val="00F82ADB"/>
    <w:rsid w:val="00F82B8D"/>
    <w:rsid w:val="00F837FB"/>
    <w:rsid w:val="00F8386E"/>
    <w:rsid w:val="00F83FB3"/>
    <w:rsid w:val="00F8439A"/>
    <w:rsid w:val="00F84CB7"/>
    <w:rsid w:val="00F84CE0"/>
    <w:rsid w:val="00F84FE3"/>
    <w:rsid w:val="00F85191"/>
    <w:rsid w:val="00F85198"/>
    <w:rsid w:val="00F85692"/>
    <w:rsid w:val="00F85C1F"/>
    <w:rsid w:val="00F86007"/>
    <w:rsid w:val="00F86F20"/>
    <w:rsid w:val="00F901EB"/>
    <w:rsid w:val="00F904AD"/>
    <w:rsid w:val="00F90BE0"/>
    <w:rsid w:val="00F918F1"/>
    <w:rsid w:val="00F91DB1"/>
    <w:rsid w:val="00F91F09"/>
    <w:rsid w:val="00F924F6"/>
    <w:rsid w:val="00F92D04"/>
    <w:rsid w:val="00F936E0"/>
    <w:rsid w:val="00F93FAD"/>
    <w:rsid w:val="00F9465D"/>
    <w:rsid w:val="00F94873"/>
    <w:rsid w:val="00F9490F"/>
    <w:rsid w:val="00F94B6E"/>
    <w:rsid w:val="00F94BED"/>
    <w:rsid w:val="00F95001"/>
    <w:rsid w:val="00F950FB"/>
    <w:rsid w:val="00F9596D"/>
    <w:rsid w:val="00F95EDE"/>
    <w:rsid w:val="00F9633E"/>
    <w:rsid w:val="00F9662B"/>
    <w:rsid w:val="00F96B0B"/>
    <w:rsid w:val="00F96C69"/>
    <w:rsid w:val="00F96D93"/>
    <w:rsid w:val="00F96E3F"/>
    <w:rsid w:val="00F9755D"/>
    <w:rsid w:val="00F97825"/>
    <w:rsid w:val="00F97900"/>
    <w:rsid w:val="00FA0131"/>
    <w:rsid w:val="00FA032F"/>
    <w:rsid w:val="00FA0467"/>
    <w:rsid w:val="00FA0579"/>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082"/>
    <w:rsid w:val="00FA424F"/>
    <w:rsid w:val="00FA4316"/>
    <w:rsid w:val="00FA48D6"/>
    <w:rsid w:val="00FA4959"/>
    <w:rsid w:val="00FA5632"/>
    <w:rsid w:val="00FA5A6B"/>
    <w:rsid w:val="00FA5B88"/>
    <w:rsid w:val="00FA5D21"/>
    <w:rsid w:val="00FA5F37"/>
    <w:rsid w:val="00FA62C7"/>
    <w:rsid w:val="00FA66B2"/>
    <w:rsid w:val="00FA69B8"/>
    <w:rsid w:val="00FA6BB8"/>
    <w:rsid w:val="00FA6D9D"/>
    <w:rsid w:val="00FA723B"/>
    <w:rsid w:val="00FA7CA5"/>
    <w:rsid w:val="00FA7D24"/>
    <w:rsid w:val="00FB0149"/>
    <w:rsid w:val="00FB0BEC"/>
    <w:rsid w:val="00FB0D04"/>
    <w:rsid w:val="00FB23DC"/>
    <w:rsid w:val="00FB27A8"/>
    <w:rsid w:val="00FB29D6"/>
    <w:rsid w:val="00FB2B7A"/>
    <w:rsid w:val="00FB3773"/>
    <w:rsid w:val="00FB3D81"/>
    <w:rsid w:val="00FB3E3F"/>
    <w:rsid w:val="00FB4B12"/>
    <w:rsid w:val="00FB4C8E"/>
    <w:rsid w:val="00FB4FB0"/>
    <w:rsid w:val="00FB627D"/>
    <w:rsid w:val="00FB6ECF"/>
    <w:rsid w:val="00FB6FFA"/>
    <w:rsid w:val="00FB70AE"/>
    <w:rsid w:val="00FC027C"/>
    <w:rsid w:val="00FC061B"/>
    <w:rsid w:val="00FC0954"/>
    <w:rsid w:val="00FC11D1"/>
    <w:rsid w:val="00FC15BD"/>
    <w:rsid w:val="00FC16D0"/>
    <w:rsid w:val="00FC1865"/>
    <w:rsid w:val="00FC1DC8"/>
    <w:rsid w:val="00FC2C83"/>
    <w:rsid w:val="00FC33B4"/>
    <w:rsid w:val="00FC3B87"/>
    <w:rsid w:val="00FC3D2D"/>
    <w:rsid w:val="00FC41D0"/>
    <w:rsid w:val="00FC4B32"/>
    <w:rsid w:val="00FC50F3"/>
    <w:rsid w:val="00FC521C"/>
    <w:rsid w:val="00FC55DE"/>
    <w:rsid w:val="00FC5743"/>
    <w:rsid w:val="00FC583B"/>
    <w:rsid w:val="00FC5EF4"/>
    <w:rsid w:val="00FC64B9"/>
    <w:rsid w:val="00FC673D"/>
    <w:rsid w:val="00FC68E0"/>
    <w:rsid w:val="00FC6C70"/>
    <w:rsid w:val="00FC7083"/>
    <w:rsid w:val="00FC7E2A"/>
    <w:rsid w:val="00FC7FD6"/>
    <w:rsid w:val="00FD0308"/>
    <w:rsid w:val="00FD033A"/>
    <w:rsid w:val="00FD1060"/>
    <w:rsid w:val="00FD1169"/>
    <w:rsid w:val="00FD12C0"/>
    <w:rsid w:val="00FD1729"/>
    <w:rsid w:val="00FD18BB"/>
    <w:rsid w:val="00FD1A39"/>
    <w:rsid w:val="00FD1B9D"/>
    <w:rsid w:val="00FD1F7F"/>
    <w:rsid w:val="00FD256D"/>
    <w:rsid w:val="00FD2882"/>
    <w:rsid w:val="00FD2B01"/>
    <w:rsid w:val="00FD2C7F"/>
    <w:rsid w:val="00FD2C9E"/>
    <w:rsid w:val="00FD3592"/>
    <w:rsid w:val="00FD3703"/>
    <w:rsid w:val="00FD3A29"/>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8C8"/>
    <w:rsid w:val="00FD7D7B"/>
    <w:rsid w:val="00FE0B65"/>
    <w:rsid w:val="00FE0C3F"/>
    <w:rsid w:val="00FE1601"/>
    <w:rsid w:val="00FE2850"/>
    <w:rsid w:val="00FE2B0E"/>
    <w:rsid w:val="00FE2FB0"/>
    <w:rsid w:val="00FE3608"/>
    <w:rsid w:val="00FE413C"/>
    <w:rsid w:val="00FE461C"/>
    <w:rsid w:val="00FE4BB0"/>
    <w:rsid w:val="00FE4D5F"/>
    <w:rsid w:val="00FE4D7E"/>
    <w:rsid w:val="00FE5955"/>
    <w:rsid w:val="00FE5D1A"/>
    <w:rsid w:val="00FE680B"/>
    <w:rsid w:val="00FE6B32"/>
    <w:rsid w:val="00FE6B3C"/>
    <w:rsid w:val="00FE6F93"/>
    <w:rsid w:val="00FE7122"/>
    <w:rsid w:val="00FE7BD8"/>
    <w:rsid w:val="00FE7E00"/>
    <w:rsid w:val="00FF046C"/>
    <w:rsid w:val="00FF1404"/>
    <w:rsid w:val="00FF1926"/>
    <w:rsid w:val="00FF237C"/>
    <w:rsid w:val="00FF2412"/>
    <w:rsid w:val="00FF253A"/>
    <w:rsid w:val="00FF390E"/>
    <w:rsid w:val="00FF4832"/>
    <w:rsid w:val="00FF50AA"/>
    <w:rsid w:val="00FF5519"/>
    <w:rsid w:val="00FF5998"/>
    <w:rsid w:val="00FF5D03"/>
    <w:rsid w:val="00FF62E7"/>
    <w:rsid w:val="00FF6785"/>
    <w:rsid w:val="00FF6BCC"/>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red,#ffe5e5"/>
    </o:shapedefaults>
    <o:shapelayout v:ext="edit">
      <o:idmap v:ext="edit" data="2"/>
    </o:shapelayout>
  </w:shapeDefaults>
  <w:decimalSymbol w:val=","/>
  <w:listSeparator w:val=";"/>
  <w14:docId w14:val="4400488A"/>
  <w15:docId w15:val="{36FC3FA0-1CEC-499F-9142-876FC29D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00"/>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header" Target="header1.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5.png"/><Relationship Id="rId5" Type="http://schemas.openxmlformats.org/officeDocument/2006/relationships/numbering" Target="numbering.xml"/><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jpe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6.pn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7.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hyperlink" Target="https://support-hrgsys.hr-path.com/view.php?id=8114" TargetMode="External"/><Relationship Id="rId146" Type="http://schemas.openxmlformats.org/officeDocument/2006/relationships/image" Target="media/image132.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8.jpe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3.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fontTable" Target="fontTable.xml"/><Relationship Id="rId15" Type="http://schemas.openxmlformats.org/officeDocument/2006/relationships/image" Target="media/image1.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9.png"/><Relationship Id="rId148" Type="http://schemas.openxmlformats.org/officeDocument/2006/relationships/image" Target="media/image13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theme" Target="theme/theme1.xml"/><Relationship Id="rId16" Type="http://schemas.openxmlformats.org/officeDocument/2006/relationships/image" Target="media/image3.jpe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0.png"/><Relationship Id="rId90" Type="http://schemas.openxmlformats.org/officeDocument/2006/relationships/image" Target="media/image77.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7" ma:contentTypeDescription="Crée un document." ma:contentTypeScope="" ma:versionID="80decb3420a812970d9bf921bd805a3e">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c959e26bf7376d2034f227f852d1175"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59474-3FFD-4343-B8DD-6D8D1C5F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3869</TotalTime>
  <Pages>50</Pages>
  <Words>4760</Words>
  <Characters>26180</Characters>
  <Application>Microsoft Office Word</Application>
  <DocSecurity>0</DocSecurity>
  <Lines>218</Lines>
  <Paragraphs>61</Paragraphs>
  <ScaleCrop>false</ScaleCrop>
  <HeadingPairs>
    <vt:vector size="4" baseType="variant">
      <vt:variant>
        <vt:lpstr>Titre</vt:lpstr>
      </vt:variant>
      <vt:variant>
        <vt:i4>1</vt:i4>
      </vt:variant>
      <vt:variant>
        <vt:lpstr>Titres</vt:lpstr>
      </vt:variant>
      <vt:variant>
        <vt:i4>41</vt:i4>
      </vt:variant>
    </vt:vector>
  </HeadingPairs>
  <TitlesOfParts>
    <vt:vector size="42" baseType="lpstr">
      <vt:lpstr/>
      <vt:lpstr>Préambule	</vt:lpstr>
      <vt:lpstr>Général</vt:lpstr>
      <vt:lpstr>    EL01 : Le logo du SDIS 91 a été mis à jour et l'ancien renommé en SDIS91_old.jpg</vt:lpstr>
      <vt:lpstr>    EL02 : Les écrans harmonisés présenteront dorénavant les filtres pour les champs</vt:lpstr>
      <vt:lpstr>    EL03 : Les titres des documents dans la table de stockage générique admettra dor</vt:lpstr>
      <vt:lpstr>    EL04 : Les champs faisant référence à une clé étrangère (liste déroulante paramé</vt:lpstr>
      <vt:lpstr>    EL05 : Revue de la taille des zones de saisie des champs de type heures [Pas de </vt:lpstr>
      <vt:lpstr>GRH</vt:lpstr>
      <vt:lpstr>    EH01A : L'écran "GRH &gt; Conditions Physiques &gt; Analyse" proposera dorénavant le f</vt:lpstr>
      <vt:lpstr>    EH01B : Les écrans du groupe "GRH &gt; Conditions Physiques" proposeront dorénavant</vt:lpstr>
      <vt:lpstr>    EH02 : La longueur du champ NOM_POSITION de la table POSITIONS a été augmentée à</vt:lpstr>
      <vt:lpstr>    EH03 : Modifier un permis avec synchronisation des informations médicales (et mê</vt:lpstr>
      <vt:lpstr>Gestion Administrative [En développement]</vt:lpstr>
      <vt:lpstr>    EA01 : Le champ "NOM_TYPE_CONTRAT" de la table "TYPE_CONTRATS" sera dorénavant l</vt:lpstr>
      <vt:lpstr>    EA02: Le champ "Type de RIB" ne sera plus obligatoire sur les RIB [Mantis #9577 </vt:lpstr>
      <vt:lpstr>Paie DGFIP [En développement]</vt:lpstr>
      <vt:lpstr>    EI01 : L'import des fichiers BA/DA/DI/HI/SR se fera dorénavant dans l'écran "Pai</vt:lpstr>
      <vt:lpstr>    EI02 : L'import des fichiers KA se fera dorénavant dans l'écran "Paie / DGFIP &gt; </vt:lpstr>
      <vt:lpstr>    EI03 : Certains référentiels seront dorénavant liés aux référentiels DGFIP par u</vt:lpstr>
      <vt:lpstr>Temps de Travail [En développement]</vt:lpstr>
      <vt:lpstr>    ET01A : Le filtre "Carrière" de l'écran "Temps de Travail &gt; Planning &gt; Individue</vt:lpstr>
      <vt:lpstr>Entretiens</vt:lpstr>
      <vt:lpstr>    EE01 : Les étapes des entretiens proposeront dorénavant une nouvelle case à coch</vt:lpstr>
      <vt:lpstr>    EE02 : Les actions en masses dans l'écran "Evaluations &gt; Evaluations &gt; Campagnes</vt:lpstr>
      <vt:lpstr>    EE03 : Les informations sur l'agent (grade, affectation) seront dorénavant sur l</vt:lpstr>
      <vt:lpstr>Formation</vt:lpstr>
      <vt:lpstr>    EF01 : Les écrans du groupe "GRH &gt; Formateurs" seront dorénavant dans "Formation</vt:lpstr>
      <vt:lpstr>    EF02 : Ajout de deux variables (écran "Outils &gt; Paramètres &gt; Variables") "FMA - </vt:lpstr>
      <vt:lpstr>    EF03 : Les balises de publipostages de courriels "LISTE_PARTICIPANTS_XXX" affich</vt:lpstr>
      <vt:lpstr>    EF04 : Les écrans "Formation &gt; Gestion des FMPA &gt; Détails des FMPA réalisées &gt; S</vt:lpstr>
      <vt:lpstr>    EF05 : L'écran "Formation &gt; Coûts des sessions &gt; Coûts des sessions &gt; Formateurs</vt:lpstr>
      <vt:lpstr>    EF06 : Amélioration des temps de chargement des listes de saisie des présences (</vt:lpstr>
      <vt:lpstr>    CF01 : Correction d'une inversion entre les paramètres "CNFPT - Fichiers dans le</vt:lpstr>
      <vt:lpstr>    CF02 : Correction du titre de la fenêtre modale de sélection d'un motif lors de </vt:lpstr>
      <vt:lpstr>    CF03 : L'écran "GRH &gt; Livrets Individuels &gt; Détails des agents / Fusion &gt; FMPA S</vt:lpstr>
      <vt:lpstr>Outils</vt:lpstr>
      <vt:lpstr>    EO01 : Le lecteur qui initialise GEEF avec les fichiers provenant de SEDIT prend</vt:lpstr>
      <vt:lpstr>    EO02 : Les interfaces automatiques sortantes permettront dorénavant de ne pas en</vt:lpstr>
      <vt:lpstr>    EO03 : Les interfaces automatiques sortantes permettront dorénavant un export au</vt:lpstr>
      <vt:lpstr>    EO04 : Ajout d'un paramètre de suivi des performances des requêtes de type "SELE</vt:lpstr>
      <vt:lpstr>    EO05 : Les journaux spécifiques GEEF seront dorénavant datés ("audit_sessions", </vt:lpstr>
    </vt:vector>
  </TitlesOfParts>
  <Company/>
  <LinksUpToDate>false</LinksUpToDate>
  <CharactersWithSpaces>30879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418</cp:revision>
  <dcterms:created xsi:type="dcterms:W3CDTF">2023-10-04T05:19:00Z</dcterms:created>
  <dcterms:modified xsi:type="dcterms:W3CDTF">2025-11-28T07:39:00Z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