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7B2FA04B" w:rsidR="00824313" w:rsidRPr="00CA5788" w:rsidRDefault="00587B51" w:rsidP="00824313">
      <w:r>
        <w:t>Mars</w:t>
      </w:r>
      <w:r w:rsidR="00863D42">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38031C">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38031C">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46EB311B"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587B51">
        <w:rPr>
          <w:sz w:val="56"/>
          <w:szCs w:val="56"/>
        </w:rPr>
        <w:t>2</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27AE8445" w:rsidR="00824313" w:rsidRDefault="00931458" w:rsidP="008107BC">
      <w:pPr>
        <w:jc w:val="center"/>
      </w:pPr>
      <w:r>
        <w:rPr>
          <w:noProof/>
        </w:rPr>
        <w:drawing>
          <wp:inline distT="0" distB="0" distL="0" distR="0" wp14:anchorId="4D7C7DFE" wp14:editId="6D150CC7">
            <wp:extent cx="2057400" cy="1323975"/>
            <wp:effectExtent l="0" t="0" r="0" b="0"/>
            <wp:docPr id="108301943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19432"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30506FBE" w14:textId="72F7D2A3" w:rsidR="00B028B1" w:rsidRDefault="00824313" w:rsidP="00A31AFA">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33BD2FF" w14:textId="43307DA3" w:rsidR="0083047C" w:rsidRDefault="00424FA6" w:rsidP="00A447F8">
      <w:pPr>
        <w:spacing w:after="160" w:line="259" w:lineRule="auto"/>
        <w:jc w:val="left"/>
        <w:rPr>
          <w:noProof/>
        </w:rPr>
      </w:pPr>
      <w:r>
        <w:rPr>
          <w:noProof/>
        </w:rPr>
        <w:br w:type="page"/>
      </w:r>
    </w:p>
    <w:p w14:paraId="41C97DC3" w14:textId="439D2D70" w:rsidR="008D23EF" w:rsidRDefault="008D23EF" w:rsidP="008D23EF">
      <w:pPr>
        <w:pStyle w:val="Titre1"/>
      </w:pPr>
      <w:r>
        <w:lastRenderedPageBreak/>
        <w:t>Général</w:t>
      </w:r>
    </w:p>
    <w:p w14:paraId="69EA84F8" w14:textId="5FC6C2ED" w:rsidR="008D23EF" w:rsidRDefault="008D23EF" w:rsidP="008D23EF">
      <w:pPr>
        <w:pStyle w:val="Titre2"/>
      </w:pPr>
      <w:r>
        <w:t>EL01 : Revue de l'ensemble des formulaires HTML de l'applicatif en vue d'une sécurisation renforcée contre les tentatives de phishing [Mantis #6237]</w:t>
      </w:r>
    </w:p>
    <w:p w14:paraId="2D1C47C0" w14:textId="5A50AAEB" w:rsidR="00AB6AC6" w:rsidRPr="00AB6AC6" w:rsidRDefault="00AB6AC6" w:rsidP="00AB6AC6">
      <w:r>
        <w:t>Point technique – Aucune illustration.</w:t>
      </w:r>
    </w:p>
    <w:p w14:paraId="5B4C6C44" w14:textId="7A62E0A5" w:rsidR="007551BA" w:rsidRDefault="007551BA" w:rsidP="007551BA">
      <w:pPr>
        <w:pStyle w:val="Titre2"/>
      </w:pPr>
      <w:r w:rsidRPr="007551BA">
        <w:t>EL02 : Renforcement de certains contrôles de sécurité, notamment exclusion des comptes utilisateurs bloqués ou désactivés, et optimisation du calcul de la vue "Droits : Agents dans les périmètres" [Mantis #10618]</w:t>
      </w:r>
    </w:p>
    <w:p w14:paraId="563346EA" w14:textId="25D4018B" w:rsidR="007C53F3" w:rsidRPr="007C53F3" w:rsidRDefault="007C53F3" w:rsidP="007C53F3">
      <w:r>
        <w:rPr>
          <w:noProof/>
        </w:rPr>
        <w:drawing>
          <wp:inline distT="0" distB="0" distL="0" distR="0" wp14:anchorId="514BF17C" wp14:editId="5DACE56D">
            <wp:extent cx="5760720" cy="1778000"/>
            <wp:effectExtent l="0" t="0" r="0" b="0"/>
            <wp:docPr id="930576104"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76104" name="Image 1" descr="Une image contenant texte, logiciel, nombre, Page web&#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78000"/>
                    </a:xfrm>
                    <a:prstGeom prst="rect">
                      <a:avLst/>
                    </a:prstGeom>
                  </pic:spPr>
                </pic:pic>
              </a:graphicData>
            </a:graphic>
          </wp:inline>
        </w:drawing>
      </w:r>
    </w:p>
    <w:p w14:paraId="35A5A9DF" w14:textId="563C6E72" w:rsidR="00D16F13" w:rsidRDefault="00D16F13" w:rsidP="00DD72F5">
      <w:pPr>
        <w:pStyle w:val="Titre2"/>
      </w:pPr>
      <w:r w:rsidRPr="00D16F13">
        <w:t>EL03 : L'application des valeurs minimales ou maximales sur les champs se fera dorénavant au moment de la sortie du champ plutôt qu'en court de saisie [Mantis </w:t>
      </w:r>
      <w:hyperlink r:id="rId18" w:tooltip="[à tester] [V5] - Recette ENS - Outils &gt; Paramètres &gt; Paramètres &gt; indice minimum fonction publique" w:history="1">
        <w:r w:rsidR="009262EC" w:rsidRPr="009262EC">
          <w:t>#</w:t>
        </w:r>
        <w:r w:rsidRPr="00D16F13">
          <w:t>10589</w:t>
        </w:r>
      </w:hyperlink>
      <w:r w:rsidRPr="00D16F13">
        <w:t>]</w:t>
      </w:r>
    </w:p>
    <w:p w14:paraId="7E6EC5DA" w14:textId="419C051B" w:rsidR="00795ECC" w:rsidRDefault="00631128" w:rsidP="00795ECC">
      <w:pPr>
        <w:pStyle w:val="Titre2"/>
      </w:pPr>
      <w:r>
        <w:rPr>
          <w:noProof/>
        </w:rPr>
        <w:drawing>
          <wp:inline distT="0" distB="0" distL="0" distR="0" wp14:anchorId="197CB7A0" wp14:editId="68356ACD">
            <wp:extent cx="5760720" cy="1269365"/>
            <wp:effectExtent l="0" t="0" r="0" b="0"/>
            <wp:docPr id="94473200"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200" name="Image 1" descr="Une image contenant texte, capture d’écran, Police, logiciel&#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69365"/>
                    </a:xfrm>
                    <a:prstGeom prst="rect">
                      <a:avLst/>
                    </a:prstGeom>
                  </pic:spPr>
                </pic:pic>
              </a:graphicData>
            </a:graphic>
          </wp:inline>
        </w:drawing>
      </w:r>
      <w:r w:rsidR="00795ECC" w:rsidRPr="00795ECC">
        <w:t>EL04 : Revue d'un grand nombre de formulaires contre des injections SQL potentielles non exploitées à ce jour [Pas de Mantis]</w:t>
      </w:r>
    </w:p>
    <w:p w14:paraId="0AD70B4B" w14:textId="702A79EB" w:rsidR="002A5406" w:rsidRPr="002A5406" w:rsidRDefault="002A5406" w:rsidP="002A5406">
      <w:r>
        <w:t>Point technique – Aucune illustration.</w:t>
      </w:r>
    </w:p>
    <w:p w14:paraId="54014646" w14:textId="6FBC302E" w:rsidR="008D23EF" w:rsidRDefault="008D23EF" w:rsidP="008D23EF">
      <w:pPr>
        <w:pStyle w:val="Titre2"/>
      </w:pPr>
      <w:r>
        <w:t>CL01 : Les barres de titres flottantes sur les listes (évitant la répétition d'en-tête et en solution à l'impossibilité HTML de "figer les volets") devraient dorénavant éviter un effet de clignotement sur certaines pages [Mantis #10425]</w:t>
      </w:r>
    </w:p>
    <w:p w14:paraId="77ABA39D" w14:textId="091836A3" w:rsidR="00883B25" w:rsidRPr="00883B25" w:rsidRDefault="00883B25" w:rsidP="00883B25">
      <w:r>
        <w:rPr>
          <w:noProof/>
        </w:rPr>
        <w:drawing>
          <wp:inline distT="0" distB="0" distL="0" distR="0" wp14:anchorId="00F4C391" wp14:editId="63BD1758">
            <wp:extent cx="5760720" cy="1942465"/>
            <wp:effectExtent l="0" t="0" r="0" b="0"/>
            <wp:docPr id="2064849055"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49055" name="Image 1" descr="Une image contenant texte, logiciel, nombre, Icône d’ordinateur&#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42465"/>
                    </a:xfrm>
                    <a:prstGeom prst="rect">
                      <a:avLst/>
                    </a:prstGeom>
                  </pic:spPr>
                </pic:pic>
              </a:graphicData>
            </a:graphic>
          </wp:inline>
        </w:drawing>
      </w:r>
    </w:p>
    <w:p w14:paraId="061329BD" w14:textId="042B1589" w:rsidR="00C676FC" w:rsidRDefault="00C676FC" w:rsidP="00C676FC">
      <w:pPr>
        <w:pStyle w:val="Titre2"/>
      </w:pPr>
      <w:r w:rsidRPr="00C676FC">
        <w:lastRenderedPageBreak/>
        <w:t>CL02 : Le bouton "Ajouter" sur les écrans harmonisés devrait dorénavant mettre à nouveau la valeur par défaut prévue par le modèle de données (ex : couleur des créneaux lors de la saisie des emplois du temps sur les stages/sessions) [Mantis #10804]</w:t>
      </w:r>
    </w:p>
    <w:p w14:paraId="748A3F97" w14:textId="60A6045F" w:rsidR="00A35696" w:rsidRDefault="00D670D3" w:rsidP="00D670D3">
      <w:pPr>
        <w:rPr>
          <w:rStyle w:val="Titre2Car"/>
        </w:rPr>
      </w:pPr>
      <w:r>
        <w:rPr>
          <w:noProof/>
        </w:rPr>
        <w:drawing>
          <wp:inline distT="0" distB="0" distL="0" distR="0" wp14:anchorId="3DF711F0" wp14:editId="0D1B19E5">
            <wp:extent cx="5760720" cy="1910080"/>
            <wp:effectExtent l="0" t="0" r="0" b="0"/>
            <wp:docPr id="191230489"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489" name="Image 1" descr="Une image contenant texte, logiciel, Icône d’ordinateur, capture d’écran&#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10080"/>
                    </a:xfrm>
                    <a:prstGeom prst="rect">
                      <a:avLst/>
                    </a:prstGeom>
                  </pic:spPr>
                </pic:pic>
              </a:graphicData>
            </a:graphic>
          </wp:inline>
        </w:drawing>
      </w:r>
    </w:p>
    <w:p w14:paraId="3CB1268E" w14:textId="7B5E87BC" w:rsidR="00E30555" w:rsidRDefault="00E30555" w:rsidP="00CC434B">
      <w:pPr>
        <w:pStyle w:val="Titre2"/>
        <w:rPr>
          <w:rStyle w:val="Titre2Car"/>
        </w:rPr>
      </w:pPr>
      <w:r w:rsidRPr="00A35696">
        <w:rPr>
          <w:rStyle w:val="Titre2Car"/>
        </w:rPr>
        <w:t>CL03 : Mise à jour de la librairie JavaScript permettant de générer les graphiques dynamiques pour prévention d'une vulnérabilité (ex : "Formation &gt; Gestion des FMPA &gt; Tableau de bord du centre") [Mantis #10934]</w:t>
      </w:r>
    </w:p>
    <w:p w14:paraId="0ACF958B" w14:textId="29DD9A10" w:rsidR="00C26D67" w:rsidRPr="00C26D67" w:rsidRDefault="00C26D67" w:rsidP="00C26D67">
      <w:r>
        <w:rPr>
          <w:noProof/>
        </w:rPr>
        <w:drawing>
          <wp:inline distT="0" distB="0" distL="0" distR="0" wp14:anchorId="356C14A8" wp14:editId="00C3E3C3">
            <wp:extent cx="5760720" cy="3042285"/>
            <wp:effectExtent l="0" t="0" r="0" b="0"/>
            <wp:docPr id="1353258590" name="Image 1" descr="Une image contenant texte, logiciel, Tracé,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8590" name="Image 1" descr="Une image contenant texte, logiciel, Tracé, nombr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3042285"/>
                    </a:xfrm>
                    <a:prstGeom prst="rect">
                      <a:avLst/>
                    </a:prstGeom>
                  </pic:spPr>
                </pic:pic>
              </a:graphicData>
            </a:graphic>
          </wp:inline>
        </w:drawing>
      </w:r>
    </w:p>
    <w:p w14:paraId="744FB8DA" w14:textId="6D670D37" w:rsidR="00603AFA" w:rsidRDefault="00603AFA" w:rsidP="00603AFA">
      <w:pPr>
        <w:pStyle w:val="Titre2"/>
      </w:pPr>
      <w:r w:rsidRPr="00603AFA">
        <w:t>CL04 : Les champs masqués faisant référence à une table mère (clé étrangère) dans les écrans harmonisés devraient dorénavant être affichés dans les exports Excel/Calc (ex : "Formation / Administration &gt; Emplois &gt; Emplois : le code NexSIS est dorénavant affiché dans l'export Excel/Calc) [Mantis #10839]</w:t>
      </w:r>
    </w:p>
    <w:p w14:paraId="3D5BD509" w14:textId="55321960" w:rsidR="0080228F" w:rsidRPr="0080228F" w:rsidRDefault="0080228F" w:rsidP="0080228F">
      <w:r>
        <w:rPr>
          <w:noProof/>
        </w:rPr>
        <w:drawing>
          <wp:inline distT="0" distB="0" distL="0" distR="0" wp14:anchorId="7E0463FE" wp14:editId="2956C4AD">
            <wp:extent cx="5760720" cy="898525"/>
            <wp:effectExtent l="0" t="0" r="0" b="0"/>
            <wp:docPr id="351925399" name="Image 1" descr="Une image contenant texte, Caractère coloré,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25399" name="Image 1" descr="Une image contenant texte, Caractère coloré, ligne, logiciel&#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898525"/>
                    </a:xfrm>
                    <a:prstGeom prst="rect">
                      <a:avLst/>
                    </a:prstGeom>
                  </pic:spPr>
                </pic:pic>
              </a:graphicData>
            </a:graphic>
          </wp:inline>
        </w:drawing>
      </w:r>
    </w:p>
    <w:p w14:paraId="38244355" w14:textId="77777777" w:rsidR="00631128" w:rsidRDefault="0063112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6E1B463" w14:textId="317A33DC" w:rsidR="006C1F33" w:rsidRPr="006C1F33" w:rsidRDefault="006C1F33" w:rsidP="006C1F33">
      <w:pPr>
        <w:pStyle w:val="Titre1"/>
      </w:pPr>
      <w:r w:rsidRPr="006C1F33">
        <w:lastRenderedPageBreak/>
        <w:t>GRH</w:t>
      </w:r>
    </w:p>
    <w:p w14:paraId="3465EB75" w14:textId="2A8BC2AB" w:rsidR="00851C9C" w:rsidRDefault="006C1F33" w:rsidP="006C1F33">
      <w:pPr>
        <w:pStyle w:val="Titre2"/>
      </w:pPr>
      <w:r w:rsidRPr="006C1F33">
        <w:t>EH01 : L'écran "GRH &gt; Visites médicales &gt; Aptitudes Opérationnelles" proposera dorénavant un tri ascend</w:t>
      </w:r>
      <w:r w:rsidR="00EB7FCE">
        <w:t>a</w:t>
      </w:r>
      <w:r w:rsidRPr="006C1F33">
        <w:t>nt et descendant sur chaque colonne du tableau [Mantis #9619]</w:t>
      </w:r>
    </w:p>
    <w:p w14:paraId="5A942B05" w14:textId="234CF15C" w:rsidR="00DB340E" w:rsidRDefault="00DB340E" w:rsidP="00DB340E">
      <w:r>
        <w:rPr>
          <w:noProof/>
        </w:rPr>
        <w:drawing>
          <wp:inline distT="0" distB="0" distL="0" distR="0" wp14:anchorId="59D42043" wp14:editId="2E22EE42">
            <wp:extent cx="5760720" cy="2074545"/>
            <wp:effectExtent l="0" t="0" r="0" b="0"/>
            <wp:docPr id="1332321260" name="Image 133232126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21260" name="Image 1" descr="Une image contenant texte, capture d’écran, logiciel, nombr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74545"/>
                    </a:xfrm>
                    <a:prstGeom prst="rect">
                      <a:avLst/>
                    </a:prstGeom>
                  </pic:spPr>
                </pic:pic>
              </a:graphicData>
            </a:graphic>
          </wp:inline>
        </w:drawing>
      </w:r>
    </w:p>
    <w:p w14:paraId="596F80FA" w14:textId="6E3B7DD5" w:rsidR="00C021C5" w:rsidRDefault="00C021C5" w:rsidP="00507854">
      <w:pPr>
        <w:pStyle w:val="Titre2"/>
      </w:pPr>
      <w:r>
        <w:t>EH02A : L'écran "GRH / Administration &gt; Statuts et Filières &gt; Droits" permettront dorénavant d'indiquer si le droit est en acquisition anticipée - les droits de type "heure" (comme le CPF) seront toujours acquis par anticipation [Mantis #9960]</w:t>
      </w:r>
    </w:p>
    <w:p w14:paraId="7A9BEA0B" w14:textId="73694614" w:rsidR="00564B7A" w:rsidRPr="00564B7A" w:rsidRDefault="00564B7A" w:rsidP="00564B7A">
      <w:r w:rsidRPr="00564B7A">
        <w:rPr>
          <w:noProof/>
        </w:rPr>
        <w:drawing>
          <wp:inline distT="0" distB="0" distL="0" distR="0" wp14:anchorId="28B26454" wp14:editId="2716EB28">
            <wp:extent cx="5760720" cy="2100580"/>
            <wp:effectExtent l="0" t="0" r="0" b="0"/>
            <wp:docPr id="16130762"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762" name="Image 1" descr="Une image contenant texte, logiciel, Icône d’ordinateur, nombr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100580"/>
                    </a:xfrm>
                    <a:prstGeom prst="rect">
                      <a:avLst/>
                    </a:prstGeom>
                  </pic:spPr>
                </pic:pic>
              </a:graphicData>
            </a:graphic>
          </wp:inline>
        </w:drawing>
      </w:r>
    </w:p>
    <w:p w14:paraId="25B3DF0C" w14:textId="5C5837B6" w:rsidR="00C021C5" w:rsidRDefault="00C021C5" w:rsidP="00507854">
      <w:pPr>
        <w:pStyle w:val="Titre2"/>
      </w:pPr>
      <w:r>
        <w:t>EH02B : L'écran "GRH &gt; Livrets Individuels &gt; Détails &gt; Droits" présentera dorénavant un bloc de simulation de calcul de droits aux utilisateurs ayant les droits de modifier les données de cet écran [Mantis #9960]</w:t>
      </w:r>
    </w:p>
    <w:p w14:paraId="396EC6C8" w14:textId="59001B45" w:rsidR="00C263C7" w:rsidRDefault="00C263C7" w:rsidP="00C263C7">
      <w:r w:rsidRPr="00C263C7">
        <w:rPr>
          <w:noProof/>
        </w:rPr>
        <w:drawing>
          <wp:inline distT="0" distB="0" distL="0" distR="0" wp14:anchorId="742304C6" wp14:editId="68F8DC29">
            <wp:extent cx="5760720" cy="1491615"/>
            <wp:effectExtent l="0" t="0" r="0" b="0"/>
            <wp:docPr id="2034295269"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5269" name="Image 1" descr="Une image contenant texte, capture d’écran, Police, logiciel&#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491615"/>
                    </a:xfrm>
                    <a:prstGeom prst="rect">
                      <a:avLst/>
                    </a:prstGeom>
                  </pic:spPr>
                </pic:pic>
              </a:graphicData>
            </a:graphic>
          </wp:inline>
        </w:drawing>
      </w:r>
    </w:p>
    <w:p w14:paraId="73B2C1A2" w14:textId="77777777" w:rsidR="00101D78" w:rsidRDefault="00101D78" w:rsidP="00C263C7"/>
    <w:p w14:paraId="4C0640C5" w14:textId="26EFA8A0" w:rsidR="00101D78" w:rsidRDefault="00101D78">
      <w:pPr>
        <w:spacing w:after="160" w:line="259" w:lineRule="auto"/>
        <w:jc w:val="left"/>
      </w:pPr>
      <w:r>
        <w:br w:type="page"/>
      </w:r>
    </w:p>
    <w:p w14:paraId="7D1D6172" w14:textId="4CC617CC" w:rsidR="00C021C5" w:rsidRDefault="00C021C5" w:rsidP="00507854">
      <w:pPr>
        <w:pStyle w:val="Titre2"/>
      </w:pPr>
      <w:r>
        <w:lastRenderedPageBreak/>
        <w:t>EH02C : Le calcul automatique de droits réalisé en arrière</w:t>
      </w:r>
      <w:r w:rsidR="009B5665">
        <w:t>-</w:t>
      </w:r>
      <w:r>
        <w:t>plan ou lancé par l'écran "Outils &gt; Optimisation BD" calculera dorénavant également les droits de l'année N+1 [Mantis #9960]</w:t>
      </w:r>
    </w:p>
    <w:p w14:paraId="2D3B1555" w14:textId="1CEE5643" w:rsidR="00124CDD" w:rsidRPr="00124CDD" w:rsidRDefault="00124CDD" w:rsidP="00124CDD">
      <w:r>
        <w:rPr>
          <w:noProof/>
        </w:rPr>
        <w:drawing>
          <wp:inline distT="0" distB="0" distL="0" distR="0" wp14:anchorId="7E700002" wp14:editId="6FEC9AD4">
            <wp:extent cx="5760720" cy="1321435"/>
            <wp:effectExtent l="0" t="0" r="0" b="0"/>
            <wp:docPr id="1473034398"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4398" name="Image 1" descr="Une image contenant texte, Police, nombre, capture d’écran&#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321435"/>
                    </a:xfrm>
                    <a:prstGeom prst="rect">
                      <a:avLst/>
                    </a:prstGeom>
                  </pic:spPr>
                </pic:pic>
              </a:graphicData>
            </a:graphic>
          </wp:inline>
        </w:drawing>
      </w:r>
    </w:p>
    <w:p w14:paraId="18F44172" w14:textId="77777777" w:rsidR="00781146" w:rsidRDefault="00781146" w:rsidP="00781146">
      <w:pPr>
        <w:pStyle w:val="Titre2"/>
      </w:pPr>
      <w:r>
        <w:t>EH03 : Les mesures-outils permettront dorénavant de définir des valeurs par défaut pour les champs de type "texte", "date", "réel" ou "entier" [Mantis #10814]</w:t>
      </w:r>
    </w:p>
    <w:p w14:paraId="1345AD8D" w14:textId="7F5E3C9B" w:rsidR="005F51A1" w:rsidRPr="005F51A1" w:rsidRDefault="005F51A1" w:rsidP="005F51A1">
      <w:r>
        <w:t>Paramétrage dans « GRH / Administration &gt; Outils/Risques &gt; Outils/Risques » :</w:t>
      </w:r>
    </w:p>
    <w:p w14:paraId="2DF857D7" w14:textId="2C136981" w:rsidR="005F51A1" w:rsidRDefault="005F51A1" w:rsidP="005F51A1">
      <w:r>
        <w:rPr>
          <w:noProof/>
        </w:rPr>
        <w:drawing>
          <wp:inline distT="0" distB="0" distL="0" distR="0" wp14:anchorId="7FC33760" wp14:editId="13FD662A">
            <wp:extent cx="5760720" cy="2456180"/>
            <wp:effectExtent l="0" t="0" r="0" b="0"/>
            <wp:docPr id="151067387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73872" name="Image 1" descr="Une image contenant texte, capture d’écran, logiciel,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456180"/>
                    </a:xfrm>
                    <a:prstGeom prst="rect">
                      <a:avLst/>
                    </a:prstGeom>
                  </pic:spPr>
                </pic:pic>
              </a:graphicData>
            </a:graphic>
          </wp:inline>
        </w:drawing>
      </w:r>
    </w:p>
    <w:p w14:paraId="1D4A70F1" w14:textId="77777777" w:rsidR="005F51A1" w:rsidRDefault="005F51A1" w:rsidP="005F51A1"/>
    <w:p w14:paraId="2C0CA558" w14:textId="2B2749E4" w:rsidR="005F51A1" w:rsidRDefault="005F51A1" w:rsidP="005F51A1">
      <w:r>
        <w:t>Visuel lors de la saisie des mesures :</w:t>
      </w:r>
    </w:p>
    <w:p w14:paraId="70168633" w14:textId="57271296" w:rsidR="005F51A1" w:rsidRDefault="00EC0C3D" w:rsidP="005F51A1">
      <w:r>
        <w:rPr>
          <w:noProof/>
        </w:rPr>
        <w:drawing>
          <wp:inline distT="0" distB="0" distL="0" distR="0" wp14:anchorId="1100E707" wp14:editId="03955C2A">
            <wp:extent cx="5760720" cy="2409825"/>
            <wp:effectExtent l="0" t="0" r="0" b="0"/>
            <wp:docPr id="78642705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7056" name="Image 1"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409825"/>
                    </a:xfrm>
                    <a:prstGeom prst="rect">
                      <a:avLst/>
                    </a:prstGeom>
                  </pic:spPr>
                </pic:pic>
              </a:graphicData>
            </a:graphic>
          </wp:inline>
        </w:drawing>
      </w:r>
    </w:p>
    <w:p w14:paraId="0C9FBFB0" w14:textId="6789888B" w:rsidR="00231D49" w:rsidRDefault="00231D49">
      <w:pPr>
        <w:spacing w:after="160" w:line="259" w:lineRule="auto"/>
        <w:jc w:val="left"/>
      </w:pPr>
      <w:r>
        <w:br w:type="page"/>
      </w:r>
    </w:p>
    <w:p w14:paraId="64DA91E5" w14:textId="0A3B30EC" w:rsidR="008F0C27" w:rsidRPr="008F0C27" w:rsidRDefault="008F0C27" w:rsidP="008F0C27">
      <w:pPr>
        <w:pStyle w:val="Titre2"/>
      </w:pPr>
      <w:r w:rsidRPr="008F0C27">
        <w:lastRenderedPageBreak/>
        <w:t>EH04 : Les mutualisations seront également disponibles dorénavant dans le LIF avec une licence "Virtualia" [Pas de Mantis - Projet Virtualia]</w:t>
      </w:r>
    </w:p>
    <w:p w14:paraId="07274128" w14:textId="1FE210B2" w:rsidR="00863528" w:rsidRDefault="00863528" w:rsidP="00863528">
      <w:r>
        <w:rPr>
          <w:noProof/>
        </w:rPr>
        <w:drawing>
          <wp:inline distT="0" distB="0" distL="0" distR="0" wp14:anchorId="3EA73B3B" wp14:editId="5E7FD41A">
            <wp:extent cx="5760720" cy="2242185"/>
            <wp:effectExtent l="0" t="0" r="0" b="0"/>
            <wp:docPr id="117924219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2191" name="Image 1" descr="Une image contenant texte, capture d’écran, logiciel, nombr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242185"/>
                    </a:xfrm>
                    <a:prstGeom prst="rect">
                      <a:avLst/>
                    </a:prstGeom>
                  </pic:spPr>
                </pic:pic>
              </a:graphicData>
            </a:graphic>
          </wp:inline>
        </w:drawing>
      </w:r>
    </w:p>
    <w:p w14:paraId="5D01B165" w14:textId="6CADCE31" w:rsidR="009758E5" w:rsidRDefault="009758E5">
      <w:pPr>
        <w:spacing w:after="160" w:line="259" w:lineRule="auto"/>
        <w:jc w:val="left"/>
      </w:pPr>
    </w:p>
    <w:p w14:paraId="03DF0DB8" w14:textId="15C3744E" w:rsidR="009758E5" w:rsidRDefault="0025730D" w:rsidP="0025730D">
      <w:pPr>
        <w:pStyle w:val="Titre2"/>
      </w:pPr>
      <w:r w:rsidRPr="0025730D">
        <w:t>EH05 : L'écran "GRH / Synthèses &gt; Liste de contrôle &gt; Formation des caporaux" (formations par grade) affichera dorénavant le filtre "UV" avant le filtre "radié" [Pas de Mantis]</w:t>
      </w:r>
    </w:p>
    <w:p w14:paraId="180FB11A" w14:textId="54E5E5C5" w:rsidR="005425E9" w:rsidRDefault="005425E9">
      <w:pPr>
        <w:spacing w:after="160" w:line="259" w:lineRule="auto"/>
        <w:jc w:val="left"/>
      </w:pPr>
      <w:r>
        <w:t>Avant :</w:t>
      </w:r>
    </w:p>
    <w:p w14:paraId="788DC14D" w14:textId="3C1C20BD" w:rsidR="005425E9" w:rsidRPr="005425E9" w:rsidRDefault="005425E9" w:rsidP="005425E9">
      <w:pPr>
        <w:jc w:val="left"/>
        <w:rPr>
          <w:rFonts w:ascii="Times New Roman" w:eastAsia="Times New Roman" w:hAnsi="Times New Roman" w:cs="Times New Roman"/>
          <w:sz w:val="24"/>
          <w:szCs w:val="24"/>
          <w:lang w:eastAsia="fr-FR"/>
        </w:rPr>
      </w:pPr>
      <w:r w:rsidRPr="005425E9">
        <w:rPr>
          <w:rFonts w:ascii="Times New Roman" w:eastAsia="Times New Roman" w:hAnsi="Times New Roman" w:cs="Times New Roman"/>
          <w:noProof/>
          <w:sz w:val="24"/>
          <w:szCs w:val="24"/>
          <w:lang w:eastAsia="fr-FR"/>
        </w:rPr>
        <w:drawing>
          <wp:inline distT="0" distB="0" distL="0" distR="0" wp14:anchorId="07DE5C76" wp14:editId="644F2086">
            <wp:extent cx="5760720" cy="1299845"/>
            <wp:effectExtent l="0" t="0" r="0" b="0"/>
            <wp:docPr id="964627349" name="Image 1" descr="Une image contenant texte, capture d’écran,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27349" name="Image 1" descr="Une image contenant texte, capture d’écran, ligne, logiciel&#10;&#10;Description générée automatiquemen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60720" cy="1299845"/>
                    </a:xfrm>
                    <a:prstGeom prst="rect">
                      <a:avLst/>
                    </a:prstGeom>
                    <a:noFill/>
                    <a:ln>
                      <a:noFill/>
                    </a:ln>
                  </pic:spPr>
                </pic:pic>
              </a:graphicData>
            </a:graphic>
          </wp:inline>
        </w:drawing>
      </w:r>
    </w:p>
    <w:p w14:paraId="01C230BB" w14:textId="77777777" w:rsidR="005425E9" w:rsidRDefault="005425E9">
      <w:pPr>
        <w:spacing w:after="160" w:line="259" w:lineRule="auto"/>
        <w:jc w:val="left"/>
      </w:pPr>
    </w:p>
    <w:p w14:paraId="3E9CC928" w14:textId="1A722FCC" w:rsidR="009758E5" w:rsidRDefault="009758E5">
      <w:pPr>
        <w:spacing w:after="160" w:line="259" w:lineRule="auto"/>
        <w:jc w:val="left"/>
      </w:pPr>
      <w:r>
        <w:t>Après :</w:t>
      </w:r>
    </w:p>
    <w:p w14:paraId="5AB0D74A" w14:textId="6979184A" w:rsidR="009758E5" w:rsidRDefault="009758E5">
      <w:pPr>
        <w:spacing w:after="160" w:line="259" w:lineRule="auto"/>
        <w:jc w:val="left"/>
      </w:pPr>
      <w:r w:rsidRPr="009758E5">
        <w:rPr>
          <w:noProof/>
        </w:rPr>
        <w:drawing>
          <wp:inline distT="0" distB="0" distL="0" distR="0" wp14:anchorId="65A5B349" wp14:editId="7A56BFF1">
            <wp:extent cx="5760720" cy="665480"/>
            <wp:effectExtent l="0" t="0" r="0" b="0"/>
            <wp:docPr id="840592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92375"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665480"/>
                    </a:xfrm>
                    <a:prstGeom prst="rect">
                      <a:avLst/>
                    </a:prstGeom>
                  </pic:spPr>
                </pic:pic>
              </a:graphicData>
            </a:graphic>
          </wp:inline>
        </w:drawing>
      </w:r>
    </w:p>
    <w:p w14:paraId="4B8F8AD2" w14:textId="5CCD74CD" w:rsidR="009758E5" w:rsidRDefault="009758E5">
      <w:pPr>
        <w:spacing w:after="160" w:line="259" w:lineRule="auto"/>
        <w:jc w:val="left"/>
      </w:pPr>
      <w:r>
        <w:br w:type="page"/>
      </w:r>
    </w:p>
    <w:p w14:paraId="6D7F5FE5" w14:textId="77777777" w:rsidR="00781146" w:rsidRDefault="00781146" w:rsidP="00781146">
      <w:pPr>
        <w:pStyle w:val="Titre2"/>
      </w:pPr>
      <w:r>
        <w:lastRenderedPageBreak/>
        <w:t>CH01 : Les listes déroulantes ne seront plus déroulables dans l'écran "GRH &gt; Livrets Individuels &gt; Détails &gt; Civilités" lorsque l'utilisateur ne dispose pas des droits de modification [Mantis #10832]</w:t>
      </w:r>
    </w:p>
    <w:p w14:paraId="69CC996B" w14:textId="54AFD6DD" w:rsidR="00175A86" w:rsidRPr="00175A86" w:rsidRDefault="00523B00" w:rsidP="00175A86">
      <w:r>
        <w:t>Avant modification :</w:t>
      </w:r>
    </w:p>
    <w:p w14:paraId="33AEB4DA" w14:textId="02D25E41" w:rsidR="002E5D05" w:rsidRDefault="002E5D05" w:rsidP="006D2E72">
      <w:pPr>
        <w:pStyle w:val="NormalWeb"/>
        <w:spacing w:before="0" w:beforeAutospacing="0" w:after="0" w:afterAutospacing="0"/>
      </w:pPr>
      <w:r>
        <w:rPr>
          <w:noProof/>
        </w:rPr>
        <w:drawing>
          <wp:inline distT="0" distB="0" distL="0" distR="0" wp14:anchorId="5E8BC919" wp14:editId="2B0508E7">
            <wp:extent cx="5760720" cy="2154555"/>
            <wp:effectExtent l="0" t="0" r="0" b="0"/>
            <wp:docPr id="90270967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09674" name="Image 1" descr="Une image contenant texte, capture d’écran, logiciel, Page web&#10;&#10;Description générée automatiquemen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60720" cy="2154555"/>
                    </a:xfrm>
                    <a:prstGeom prst="rect">
                      <a:avLst/>
                    </a:prstGeom>
                    <a:noFill/>
                    <a:ln>
                      <a:noFill/>
                    </a:ln>
                  </pic:spPr>
                </pic:pic>
              </a:graphicData>
            </a:graphic>
          </wp:inline>
        </w:drawing>
      </w:r>
    </w:p>
    <w:p w14:paraId="4E45CBF1" w14:textId="77777777" w:rsidR="006D2E72" w:rsidRDefault="006D2E72" w:rsidP="006D2E72">
      <w:pPr>
        <w:pStyle w:val="NormalWeb"/>
        <w:spacing w:before="0" w:beforeAutospacing="0" w:after="0" w:afterAutospacing="0"/>
      </w:pPr>
    </w:p>
    <w:p w14:paraId="657302A7" w14:textId="440B1B8D" w:rsidR="00193989" w:rsidRDefault="001B5A0F" w:rsidP="00295BC8">
      <w:pPr>
        <w:pStyle w:val="NormalWeb"/>
        <w:rPr>
          <w:rFonts w:asciiTheme="minorHAnsi" w:eastAsiaTheme="minorEastAsia" w:hAnsiTheme="minorHAnsi" w:cstheme="minorBidi"/>
          <w:sz w:val="22"/>
          <w:szCs w:val="22"/>
          <w:lang w:eastAsia="en-US"/>
        </w:rPr>
      </w:pPr>
      <w:r w:rsidRPr="00341B7B">
        <w:rPr>
          <w:rFonts w:asciiTheme="minorHAnsi" w:eastAsiaTheme="minorEastAsia" w:hAnsiTheme="minorHAnsi" w:cstheme="minorBidi"/>
          <w:sz w:val="22"/>
          <w:szCs w:val="22"/>
          <w:lang w:eastAsia="en-US"/>
        </w:rPr>
        <w:t xml:space="preserve">Après modification : </w:t>
      </w:r>
      <w:r w:rsidRPr="001B5A0F">
        <w:rPr>
          <w:noProof/>
        </w:rPr>
        <w:drawing>
          <wp:inline distT="0" distB="0" distL="0" distR="0" wp14:anchorId="2ED2AFC4" wp14:editId="4B8AE877">
            <wp:extent cx="5760720" cy="2193925"/>
            <wp:effectExtent l="0" t="0" r="0" b="0"/>
            <wp:docPr id="30552612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26128" name="Image 1" descr="Une image contenant texte, logiciel, Icône d’ordinateur, Page web&#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193925"/>
                    </a:xfrm>
                    <a:prstGeom prst="rect">
                      <a:avLst/>
                    </a:prstGeom>
                  </pic:spPr>
                </pic:pic>
              </a:graphicData>
            </a:graphic>
          </wp:inline>
        </w:drawing>
      </w:r>
    </w:p>
    <w:p w14:paraId="185D66D3" w14:textId="523E60EA" w:rsidR="00BD00D8" w:rsidRDefault="00BD00D8">
      <w:pPr>
        <w:spacing w:after="160" w:line="259" w:lineRule="auto"/>
        <w:jc w:val="left"/>
      </w:pPr>
      <w:r>
        <w:br w:type="page"/>
      </w:r>
    </w:p>
    <w:p w14:paraId="12FD0B05" w14:textId="04C7E859" w:rsidR="009B5665" w:rsidRDefault="00781146" w:rsidP="001E4167">
      <w:pPr>
        <w:pStyle w:val="Titre2"/>
      </w:pPr>
      <w:r>
        <w:lastRenderedPageBreak/>
        <w:t>CH02 : Le droit de "Action - objet &gt; Agents &gt; Modification" ne permettra dorénavant plus de voir tous les champs de la civilité - le droit "Menu &gt; GRH &gt; Livrets &gt; Détails Agents" en "modification" ou "complet" le permettra toujours [Mantis #10833]</w:t>
      </w:r>
    </w:p>
    <w:p w14:paraId="5F91199F" w14:textId="26AFDFCB" w:rsidR="009B5665" w:rsidRDefault="006104CD" w:rsidP="009B5665">
      <w:r>
        <w:t xml:space="preserve">Il est désormais possible de modifier les données </w:t>
      </w:r>
      <w:r w:rsidR="00C7116B">
        <w:t xml:space="preserve">d’un </w:t>
      </w:r>
      <w:r>
        <w:t xml:space="preserve">agent </w:t>
      </w:r>
      <w:r w:rsidR="00415675">
        <w:t xml:space="preserve">sans avoir accès à toutes les données disponibles dans l’écran. </w:t>
      </w:r>
    </w:p>
    <w:p w14:paraId="72CA1699" w14:textId="77777777" w:rsidR="00415675" w:rsidRDefault="00415675" w:rsidP="009B5665"/>
    <w:p w14:paraId="3657F4D8" w14:textId="285FE590" w:rsidR="00415675" w:rsidRDefault="00415675" w:rsidP="009B5665">
      <w:r w:rsidRPr="00415675">
        <w:rPr>
          <w:noProof/>
        </w:rPr>
        <w:drawing>
          <wp:inline distT="0" distB="0" distL="0" distR="0" wp14:anchorId="01F695CA" wp14:editId="7C93C21E">
            <wp:extent cx="5760720" cy="1914525"/>
            <wp:effectExtent l="0" t="0" r="0" b="0"/>
            <wp:docPr id="164501540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15408" name="Image 1" descr="Une image contenant texte, logiciel, Icône d’ordinateur, Page web&#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14525"/>
                    </a:xfrm>
                    <a:prstGeom prst="rect">
                      <a:avLst/>
                    </a:prstGeom>
                  </pic:spPr>
                </pic:pic>
              </a:graphicData>
            </a:graphic>
          </wp:inline>
        </w:drawing>
      </w:r>
    </w:p>
    <w:p w14:paraId="0A57C3DF" w14:textId="77777777" w:rsidR="00415675" w:rsidRDefault="00415675" w:rsidP="009B5665"/>
    <w:p w14:paraId="387AE023" w14:textId="46A079C4" w:rsidR="009B5665" w:rsidRPr="009B5665" w:rsidRDefault="00415675" w:rsidP="009B5665">
      <w:r>
        <w:t>L</w:t>
      </w:r>
      <w:r w:rsidR="00C51200">
        <w:t xml:space="preserve">e rôle </w:t>
      </w:r>
      <w:r w:rsidR="0090450C">
        <w:t xml:space="preserve">doit être paramétré dans "Action - objet &gt; Agents &gt; Modification" à « Oui » et </w:t>
      </w:r>
      <w:r w:rsidR="007D006B">
        <w:t xml:space="preserve">décocher les </w:t>
      </w:r>
      <w:r w:rsidR="00144177">
        <w:t xml:space="preserve">champs </w:t>
      </w:r>
      <w:r w:rsidR="00481DEF" w:rsidRPr="00481DEF">
        <w:t>accessibles</w:t>
      </w:r>
      <w:r w:rsidR="00144177">
        <w:t xml:space="preserve"> </w:t>
      </w:r>
      <w:r w:rsidR="00BB28AC">
        <w:t>auxquels l’agent n’a</w:t>
      </w:r>
      <w:r w:rsidR="005A4203">
        <w:t xml:space="preserve"> pas </w:t>
      </w:r>
      <w:r w:rsidR="00BB28AC">
        <w:t>accès</w:t>
      </w:r>
      <w:r w:rsidR="005A4203">
        <w:t xml:space="preserve">. </w:t>
      </w:r>
    </w:p>
    <w:p w14:paraId="0BAABB83" w14:textId="77777777" w:rsidR="003C2DC9" w:rsidRDefault="003C2DC9" w:rsidP="009B5665"/>
    <w:p w14:paraId="0235EE61" w14:textId="212366C6" w:rsidR="00222C3B" w:rsidRDefault="00222C3B" w:rsidP="009B5665">
      <w:r w:rsidRPr="00222C3B">
        <w:rPr>
          <w:noProof/>
        </w:rPr>
        <w:drawing>
          <wp:inline distT="0" distB="0" distL="0" distR="0" wp14:anchorId="662A6B88" wp14:editId="54AF6F5A">
            <wp:extent cx="3674533" cy="1880605"/>
            <wp:effectExtent l="0" t="0" r="0" b="0"/>
            <wp:docPr id="641196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6488"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694365" cy="1890755"/>
                    </a:xfrm>
                    <a:prstGeom prst="rect">
                      <a:avLst/>
                    </a:prstGeom>
                  </pic:spPr>
                </pic:pic>
              </a:graphicData>
            </a:graphic>
          </wp:inline>
        </w:drawing>
      </w:r>
    </w:p>
    <w:p w14:paraId="6E2E30FC" w14:textId="1446225F" w:rsidR="00222C3B" w:rsidRDefault="00834163" w:rsidP="009B5665">
      <w:r w:rsidRPr="00834163">
        <w:rPr>
          <w:noProof/>
        </w:rPr>
        <w:drawing>
          <wp:inline distT="0" distB="0" distL="0" distR="0" wp14:anchorId="61A145CA" wp14:editId="4B09DEA6">
            <wp:extent cx="3674110" cy="3279241"/>
            <wp:effectExtent l="0" t="0" r="0" b="0"/>
            <wp:docPr id="26465443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54431" name="Image 1" descr="Une image contenant texte, capture d’écran, nombre, Polic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3699977" cy="3302328"/>
                    </a:xfrm>
                    <a:prstGeom prst="rect">
                      <a:avLst/>
                    </a:prstGeom>
                  </pic:spPr>
                </pic:pic>
              </a:graphicData>
            </a:graphic>
          </wp:inline>
        </w:drawing>
      </w:r>
    </w:p>
    <w:p w14:paraId="70DE62E4" w14:textId="0195B755" w:rsidR="00222C3B" w:rsidRPr="009B5665" w:rsidRDefault="00B9318C" w:rsidP="00B9318C">
      <w:pPr>
        <w:pStyle w:val="Titre2"/>
      </w:pPr>
      <w:r w:rsidRPr="00B9318C">
        <w:lastRenderedPageBreak/>
        <w:t>CH0</w:t>
      </w:r>
      <w:r w:rsidR="00D2591D">
        <w:t>3</w:t>
      </w:r>
      <w:r w:rsidRPr="00B9318C">
        <w:t xml:space="preserve"> : L'en-tête du détail de l'agent dans l'écran "GRH &gt; Livrets Individuels &gt; Détails des</w:t>
      </w:r>
      <w:r w:rsidR="000D571A">
        <w:t xml:space="preserve"> </w:t>
      </w:r>
      <w:r w:rsidRPr="00B9318C">
        <w:t>Agents" affichera désormais "Pas de mail" au lieu de "null" lorsqu'aucun mail de contact n'est renseigné pour l'agent [Pas de Mantis]</w:t>
      </w:r>
    </w:p>
    <w:p w14:paraId="603E9134" w14:textId="0C102D13" w:rsidR="008A787F" w:rsidRDefault="008A787F" w:rsidP="008A787F">
      <w:r>
        <w:rPr>
          <w:noProof/>
        </w:rPr>
        <w:drawing>
          <wp:inline distT="0" distB="0" distL="0" distR="0" wp14:anchorId="639DEB98" wp14:editId="46671B6B">
            <wp:extent cx="5760720" cy="2170430"/>
            <wp:effectExtent l="0" t="0" r="0" b="0"/>
            <wp:docPr id="102515795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7954" name="Image 1"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70430"/>
                    </a:xfrm>
                    <a:prstGeom prst="rect">
                      <a:avLst/>
                    </a:prstGeom>
                  </pic:spPr>
                </pic:pic>
              </a:graphicData>
            </a:graphic>
          </wp:inline>
        </w:drawing>
      </w:r>
    </w:p>
    <w:p w14:paraId="7033DE21" w14:textId="10DD963F" w:rsidR="00BD00D8" w:rsidRDefault="00BD00D8">
      <w:pPr>
        <w:spacing w:after="160" w:line="259" w:lineRule="auto"/>
        <w:jc w:val="left"/>
      </w:pPr>
      <w:r>
        <w:br w:type="page"/>
      </w:r>
    </w:p>
    <w:p w14:paraId="01FD8BF9" w14:textId="345AF814" w:rsidR="00DC3EBD" w:rsidRDefault="00DC3EBD" w:rsidP="00DC3EBD">
      <w:pPr>
        <w:pStyle w:val="Titre1"/>
      </w:pPr>
      <w:r>
        <w:lastRenderedPageBreak/>
        <w:t>Gestion Administrative [En développement]</w:t>
      </w:r>
    </w:p>
    <w:p w14:paraId="013361BF" w14:textId="10F9DC62" w:rsidR="006B669A" w:rsidRDefault="006B669A" w:rsidP="002B047D">
      <w:pPr>
        <w:pStyle w:val="Titre2"/>
      </w:pPr>
      <w:r w:rsidRPr="006B669A">
        <w:t>EA01 : Revue de la cosmétique du calcul des droits à plein/demi-traitements pour afficher les compteurs "plein" avant les compteurs "demi" [Pas de Mantis - Projet Virtualia]</w:t>
      </w:r>
    </w:p>
    <w:p w14:paraId="2EFB7B35" w14:textId="6D144F1B" w:rsidR="003437B4" w:rsidRPr="003437B4" w:rsidRDefault="003437B4" w:rsidP="003437B4">
      <w:r>
        <w:t>L’ordre des colonnes a été modifié</w:t>
      </w:r>
      <w:r w:rsidR="00B85E81">
        <w:t xml:space="preserve"> pour plus de lisibilité </w:t>
      </w:r>
    </w:p>
    <w:p w14:paraId="6B3813FA" w14:textId="1B288B6A" w:rsidR="002B047D" w:rsidRPr="002B047D" w:rsidRDefault="003437B4" w:rsidP="002B047D">
      <w:r w:rsidRPr="003437B4">
        <w:rPr>
          <w:noProof/>
        </w:rPr>
        <w:drawing>
          <wp:inline distT="0" distB="0" distL="0" distR="0" wp14:anchorId="7D792BD5" wp14:editId="54C73C07">
            <wp:extent cx="5760720" cy="576580"/>
            <wp:effectExtent l="0" t="0" r="0" b="0"/>
            <wp:docPr id="1932277219" name="Image 193227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77219"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576580"/>
                    </a:xfrm>
                    <a:prstGeom prst="rect">
                      <a:avLst/>
                    </a:prstGeom>
                  </pic:spPr>
                </pic:pic>
              </a:graphicData>
            </a:graphic>
          </wp:inline>
        </w:drawing>
      </w:r>
    </w:p>
    <w:p w14:paraId="3433DA23" w14:textId="6161D4F3" w:rsidR="00DC3EBD" w:rsidRDefault="00DC3EBD" w:rsidP="00DC3EBD">
      <w:pPr>
        <w:pStyle w:val="Titre2"/>
      </w:pPr>
      <w:r>
        <w:t>EA02 : Ajout du suivi des affiliations liées à la Protection Sociale Complémentaire [Mantis #10729]</w:t>
      </w:r>
    </w:p>
    <w:p w14:paraId="52DDA0B0" w14:textId="7AC0F005" w:rsidR="00782F3A" w:rsidRDefault="006821D0" w:rsidP="00782F3A">
      <w:r>
        <w:t>Premiè</w:t>
      </w:r>
      <w:r w:rsidR="0097227D">
        <w:t>re étape : création des contrats</w:t>
      </w:r>
      <w:r w:rsidR="00BB3330">
        <w:t xml:space="preserve">, </w:t>
      </w:r>
      <w:r w:rsidR="00EA0BA3">
        <w:t>un</w:t>
      </w:r>
      <w:r w:rsidR="00BB3330">
        <w:t xml:space="preserve"> pour la santé et éventuellement un pour la prévoyance</w:t>
      </w:r>
    </w:p>
    <w:p w14:paraId="11963A6C" w14:textId="60B90581" w:rsidR="00F64F95" w:rsidRDefault="00F64F95" w:rsidP="00782F3A">
      <w:r>
        <w:t>Dans GRH</w:t>
      </w:r>
      <w:r w:rsidR="003C0C62">
        <w:t> </w:t>
      </w:r>
      <w:r w:rsidR="009906F6">
        <w:t xml:space="preserve">&gt; Administration &gt; Protection Sociale Complémentaire </w:t>
      </w:r>
      <w:r w:rsidR="003C0C62">
        <w:t>:</w:t>
      </w:r>
    </w:p>
    <w:p w14:paraId="7A224F18" w14:textId="77777777" w:rsidR="003C0C62" w:rsidRDefault="003C0C62" w:rsidP="00782F3A"/>
    <w:p w14:paraId="075E05CD" w14:textId="27A18E2B" w:rsidR="003C0C62" w:rsidRDefault="003C0C62" w:rsidP="00782F3A">
      <w:r>
        <w:rPr>
          <w:noProof/>
        </w:rPr>
        <w:drawing>
          <wp:inline distT="0" distB="0" distL="0" distR="0" wp14:anchorId="7BD7CC2D" wp14:editId="20C0E245">
            <wp:extent cx="1828800" cy="1695450"/>
            <wp:effectExtent l="0" t="0" r="0" b="0"/>
            <wp:docPr id="733010990" name="Image 73301099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10990" name="Image 1" descr="Une image contenant texte, capture d’écran, Police&#10;&#10;Description générée automatiquement"/>
                    <pic:cNvPicPr/>
                  </pic:nvPicPr>
                  <pic:blipFill>
                    <a:blip r:embed="rId40"/>
                    <a:stretch>
                      <a:fillRect/>
                    </a:stretch>
                  </pic:blipFill>
                  <pic:spPr>
                    <a:xfrm>
                      <a:off x="0" y="0"/>
                      <a:ext cx="1828800" cy="1695450"/>
                    </a:xfrm>
                    <a:prstGeom prst="rect">
                      <a:avLst/>
                    </a:prstGeom>
                  </pic:spPr>
                </pic:pic>
              </a:graphicData>
            </a:graphic>
          </wp:inline>
        </w:drawing>
      </w:r>
    </w:p>
    <w:p w14:paraId="1ACD08F8" w14:textId="77777777" w:rsidR="002A3C56" w:rsidRDefault="002A3C56" w:rsidP="00782F3A"/>
    <w:p w14:paraId="0E97E19B" w14:textId="5DA00F6B" w:rsidR="003C0C62" w:rsidRDefault="003C0C62" w:rsidP="00782F3A">
      <w:r>
        <w:t xml:space="preserve">Les tables </w:t>
      </w:r>
      <w:r w:rsidR="003A13FD">
        <w:t>Organismes</w:t>
      </w:r>
      <w:r>
        <w:t>, Délégataires</w:t>
      </w:r>
      <w:r w:rsidR="003A13FD">
        <w:t xml:space="preserve"> et Types de contrat sont préchargées</w:t>
      </w:r>
    </w:p>
    <w:p w14:paraId="5E5B747A" w14:textId="77777777" w:rsidR="00D5483D" w:rsidRDefault="00D5483D" w:rsidP="00782F3A"/>
    <w:p w14:paraId="5332837D" w14:textId="0375EEEC" w:rsidR="0097227D" w:rsidRDefault="006722A9" w:rsidP="00782F3A">
      <w:r>
        <w:rPr>
          <w:noProof/>
        </w:rPr>
        <w:drawing>
          <wp:inline distT="0" distB="0" distL="0" distR="0" wp14:anchorId="2027809C" wp14:editId="0E43FA67">
            <wp:extent cx="2593831" cy="2533650"/>
            <wp:effectExtent l="0" t="0" r="0" b="0"/>
            <wp:docPr id="1657515784" name="Image 1657515784"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15784" name="Image 1" descr="Une image contenant texte, capture d’écran, nombre, affichag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2606876" cy="2546393"/>
                    </a:xfrm>
                    <a:prstGeom prst="rect">
                      <a:avLst/>
                    </a:prstGeom>
                  </pic:spPr>
                </pic:pic>
              </a:graphicData>
            </a:graphic>
          </wp:inline>
        </w:drawing>
      </w:r>
    </w:p>
    <w:p w14:paraId="54E04AF9" w14:textId="77777777" w:rsidR="007E0C41" w:rsidRDefault="007E0C41" w:rsidP="00782F3A"/>
    <w:p w14:paraId="75AC0BB3" w14:textId="5046D1E9" w:rsidR="000D571A" w:rsidRDefault="002A3C56" w:rsidP="00782F3A">
      <w:r>
        <w:t xml:space="preserve">Les données </w:t>
      </w:r>
      <w:r w:rsidR="009906F6">
        <w:t>« D</w:t>
      </w:r>
      <w:r>
        <w:t xml:space="preserve">ate de </w:t>
      </w:r>
      <w:r w:rsidR="009F1FD1">
        <w:t>fin</w:t>
      </w:r>
      <w:r w:rsidR="009906F6">
        <w:t> »</w:t>
      </w:r>
      <w:r w:rsidR="006C38AD">
        <w:t xml:space="preserve">, </w:t>
      </w:r>
      <w:r w:rsidR="009906F6">
        <w:t>« D</w:t>
      </w:r>
      <w:r w:rsidR="006C38AD">
        <w:t>élégataire</w:t>
      </w:r>
      <w:r w:rsidR="009906F6">
        <w:t> »</w:t>
      </w:r>
      <w:r w:rsidR="006C38AD">
        <w:t xml:space="preserve"> et </w:t>
      </w:r>
      <w:r w:rsidR="009906F6">
        <w:t>« C</w:t>
      </w:r>
      <w:r w:rsidR="006C38AD">
        <w:t>ode population</w:t>
      </w:r>
      <w:r w:rsidR="009906F6">
        <w:t> »</w:t>
      </w:r>
      <w:r w:rsidR="006C38AD">
        <w:t xml:space="preserve"> sont facultatives</w:t>
      </w:r>
      <w:r w:rsidR="009906F6">
        <w:t>.</w:t>
      </w:r>
    </w:p>
    <w:p w14:paraId="71D57CF7" w14:textId="73BD9843" w:rsidR="008365FE" w:rsidRDefault="009906F6" w:rsidP="00782F3A">
      <w:r>
        <w:t>L’a</w:t>
      </w:r>
      <w:r w:rsidR="008E62C6">
        <w:t>ffectation des contrats aux agents</w:t>
      </w:r>
      <w:r>
        <w:t xml:space="preserve"> se fait</w:t>
      </w:r>
      <w:r w:rsidR="008365FE">
        <w:t xml:space="preserve"> </w:t>
      </w:r>
      <w:r>
        <w:t>dans GRH &gt; Livret individuel &gt; Détails des livrets &gt; Paie.</w:t>
      </w:r>
    </w:p>
    <w:p w14:paraId="37B67E35" w14:textId="77777777" w:rsidR="00B03B4A" w:rsidRDefault="00B03B4A" w:rsidP="00782F3A"/>
    <w:p w14:paraId="4FCF46DC" w14:textId="5DDE3B6A" w:rsidR="000D571A" w:rsidRDefault="000D571A">
      <w:pPr>
        <w:spacing w:after="160" w:line="259" w:lineRule="auto"/>
        <w:jc w:val="left"/>
      </w:pPr>
      <w:r>
        <w:br w:type="page"/>
      </w:r>
    </w:p>
    <w:p w14:paraId="7FEA3B99" w14:textId="68D6A205" w:rsidR="00B03B4A" w:rsidRDefault="00B03B4A" w:rsidP="00782F3A">
      <w:r>
        <w:lastRenderedPageBreak/>
        <w:t xml:space="preserve">Si </w:t>
      </w:r>
      <w:r w:rsidR="009906F6">
        <w:t>« </w:t>
      </w:r>
      <w:r w:rsidR="00807481">
        <w:t>Dispens</w:t>
      </w:r>
      <w:r w:rsidR="0000190C">
        <w:t>é(e) » n’est pas cochée</w:t>
      </w:r>
      <w:r w:rsidR="00807481">
        <w:t xml:space="preserve">, </w:t>
      </w:r>
      <w:r w:rsidR="0000190C">
        <w:t>alors le contrat et</w:t>
      </w:r>
      <w:r w:rsidR="00807481">
        <w:t xml:space="preserve"> l’</w:t>
      </w:r>
      <w:r w:rsidR="00B5558C">
        <w:t xml:space="preserve">éventuelle </w:t>
      </w:r>
      <w:r w:rsidR="00807481">
        <w:t>option</w:t>
      </w:r>
      <w:r w:rsidR="0000190C">
        <w:t xml:space="preserve"> doivent être saisis.</w:t>
      </w:r>
    </w:p>
    <w:p w14:paraId="5EB74431" w14:textId="77777777" w:rsidR="009F32FC" w:rsidRDefault="009F32FC" w:rsidP="00782F3A"/>
    <w:p w14:paraId="711D9179" w14:textId="2A579BE6" w:rsidR="00723D9D" w:rsidRDefault="00044D68" w:rsidP="00782F3A">
      <w:r>
        <w:rPr>
          <w:noProof/>
        </w:rPr>
        <w:drawing>
          <wp:inline distT="0" distB="0" distL="0" distR="0" wp14:anchorId="7E048C62" wp14:editId="7F483C6E">
            <wp:extent cx="3390382" cy="2181225"/>
            <wp:effectExtent l="0" t="0" r="0" b="0"/>
            <wp:docPr id="1969094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94746" name=""/>
                    <pic:cNvPicPr/>
                  </pic:nvPicPr>
                  <pic:blipFill>
                    <a:blip r:embed="rId42"/>
                    <a:stretch>
                      <a:fillRect/>
                    </a:stretch>
                  </pic:blipFill>
                  <pic:spPr>
                    <a:xfrm>
                      <a:off x="0" y="0"/>
                      <a:ext cx="3394569" cy="2183919"/>
                    </a:xfrm>
                    <a:prstGeom prst="rect">
                      <a:avLst/>
                    </a:prstGeom>
                  </pic:spPr>
                </pic:pic>
              </a:graphicData>
            </a:graphic>
          </wp:inline>
        </w:drawing>
      </w:r>
    </w:p>
    <w:p w14:paraId="46DA461C" w14:textId="77777777" w:rsidR="00807481" w:rsidRDefault="00807481" w:rsidP="00782F3A"/>
    <w:p w14:paraId="778048FE" w14:textId="2220B867" w:rsidR="00807481" w:rsidRDefault="0000190C" w:rsidP="00782F3A">
      <w:r>
        <w:t>Si « Dispensé(e) est coché, alors la</w:t>
      </w:r>
      <w:r w:rsidR="00807481">
        <w:t xml:space="preserve"> saisie</w:t>
      </w:r>
      <w:r>
        <w:t xml:space="preserve"> du motif est</w:t>
      </w:r>
      <w:r w:rsidR="00807481">
        <w:t xml:space="preserve"> obligatoire</w:t>
      </w:r>
      <w:r>
        <w:t>.</w:t>
      </w:r>
    </w:p>
    <w:p w14:paraId="4F63A400" w14:textId="77777777" w:rsidR="00E17915" w:rsidRDefault="00E17915" w:rsidP="00782F3A"/>
    <w:p w14:paraId="7E8DFBBB" w14:textId="3217D187" w:rsidR="00D009B0" w:rsidRDefault="006B08F9" w:rsidP="00782F3A">
      <w:r>
        <w:rPr>
          <w:noProof/>
        </w:rPr>
        <w:drawing>
          <wp:inline distT="0" distB="0" distL="0" distR="0" wp14:anchorId="56CDF298" wp14:editId="0227E8FB">
            <wp:extent cx="3106135" cy="1838325"/>
            <wp:effectExtent l="0" t="0" r="0" b="0"/>
            <wp:docPr id="944874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74170" name=""/>
                    <pic:cNvPicPr/>
                  </pic:nvPicPr>
                  <pic:blipFill>
                    <a:blip r:embed="rId43"/>
                    <a:stretch>
                      <a:fillRect/>
                    </a:stretch>
                  </pic:blipFill>
                  <pic:spPr>
                    <a:xfrm>
                      <a:off x="0" y="0"/>
                      <a:ext cx="3113164" cy="1842485"/>
                    </a:xfrm>
                    <a:prstGeom prst="rect">
                      <a:avLst/>
                    </a:prstGeom>
                  </pic:spPr>
                </pic:pic>
              </a:graphicData>
            </a:graphic>
          </wp:inline>
        </w:drawing>
      </w:r>
    </w:p>
    <w:p w14:paraId="03BCA37E" w14:textId="77777777" w:rsidR="00BB3330" w:rsidRPr="00782F3A" w:rsidRDefault="00BB3330" w:rsidP="00782F3A"/>
    <w:p w14:paraId="5E826916" w14:textId="2F4FD43C" w:rsidR="0079359B" w:rsidRDefault="0079359B" w:rsidP="00C76EEE">
      <w:pPr>
        <w:pStyle w:val="Titre2"/>
      </w:pPr>
      <w:r w:rsidRPr="0079359B">
        <w:t>EA03 : Lors de la création d'un agent, le nom de naissance sera automatiquement renseigné avec le nom d'usage et pourra être modifié ensuite [Mantis </w:t>
      </w:r>
      <w:hyperlink r:id="rId44" w:tooltip="[à tester] [V5] - Recette ENS - GRH &gt; Livrets individuels &gt; Détail des livrets individuels" w:history="1">
        <w:r w:rsidR="00C76EEE">
          <w:t>#</w:t>
        </w:r>
        <w:r w:rsidRPr="0079359B">
          <w:t>10736</w:t>
        </w:r>
      </w:hyperlink>
      <w:r w:rsidRPr="0079359B">
        <w:t>]</w:t>
      </w:r>
    </w:p>
    <w:p w14:paraId="302C57E1" w14:textId="3108417B" w:rsidR="00181E6A" w:rsidRPr="00181E6A" w:rsidRDefault="00181E6A" w:rsidP="0079359B">
      <w:r w:rsidRPr="00181E6A">
        <w:t xml:space="preserve">Le nom </w:t>
      </w:r>
      <w:r w:rsidR="003D0145">
        <w:t xml:space="preserve">est dupliqué dans </w:t>
      </w:r>
      <w:r w:rsidR="00EC5181">
        <w:t>le champ</w:t>
      </w:r>
      <w:r w:rsidR="003D0145">
        <w:t xml:space="preserve"> nom de naissance</w:t>
      </w:r>
    </w:p>
    <w:p w14:paraId="0C28B7EE" w14:textId="0030B709" w:rsidR="0079359B" w:rsidRDefault="00181E6A" w:rsidP="0079359B">
      <w:pPr>
        <w:rPr>
          <w:rFonts w:asciiTheme="majorHAnsi" w:eastAsiaTheme="majorEastAsia" w:hAnsiTheme="majorHAnsi" w:cstheme="majorBidi"/>
          <w:color w:val="2F5496" w:themeColor="accent1" w:themeShade="BF"/>
          <w:sz w:val="24"/>
          <w:szCs w:val="24"/>
        </w:rPr>
      </w:pPr>
      <w:r w:rsidRPr="00181E6A">
        <w:rPr>
          <w:rFonts w:asciiTheme="majorHAnsi" w:eastAsiaTheme="majorEastAsia" w:hAnsiTheme="majorHAnsi" w:cstheme="majorBidi"/>
          <w:noProof/>
          <w:color w:val="2F5496" w:themeColor="accent1" w:themeShade="BF"/>
          <w:sz w:val="24"/>
          <w:szCs w:val="24"/>
        </w:rPr>
        <w:drawing>
          <wp:inline distT="0" distB="0" distL="0" distR="0" wp14:anchorId="67EA8F29" wp14:editId="34E9F40A">
            <wp:extent cx="4649470" cy="1751239"/>
            <wp:effectExtent l="0" t="0" r="0" b="0"/>
            <wp:docPr id="1230948631" name="Image 123094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4863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668831" cy="1758531"/>
                    </a:xfrm>
                    <a:prstGeom prst="rect">
                      <a:avLst/>
                    </a:prstGeom>
                  </pic:spPr>
                </pic:pic>
              </a:graphicData>
            </a:graphic>
          </wp:inline>
        </w:drawing>
      </w:r>
    </w:p>
    <w:p w14:paraId="6D4F07F5" w14:textId="0BF12955" w:rsidR="000D571A" w:rsidRDefault="000D571A">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2EDFEBC9" w14:textId="77777777" w:rsidR="00EC5181" w:rsidRDefault="00EC5181" w:rsidP="0079359B">
      <w:pPr>
        <w:rPr>
          <w:rFonts w:asciiTheme="majorHAnsi" w:eastAsiaTheme="majorEastAsia" w:hAnsiTheme="majorHAnsi" w:cstheme="majorBidi"/>
          <w:color w:val="2F5496" w:themeColor="accent1" w:themeShade="BF"/>
          <w:sz w:val="24"/>
          <w:szCs w:val="24"/>
        </w:rPr>
      </w:pPr>
    </w:p>
    <w:p w14:paraId="4DAEE72E" w14:textId="290D79C2" w:rsidR="00EC5181" w:rsidRPr="000B0BE3" w:rsidRDefault="00EC5181" w:rsidP="0079359B">
      <w:r w:rsidRPr="000B0BE3">
        <w:t xml:space="preserve">Je peux le modifier </w:t>
      </w:r>
      <w:r w:rsidR="000B0BE3" w:rsidRPr="000B0BE3">
        <w:t>ensuite si besoin</w:t>
      </w:r>
      <w:r w:rsidR="00D625FE">
        <w:t> :</w:t>
      </w:r>
    </w:p>
    <w:p w14:paraId="3C0EC721" w14:textId="43AE1AA3" w:rsidR="000B0BE3" w:rsidRDefault="000B0BE3" w:rsidP="0079359B">
      <w:pPr>
        <w:rPr>
          <w:rFonts w:asciiTheme="majorHAnsi" w:eastAsiaTheme="majorEastAsia" w:hAnsiTheme="majorHAnsi" w:cstheme="majorBidi"/>
          <w:color w:val="2F5496" w:themeColor="accent1" w:themeShade="BF"/>
          <w:sz w:val="24"/>
          <w:szCs w:val="24"/>
        </w:rPr>
      </w:pPr>
      <w:r w:rsidRPr="000B0BE3">
        <w:rPr>
          <w:rFonts w:asciiTheme="majorHAnsi" w:eastAsiaTheme="majorEastAsia" w:hAnsiTheme="majorHAnsi" w:cstheme="majorBidi"/>
          <w:noProof/>
          <w:color w:val="2F5496" w:themeColor="accent1" w:themeShade="BF"/>
          <w:sz w:val="24"/>
          <w:szCs w:val="24"/>
        </w:rPr>
        <w:drawing>
          <wp:inline distT="0" distB="0" distL="0" distR="0" wp14:anchorId="0940C0C6" wp14:editId="072F194B">
            <wp:extent cx="5010150" cy="1947448"/>
            <wp:effectExtent l="0" t="0" r="0" b="0"/>
            <wp:docPr id="1052335035" name="Image 1052335035"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5035" name="Image 1" descr="Une image contenant texte, capture d’écran, logiciel, Polic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020261" cy="1951378"/>
                    </a:xfrm>
                    <a:prstGeom prst="rect">
                      <a:avLst/>
                    </a:prstGeom>
                  </pic:spPr>
                </pic:pic>
              </a:graphicData>
            </a:graphic>
          </wp:inline>
        </w:drawing>
      </w:r>
    </w:p>
    <w:p w14:paraId="6846A375" w14:textId="77777777" w:rsidR="006611A6" w:rsidRDefault="006611A6" w:rsidP="0079359B">
      <w:pPr>
        <w:rPr>
          <w:rFonts w:asciiTheme="majorHAnsi" w:eastAsiaTheme="majorEastAsia" w:hAnsiTheme="majorHAnsi" w:cstheme="majorBidi"/>
          <w:color w:val="2F5496" w:themeColor="accent1" w:themeShade="BF"/>
          <w:sz w:val="24"/>
          <w:szCs w:val="24"/>
        </w:rPr>
      </w:pPr>
    </w:p>
    <w:p w14:paraId="518C51C1" w14:textId="77777777" w:rsidR="00724CDE" w:rsidRDefault="006611A6" w:rsidP="00C76EEE">
      <w:pPr>
        <w:pStyle w:val="Titre2"/>
      </w:pPr>
      <w:r w:rsidRPr="006611A6">
        <w:t>EA04A : Ajout de la saisie de la situation familiale lors de la création d'un agent avec le processus</w:t>
      </w:r>
      <w:r w:rsidR="00E96EE3">
        <w:t xml:space="preserve"> </w:t>
      </w:r>
      <w:r w:rsidRPr="006611A6">
        <w:t>guidé</w:t>
      </w:r>
      <w:r w:rsidR="00E96EE3">
        <w:t xml:space="preserve"> </w:t>
      </w:r>
      <w:r w:rsidRPr="006611A6">
        <w:t>[Mantis </w:t>
      </w:r>
      <w:hyperlink r:id="rId47" w:tooltip="[à tester] [V5] - Recette ENS - GRH &gt; Livrets individuels &gt; Processus guidé de PEC" w:history="1">
        <w:r w:rsidR="00E96EE3">
          <w:t>#</w:t>
        </w:r>
        <w:r w:rsidRPr="006611A6">
          <w:t>10348</w:t>
        </w:r>
      </w:hyperlink>
      <w:r w:rsidRPr="006611A6">
        <w:t>]</w:t>
      </w:r>
    </w:p>
    <w:p w14:paraId="63097B02" w14:textId="77777777" w:rsidR="00C40F57" w:rsidRPr="00C40F57" w:rsidRDefault="00724CDE" w:rsidP="0079359B">
      <w:r w:rsidRPr="00C40F57">
        <w:t xml:space="preserve">La situation </w:t>
      </w:r>
      <w:r w:rsidR="00C344C2" w:rsidRPr="00C40F57">
        <w:t xml:space="preserve">familiale de l’agent pourra être renseignée dès le processus de </w:t>
      </w:r>
      <w:r w:rsidR="00C40F57" w:rsidRPr="00C40F57">
        <w:t>création de dossier :</w:t>
      </w:r>
    </w:p>
    <w:p w14:paraId="6697D709" w14:textId="77777777" w:rsidR="00EB230F" w:rsidRDefault="00EB230F" w:rsidP="0079359B">
      <w:pPr>
        <w:rPr>
          <w:rFonts w:asciiTheme="majorHAnsi" w:eastAsiaTheme="majorEastAsia" w:hAnsiTheme="majorHAnsi" w:cstheme="majorBidi"/>
          <w:color w:val="2F5496" w:themeColor="accent1" w:themeShade="BF"/>
          <w:sz w:val="24"/>
          <w:szCs w:val="24"/>
        </w:rPr>
      </w:pPr>
      <w:r w:rsidRPr="00EB230F">
        <w:rPr>
          <w:rFonts w:asciiTheme="majorHAnsi" w:eastAsiaTheme="majorEastAsia" w:hAnsiTheme="majorHAnsi" w:cstheme="majorBidi"/>
          <w:noProof/>
          <w:color w:val="2F5496" w:themeColor="accent1" w:themeShade="BF"/>
          <w:sz w:val="24"/>
          <w:szCs w:val="24"/>
        </w:rPr>
        <w:drawing>
          <wp:inline distT="0" distB="0" distL="0" distR="0" wp14:anchorId="1DD8B9A9" wp14:editId="28D17981">
            <wp:extent cx="3937000" cy="3394332"/>
            <wp:effectExtent l="0" t="0" r="0" b="0"/>
            <wp:docPr id="1425499857" name="Image 142549985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99857" name="Image 1" descr="Une image contenant texte, capture d’écran, nombre, Polic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3940217" cy="3397105"/>
                    </a:xfrm>
                    <a:prstGeom prst="rect">
                      <a:avLst/>
                    </a:prstGeom>
                  </pic:spPr>
                </pic:pic>
              </a:graphicData>
            </a:graphic>
          </wp:inline>
        </w:drawing>
      </w:r>
    </w:p>
    <w:p w14:paraId="0D762932" w14:textId="091716DE" w:rsidR="00E32C28" w:rsidRDefault="00E32C28">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1C682087" w14:textId="24D85993" w:rsidR="006611A6" w:rsidRDefault="006611A6" w:rsidP="00C76EEE">
      <w:pPr>
        <w:pStyle w:val="Titre2"/>
      </w:pPr>
      <w:r w:rsidRPr="006611A6">
        <w:lastRenderedPageBreak/>
        <w:t>EA04B : L'IBAN et le BIC seront dorénavant obligatoires lors de la création d'un agent avec le processus guidé si le module "Paie DGFIP" est actif [Mantis </w:t>
      </w:r>
      <w:hyperlink r:id="rId49" w:tooltip="[à tester] [V5] - Recette ENS - GRH &gt; Livrets individuels &gt; Processus guidé de PEC" w:history="1">
        <w:r w:rsidR="00E96EE3">
          <w:t>#</w:t>
        </w:r>
        <w:r w:rsidRPr="006611A6">
          <w:t>10348</w:t>
        </w:r>
      </w:hyperlink>
      <w:r w:rsidRPr="006611A6">
        <w:t>]</w:t>
      </w:r>
    </w:p>
    <w:p w14:paraId="1E99E0E8" w14:textId="21C52B55" w:rsidR="00645D44" w:rsidRDefault="00DC1D5D" w:rsidP="0079359B">
      <w:pPr>
        <w:rPr>
          <w:rFonts w:asciiTheme="majorHAnsi" w:eastAsiaTheme="majorEastAsia" w:hAnsiTheme="majorHAnsi" w:cstheme="majorBidi"/>
          <w:color w:val="2F5496" w:themeColor="accent1" w:themeShade="BF"/>
          <w:sz w:val="24"/>
          <w:szCs w:val="24"/>
        </w:rPr>
      </w:pPr>
      <w:r w:rsidRPr="00DC1D5D">
        <w:rPr>
          <w:rFonts w:asciiTheme="majorHAnsi" w:eastAsiaTheme="majorEastAsia" w:hAnsiTheme="majorHAnsi" w:cstheme="majorBidi"/>
          <w:noProof/>
          <w:color w:val="2F5496" w:themeColor="accent1" w:themeShade="BF"/>
          <w:sz w:val="24"/>
          <w:szCs w:val="24"/>
        </w:rPr>
        <w:drawing>
          <wp:inline distT="0" distB="0" distL="0" distR="0" wp14:anchorId="241C120E" wp14:editId="3E8253B1">
            <wp:extent cx="3188430" cy="4241800"/>
            <wp:effectExtent l="0" t="0" r="0" b="0"/>
            <wp:docPr id="1517441839" name="Image 1517441839"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41839" name="Image 1" descr="Une image contenant texte, capture d’écran, logiciel,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3190881" cy="4245061"/>
                    </a:xfrm>
                    <a:prstGeom prst="rect">
                      <a:avLst/>
                    </a:prstGeom>
                  </pic:spPr>
                </pic:pic>
              </a:graphicData>
            </a:graphic>
          </wp:inline>
        </w:drawing>
      </w:r>
    </w:p>
    <w:p w14:paraId="58BE841A" w14:textId="70AC4CB1" w:rsidR="003C6D90" w:rsidRDefault="003C6D90" w:rsidP="003C6D90">
      <w:pPr>
        <w:pStyle w:val="Titre2"/>
      </w:pPr>
      <w:r w:rsidRPr="005C7625">
        <w:t>EA05 : Le calcul des traitements dans le détail des absences ne déduira plus le jour de carence lorsque la case "prolongation" est cochée - comme dans le cas d'une double ALD [Mantis #10829]</w:t>
      </w:r>
    </w:p>
    <w:p w14:paraId="71AB5BDB" w14:textId="11A4893A" w:rsidR="0048718B" w:rsidRDefault="00CF6DE0" w:rsidP="0048718B">
      <w:r>
        <w:t>Lorsque la case prolongation est cochée pour une abse</w:t>
      </w:r>
      <w:r w:rsidR="00F06CF3">
        <w:t>nce maladie :</w:t>
      </w:r>
    </w:p>
    <w:p w14:paraId="2BF6704C" w14:textId="0F86B124" w:rsidR="00F06CF3" w:rsidRDefault="00F06CF3" w:rsidP="0048718B">
      <w:r w:rsidRPr="00F06CF3">
        <w:rPr>
          <w:noProof/>
        </w:rPr>
        <w:drawing>
          <wp:inline distT="0" distB="0" distL="0" distR="0" wp14:anchorId="3D4679A3" wp14:editId="57D656A7">
            <wp:extent cx="5760720" cy="1104900"/>
            <wp:effectExtent l="0" t="0" r="0" b="0"/>
            <wp:docPr id="1530721205"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21205" name="Image 1" descr="Une image contenant texte, Police, nombre, capture d’écran&#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104900"/>
                    </a:xfrm>
                    <a:prstGeom prst="rect">
                      <a:avLst/>
                    </a:prstGeom>
                  </pic:spPr>
                </pic:pic>
              </a:graphicData>
            </a:graphic>
          </wp:inline>
        </w:drawing>
      </w:r>
    </w:p>
    <w:p w14:paraId="1EB57C82" w14:textId="77777777" w:rsidR="00F06CF3" w:rsidRDefault="00F06CF3" w:rsidP="0048718B"/>
    <w:p w14:paraId="5E9F048C" w14:textId="24F4F829" w:rsidR="00F06CF3" w:rsidRDefault="00F06CF3" w:rsidP="0048718B">
      <w:r>
        <w:t xml:space="preserve">Le décompte des droits à plein et </w:t>
      </w:r>
      <w:r w:rsidR="00660FB7">
        <w:t>demi-traitement</w:t>
      </w:r>
      <w:r>
        <w:t xml:space="preserve"> n’ajoute plus de </w:t>
      </w:r>
      <w:r w:rsidR="00660FB7">
        <w:t>jour de carence sur la prolongation :</w:t>
      </w:r>
    </w:p>
    <w:p w14:paraId="65C11F1F" w14:textId="02CC18B0" w:rsidR="00660FB7" w:rsidRDefault="006E101C" w:rsidP="0048718B">
      <w:r w:rsidRPr="006E101C">
        <w:rPr>
          <w:noProof/>
        </w:rPr>
        <w:drawing>
          <wp:inline distT="0" distB="0" distL="0" distR="0" wp14:anchorId="6ADBB9F4" wp14:editId="57CC689E">
            <wp:extent cx="5760720" cy="683260"/>
            <wp:effectExtent l="0" t="0" r="0" b="0"/>
            <wp:docPr id="1316352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2123"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683260"/>
                    </a:xfrm>
                    <a:prstGeom prst="rect">
                      <a:avLst/>
                    </a:prstGeom>
                  </pic:spPr>
                </pic:pic>
              </a:graphicData>
            </a:graphic>
          </wp:inline>
        </w:drawing>
      </w:r>
    </w:p>
    <w:p w14:paraId="12878C55" w14:textId="751F5558" w:rsidR="00EB6C6E" w:rsidRDefault="00EB6C6E">
      <w:pPr>
        <w:spacing w:after="160" w:line="259" w:lineRule="auto"/>
        <w:jc w:val="left"/>
      </w:pPr>
      <w:r>
        <w:br w:type="page"/>
      </w:r>
    </w:p>
    <w:p w14:paraId="1FDEBE87" w14:textId="77777777" w:rsidR="003C6D90" w:rsidRDefault="003C6D90" w:rsidP="003C6D90">
      <w:pPr>
        <w:pStyle w:val="Titre2"/>
      </w:pPr>
      <w:r w:rsidRPr="005C7625">
        <w:lastRenderedPageBreak/>
        <w:t>EA06 : Avec le module "Paie DGFIP" actif, le processus guidé permettra dorénavant de saisir le code régime sécurité sociale [Mantis #10830]</w:t>
      </w:r>
    </w:p>
    <w:p w14:paraId="4BC74FAA" w14:textId="3958A2AD" w:rsidR="00CC6407" w:rsidRPr="00CC6407" w:rsidRDefault="002E556B" w:rsidP="00CC6407">
      <w:r w:rsidRPr="002E556B">
        <w:rPr>
          <w:noProof/>
        </w:rPr>
        <w:drawing>
          <wp:inline distT="0" distB="0" distL="0" distR="0" wp14:anchorId="186588B6" wp14:editId="13E61850">
            <wp:extent cx="5760720" cy="2536825"/>
            <wp:effectExtent l="0" t="0" r="0" b="0"/>
            <wp:docPr id="2017378937"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8937" name="Image 1" descr="Une image contenant texte, capture d’écran, Police, logiciel&#10;&#10;Description générée automatiquement"/>
                    <pic:cNvPicPr/>
                  </pic:nvPicPr>
                  <pic:blipFill>
                    <a:blip r:embed="rId53"/>
                    <a:stretch>
                      <a:fillRect/>
                    </a:stretch>
                  </pic:blipFill>
                  <pic:spPr>
                    <a:xfrm>
                      <a:off x="0" y="0"/>
                      <a:ext cx="5760720" cy="2536825"/>
                    </a:xfrm>
                    <a:prstGeom prst="rect">
                      <a:avLst/>
                    </a:prstGeom>
                  </pic:spPr>
                </pic:pic>
              </a:graphicData>
            </a:graphic>
          </wp:inline>
        </w:drawing>
      </w:r>
    </w:p>
    <w:p w14:paraId="5C558AE6" w14:textId="5B08CB24" w:rsidR="003C6D90" w:rsidRDefault="003C6D90" w:rsidP="003C6D90">
      <w:pPr>
        <w:pStyle w:val="Titre2"/>
      </w:pPr>
      <w:r w:rsidRPr="005C7625">
        <w:t>EA07 : Les suspensions/arrêts pourront dorénavant être supprimées même lorsque les changements de traitements auront été calculés (table fille) [Mantis #10827]</w:t>
      </w:r>
    </w:p>
    <w:p w14:paraId="531775C9" w14:textId="497F4383" w:rsidR="008C2BA1" w:rsidRPr="008C2BA1" w:rsidRDefault="00C67492" w:rsidP="008C2BA1">
      <w:r w:rsidRPr="00C67492">
        <w:rPr>
          <w:noProof/>
        </w:rPr>
        <w:drawing>
          <wp:inline distT="0" distB="0" distL="0" distR="0" wp14:anchorId="324DDB92" wp14:editId="0A138AD8">
            <wp:extent cx="5760720" cy="1153160"/>
            <wp:effectExtent l="0" t="0" r="0" b="0"/>
            <wp:docPr id="1125662883"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62883" name="Image 1" descr="Une image contenant texte, capture d’écran, Police, logiciel&#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53160"/>
                    </a:xfrm>
                    <a:prstGeom prst="rect">
                      <a:avLst/>
                    </a:prstGeom>
                  </pic:spPr>
                </pic:pic>
              </a:graphicData>
            </a:graphic>
          </wp:inline>
        </w:drawing>
      </w:r>
    </w:p>
    <w:p w14:paraId="2D45208E" w14:textId="77777777" w:rsidR="008A5DDA" w:rsidRDefault="008A5DDA" w:rsidP="008C2BA1"/>
    <w:p w14:paraId="1F70CB9E" w14:textId="157D44D1" w:rsidR="00F95F82" w:rsidRDefault="00F21461" w:rsidP="00D625FE">
      <w:pPr>
        <w:pStyle w:val="Titre2"/>
      </w:pPr>
      <w:r w:rsidRPr="00F95F82">
        <w:t xml:space="preserve">EA08 : Ajout du champ "autres prénoms" dans la table des agents internes [Mantis </w:t>
      </w:r>
      <w:r w:rsidR="00F95F82" w:rsidRPr="00F95F82">
        <w:t>#</w:t>
      </w:r>
      <w:r w:rsidRPr="00F95F82">
        <w:t>10863]</w:t>
      </w:r>
    </w:p>
    <w:p w14:paraId="4D240BB8" w14:textId="347E6BE6" w:rsidR="00F95F82" w:rsidRDefault="000D147D" w:rsidP="008C2BA1">
      <w:r w:rsidRPr="000D147D">
        <w:rPr>
          <w:noProof/>
        </w:rPr>
        <w:drawing>
          <wp:inline distT="0" distB="0" distL="0" distR="0" wp14:anchorId="70FE1A4A" wp14:editId="1590319F">
            <wp:extent cx="5760720" cy="1143212"/>
            <wp:effectExtent l="0" t="0" r="0" b="0"/>
            <wp:docPr id="646425356"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25356" name="Image 1" descr="Une image contenant texte, Police, ligne, nombre&#10;&#10;Description générée automatiquement"/>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760720" cy="1143212"/>
                    </a:xfrm>
                    <a:prstGeom prst="rect">
                      <a:avLst/>
                    </a:prstGeom>
                    <a:ln>
                      <a:noFill/>
                    </a:ln>
                    <a:extLst>
                      <a:ext uri="{53640926-AAD7-44D8-BBD7-CCE9431645EC}">
                        <a14:shadowObscured xmlns:a14="http://schemas.microsoft.com/office/drawing/2010/main"/>
                      </a:ext>
                    </a:extLst>
                  </pic:spPr>
                </pic:pic>
              </a:graphicData>
            </a:graphic>
          </wp:inline>
        </w:drawing>
      </w:r>
    </w:p>
    <w:p w14:paraId="3ECA766E" w14:textId="782E2E67" w:rsidR="00EB6C6E" w:rsidRDefault="00EB6C6E">
      <w:pPr>
        <w:spacing w:after="160" w:line="259" w:lineRule="auto"/>
        <w:jc w:val="left"/>
      </w:pPr>
      <w:r>
        <w:br w:type="page"/>
      </w:r>
    </w:p>
    <w:p w14:paraId="240B4A51" w14:textId="2792568D" w:rsidR="00F25DA7" w:rsidRPr="008C2BA1" w:rsidRDefault="00F25DA7" w:rsidP="00F25DA7">
      <w:pPr>
        <w:pStyle w:val="Titre2"/>
      </w:pPr>
      <w:r w:rsidRPr="00F25DA7">
        <w:lastRenderedPageBreak/>
        <w:t>EA09 : Les champs "nature de la relation" et "taux d'occupation" du poste seront dorénavant obligatoires dans le processus guidé et la saisie du poste ne sera plus proposée si aucun poste n'est créé [Mantis #10963]</w:t>
      </w:r>
    </w:p>
    <w:p w14:paraId="7D32F496" w14:textId="34570A02" w:rsidR="00111989" w:rsidRDefault="00111989" w:rsidP="00111989">
      <w:r>
        <w:rPr>
          <w:noProof/>
        </w:rPr>
        <w:drawing>
          <wp:inline distT="0" distB="0" distL="0" distR="0" wp14:anchorId="0A27CC9E" wp14:editId="633E9013">
            <wp:extent cx="4059936" cy="3123716"/>
            <wp:effectExtent l="0" t="0" r="0" b="0"/>
            <wp:docPr id="19070766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76609" name="Image 1" descr="Une image contenant texte, capture d’écran, Police, nombr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4064944" cy="3127570"/>
                    </a:xfrm>
                    <a:prstGeom prst="rect">
                      <a:avLst/>
                    </a:prstGeom>
                  </pic:spPr>
                </pic:pic>
              </a:graphicData>
            </a:graphic>
          </wp:inline>
        </w:drawing>
      </w:r>
    </w:p>
    <w:p w14:paraId="04F49BFD" w14:textId="757BC7C1" w:rsidR="00456E16" w:rsidRDefault="00456E16" w:rsidP="00456E16">
      <w:pPr>
        <w:pStyle w:val="Titre2"/>
      </w:pPr>
      <w:r w:rsidRPr="00456E16">
        <w:t>EA10 : Le bouton pour accéder au processus guidé lors de la création d'un agent sera dorénavant en haut de page [Mantis #10977]</w:t>
      </w:r>
    </w:p>
    <w:p w14:paraId="36A4091D" w14:textId="6BEAC8E6" w:rsidR="00303291" w:rsidRPr="00303291" w:rsidRDefault="00303291" w:rsidP="00303291">
      <w:r>
        <w:rPr>
          <w:noProof/>
        </w:rPr>
        <w:drawing>
          <wp:inline distT="0" distB="0" distL="0" distR="0" wp14:anchorId="292A0695" wp14:editId="7FA26F2E">
            <wp:extent cx="5760720" cy="1986280"/>
            <wp:effectExtent l="0" t="0" r="0" b="0"/>
            <wp:docPr id="1992216649"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6649" name="Image 1" descr="Une image contenant texte, logiciel, Page web, Icône d’ordinateur&#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986280"/>
                    </a:xfrm>
                    <a:prstGeom prst="rect">
                      <a:avLst/>
                    </a:prstGeom>
                  </pic:spPr>
                </pic:pic>
              </a:graphicData>
            </a:graphic>
          </wp:inline>
        </w:drawing>
      </w:r>
    </w:p>
    <w:p w14:paraId="6224B7F0" w14:textId="26F53421" w:rsidR="00B5236F" w:rsidRDefault="00A6705B" w:rsidP="00C76EEE">
      <w:pPr>
        <w:pStyle w:val="Titre2"/>
      </w:pPr>
      <w:r w:rsidRPr="00A6705B">
        <w:t>CA01 : Correction de la saisie des résidences administratives dans le dossier carrière [Pas de Mantis - Projet Virtualia]</w:t>
      </w:r>
    </w:p>
    <w:p w14:paraId="2591E9B3" w14:textId="10BD1D7D" w:rsidR="00390142" w:rsidRDefault="00C86460" w:rsidP="00B5236F">
      <w:pPr>
        <w:rPr>
          <w:rFonts w:asciiTheme="majorHAnsi" w:eastAsiaTheme="majorEastAsia" w:hAnsiTheme="majorHAnsi" w:cstheme="majorBidi"/>
          <w:color w:val="2F5496" w:themeColor="accent1" w:themeShade="BF"/>
          <w:sz w:val="24"/>
          <w:szCs w:val="24"/>
        </w:rPr>
      </w:pPr>
      <w:r w:rsidRPr="00C86460">
        <w:rPr>
          <w:rFonts w:asciiTheme="majorHAnsi" w:eastAsiaTheme="majorEastAsia" w:hAnsiTheme="majorHAnsi" w:cstheme="majorBidi"/>
          <w:noProof/>
          <w:color w:val="2F5496" w:themeColor="accent1" w:themeShade="BF"/>
          <w:sz w:val="24"/>
          <w:szCs w:val="24"/>
        </w:rPr>
        <w:drawing>
          <wp:inline distT="0" distB="0" distL="0" distR="0" wp14:anchorId="0C5E3294" wp14:editId="31E6093B">
            <wp:extent cx="3950970" cy="1504260"/>
            <wp:effectExtent l="0" t="0" r="0" b="0"/>
            <wp:docPr id="1429180495" name="Image 1429180495"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0495" name="Image 1" descr="Une image contenant texte, capture d’écran, nombre, Polic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3975905" cy="1513754"/>
                    </a:xfrm>
                    <a:prstGeom prst="rect">
                      <a:avLst/>
                    </a:prstGeom>
                  </pic:spPr>
                </pic:pic>
              </a:graphicData>
            </a:graphic>
          </wp:inline>
        </w:drawing>
      </w:r>
    </w:p>
    <w:p w14:paraId="7A5E04AB" w14:textId="03E61ED1" w:rsidR="00EB6C6E" w:rsidRDefault="00EB6C6E">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70864DCF" w14:textId="790EB512" w:rsidR="003E7CB3" w:rsidRDefault="003E7CB3" w:rsidP="000108EF">
      <w:pPr>
        <w:pStyle w:val="Titre2"/>
      </w:pPr>
      <w:r w:rsidRPr="003E7CB3">
        <w:lastRenderedPageBreak/>
        <w:t>CA02 : Dans le décompte des absences, le jour de carence sera dorénavant décompté des jours de plein traitement [Mantis #9193]</w:t>
      </w:r>
    </w:p>
    <w:p w14:paraId="7241281D" w14:textId="44F0E635" w:rsidR="00EB6C6E" w:rsidRDefault="00291E72" w:rsidP="00EB6C6E">
      <w:r w:rsidRPr="00291E72">
        <w:rPr>
          <w:noProof/>
        </w:rPr>
        <w:drawing>
          <wp:inline distT="0" distB="0" distL="0" distR="0" wp14:anchorId="68BC6501" wp14:editId="7B5B7B9F">
            <wp:extent cx="5760720" cy="957580"/>
            <wp:effectExtent l="0" t="0" r="0" b="0"/>
            <wp:docPr id="66428350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3506" name="Image 1" descr="Une image contenant texte, capture d’écran, logiciel, Polic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957580"/>
                    </a:xfrm>
                    <a:prstGeom prst="rect">
                      <a:avLst/>
                    </a:prstGeom>
                  </pic:spPr>
                </pic:pic>
              </a:graphicData>
            </a:graphic>
          </wp:inline>
        </w:drawing>
      </w:r>
    </w:p>
    <w:p w14:paraId="0AC38E35" w14:textId="0B333843" w:rsidR="00E56829" w:rsidRDefault="00E56829">
      <w:pPr>
        <w:spacing w:after="160" w:line="259" w:lineRule="auto"/>
        <w:jc w:val="left"/>
      </w:pPr>
      <w:r>
        <w:br w:type="page"/>
      </w:r>
    </w:p>
    <w:p w14:paraId="415E9ACE" w14:textId="39A4E4B6" w:rsidR="00390142" w:rsidRPr="00390142" w:rsidRDefault="00390142" w:rsidP="009863A1">
      <w:pPr>
        <w:pStyle w:val="Titre1"/>
      </w:pPr>
      <w:r w:rsidRPr="00390142">
        <w:lastRenderedPageBreak/>
        <w:t>Paie DGFIP [En développement]</w:t>
      </w:r>
    </w:p>
    <w:p w14:paraId="6565B2EB" w14:textId="047D7F14" w:rsidR="00390142" w:rsidRDefault="00390142" w:rsidP="00C76EEE">
      <w:pPr>
        <w:pStyle w:val="Titre2"/>
      </w:pPr>
      <w:r w:rsidRPr="00390142">
        <w:t>EI01 : Le champs "Ministère" dans l'écran "Paie DGFIP &gt; Administration &gt; Paie DGFIP &gt; Ministères" pourra désormais avoir une longueur de 100 caractères [Mantis #9576]</w:t>
      </w:r>
    </w:p>
    <w:p w14:paraId="1EC519FB" w14:textId="01DA1B42" w:rsidR="005916F8" w:rsidRPr="00390142" w:rsidRDefault="00496860" w:rsidP="00390142">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496860">
        <w:rPr>
          <w:rFonts w:asciiTheme="minorHAnsi" w:eastAsiaTheme="minorEastAsia" w:hAnsiTheme="minorHAnsi" w:cstheme="minorBidi"/>
          <w:noProof/>
          <w:sz w:val="22"/>
          <w:szCs w:val="22"/>
          <w:lang w:eastAsia="en-US"/>
        </w:rPr>
        <w:drawing>
          <wp:inline distT="0" distB="0" distL="0" distR="0" wp14:anchorId="27545D8A" wp14:editId="7150AB0A">
            <wp:extent cx="5760720" cy="610235"/>
            <wp:effectExtent l="0" t="0" r="0" b="0"/>
            <wp:docPr id="543388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8875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610235"/>
                    </a:xfrm>
                    <a:prstGeom prst="rect">
                      <a:avLst/>
                    </a:prstGeom>
                  </pic:spPr>
                </pic:pic>
              </a:graphicData>
            </a:graphic>
          </wp:inline>
        </w:drawing>
      </w:r>
    </w:p>
    <w:p w14:paraId="098DC94D" w14:textId="2FA94D52" w:rsidR="00390142" w:rsidRDefault="00390142" w:rsidP="00C76EEE">
      <w:pPr>
        <w:pStyle w:val="Titre2"/>
      </w:pPr>
      <w:r w:rsidRPr="00390142">
        <w:t>EI02 : La saisie du champs "N°S.S." remplira automatiquement le champ "Date du N°S.S. définitif" en utilisant la date du jour [Mantis #10342]</w:t>
      </w:r>
    </w:p>
    <w:p w14:paraId="389ED7A0" w14:textId="52D5D0C2" w:rsidR="00EE5A4D" w:rsidRDefault="0084768C" w:rsidP="00390142">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84768C">
        <w:rPr>
          <w:rFonts w:asciiTheme="majorHAnsi" w:eastAsiaTheme="majorEastAsia" w:hAnsiTheme="majorHAnsi" w:cstheme="majorBidi"/>
          <w:noProof/>
          <w:color w:val="2F5496" w:themeColor="accent1" w:themeShade="BF"/>
          <w:lang w:eastAsia="en-US"/>
        </w:rPr>
        <w:drawing>
          <wp:inline distT="0" distB="0" distL="0" distR="0" wp14:anchorId="6952A06E" wp14:editId="1F2F79AC">
            <wp:extent cx="5760720" cy="1796415"/>
            <wp:effectExtent l="0" t="0" r="0" b="0"/>
            <wp:docPr id="69622264" name="Image 69622264"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264" name="Image 1" descr="Une image contenant texte, logiciel, Police, nombr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796415"/>
                    </a:xfrm>
                    <a:prstGeom prst="rect">
                      <a:avLst/>
                    </a:prstGeom>
                  </pic:spPr>
                </pic:pic>
              </a:graphicData>
            </a:graphic>
          </wp:inline>
        </w:drawing>
      </w:r>
    </w:p>
    <w:p w14:paraId="0E1A70A7" w14:textId="2BFBB5B1" w:rsidR="00EE5A4D" w:rsidRDefault="00D22BB8" w:rsidP="00D22BB8">
      <w:pPr>
        <w:pStyle w:val="Titre2"/>
      </w:pPr>
      <w:r w:rsidRPr="00D22BB8">
        <w:t xml:space="preserve">EI03 : Les </w:t>
      </w:r>
      <w:r w:rsidR="008A20AD" w:rsidRPr="00D22BB8">
        <w:t>occurrences</w:t>
      </w:r>
      <w:r w:rsidRPr="00D22BB8">
        <w:t xml:space="preserve"> de primes dans "GRH &gt; Livrets Individuels &gt; Détails des agents/Détails des livrets individuels &gt; Paie" possèdent dorénavant deux champs supplémentaires "Date de début d'attribution" et "Date de fin d'attribution" [Mantis </w:t>
      </w:r>
      <w:hyperlink r:id="rId62" w:tooltip="[à tester] [V5] - Recette ENS - GRH &gt; Livrets individuels &gt; Détail des livrets individuels &gt; Paie - gestion des variables de paie" w:history="1">
        <w:r w:rsidR="008A20AD">
          <w:t>#</w:t>
        </w:r>
        <w:r w:rsidRPr="00D22BB8">
          <w:t>9968</w:t>
        </w:r>
      </w:hyperlink>
      <w:r w:rsidRPr="00D22BB8">
        <w:t>]</w:t>
      </w:r>
    </w:p>
    <w:p w14:paraId="68C80907" w14:textId="04F7D707" w:rsidR="008A20AD" w:rsidRPr="008A20AD" w:rsidRDefault="0061563B" w:rsidP="008A20AD">
      <w:r>
        <w:t>Il est possible de saisir dans une occurrence de prime</w:t>
      </w:r>
      <w:r w:rsidR="00175EEC">
        <w:t xml:space="preserve"> </w:t>
      </w:r>
      <w:r w:rsidR="00EB76FC">
        <w:t>une</w:t>
      </w:r>
      <w:r w:rsidR="00175EEC">
        <w:t xml:space="preserve"> période d</w:t>
      </w:r>
      <w:r w:rsidR="009118B1">
        <w:t>’attribution de la prime lorsqu’elle est différente du mois de paie (variable de paie)</w:t>
      </w:r>
    </w:p>
    <w:p w14:paraId="53B19D18" w14:textId="653AD5CC" w:rsidR="008A20AD" w:rsidRDefault="008A20AD" w:rsidP="008A20AD">
      <w:r w:rsidRPr="008A20AD">
        <w:rPr>
          <w:noProof/>
        </w:rPr>
        <w:drawing>
          <wp:inline distT="0" distB="0" distL="0" distR="0" wp14:anchorId="1D28D498" wp14:editId="42708AC2">
            <wp:extent cx="3670489" cy="3016405"/>
            <wp:effectExtent l="0" t="0" r="6350" b="0"/>
            <wp:docPr id="1944332738"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2738" name="Image 1" descr="Une image contenant texte, Appareils électroniques, capture d’écran, affichage&#10;&#10;Description générée automatiquement"/>
                    <pic:cNvPicPr/>
                  </pic:nvPicPr>
                  <pic:blipFill>
                    <a:blip r:embed="rId63"/>
                    <a:stretch>
                      <a:fillRect/>
                    </a:stretch>
                  </pic:blipFill>
                  <pic:spPr>
                    <a:xfrm>
                      <a:off x="0" y="0"/>
                      <a:ext cx="3670489" cy="3016405"/>
                    </a:xfrm>
                    <a:prstGeom prst="rect">
                      <a:avLst/>
                    </a:prstGeom>
                  </pic:spPr>
                </pic:pic>
              </a:graphicData>
            </a:graphic>
          </wp:inline>
        </w:drawing>
      </w:r>
    </w:p>
    <w:p w14:paraId="1432D8BC" w14:textId="7DB151DA" w:rsidR="00FC6AC7" w:rsidRDefault="00FC6AC7">
      <w:pPr>
        <w:spacing w:after="160" w:line="259" w:lineRule="auto"/>
        <w:jc w:val="left"/>
      </w:pPr>
      <w:r>
        <w:br w:type="page"/>
      </w:r>
    </w:p>
    <w:p w14:paraId="476E2CEE" w14:textId="60AA62C9" w:rsidR="00DF592E" w:rsidRPr="008A20AD" w:rsidRDefault="00DF592E" w:rsidP="00DF592E">
      <w:pPr>
        <w:pStyle w:val="Titre2"/>
      </w:pPr>
      <w:r w:rsidRPr="00DF592E">
        <w:lastRenderedPageBreak/>
        <w:t>EI04 : Le paramétrage des primes dans l'écran "Paie DGFIP &gt; Administration &gt; Paie &gt; Primes" affichera désormais le code du mouvement accolé au libellé correspondant pour le champ "Mouvement" [Mantis #10824]</w:t>
      </w:r>
    </w:p>
    <w:p w14:paraId="197BED7B" w14:textId="4995E3E5" w:rsidR="004E6BA4" w:rsidRDefault="00790761" w:rsidP="004E6BA4">
      <w:r w:rsidRPr="00790761">
        <w:rPr>
          <w:noProof/>
        </w:rPr>
        <w:drawing>
          <wp:inline distT="0" distB="0" distL="0" distR="0" wp14:anchorId="03D76E94" wp14:editId="7AB9E40D">
            <wp:extent cx="3784795" cy="3276768"/>
            <wp:effectExtent l="0" t="0" r="6350" b="0"/>
            <wp:docPr id="581150737"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50737" name="Image 1" descr="Une image contenant texte, Appareils électroniques, capture d’écran, affichage&#10;&#10;Description générée automatiquement"/>
                    <pic:cNvPicPr/>
                  </pic:nvPicPr>
                  <pic:blipFill>
                    <a:blip r:embed="rId64"/>
                    <a:stretch>
                      <a:fillRect/>
                    </a:stretch>
                  </pic:blipFill>
                  <pic:spPr>
                    <a:xfrm>
                      <a:off x="0" y="0"/>
                      <a:ext cx="3784795" cy="3276768"/>
                    </a:xfrm>
                    <a:prstGeom prst="rect">
                      <a:avLst/>
                    </a:prstGeom>
                  </pic:spPr>
                </pic:pic>
              </a:graphicData>
            </a:graphic>
          </wp:inline>
        </w:drawing>
      </w:r>
    </w:p>
    <w:p w14:paraId="34C67791" w14:textId="6B83FA73" w:rsidR="001E1485" w:rsidRDefault="001E1485" w:rsidP="001E1485">
      <w:pPr>
        <w:pStyle w:val="Titre2"/>
      </w:pPr>
      <w:r w:rsidRPr="001E1485">
        <w:t>EI05 : La création de nouvelle remise prendra désormais en compte le paramétrage du calendrier des remises de l'écran "Paie DGFIP &gt; Administration &gt; Paie DGFIP &gt; Calendrier des</w:t>
      </w:r>
      <w:r w:rsidR="00F33FC0">
        <w:t xml:space="preserve"> r</w:t>
      </w:r>
      <w:r w:rsidRPr="001E1485">
        <w:t>emises" afin d'assigner la remise sur le bon mois de paie [Pas de Mantis]</w:t>
      </w:r>
    </w:p>
    <w:p w14:paraId="7B517C28" w14:textId="77777777" w:rsidR="00F33FC0" w:rsidRDefault="002E5DF0" w:rsidP="00F33FC0">
      <w:r>
        <w:rPr>
          <w:noProof/>
        </w:rPr>
        <w:drawing>
          <wp:inline distT="0" distB="0" distL="0" distR="0" wp14:anchorId="6D690C18" wp14:editId="5BE5A7D6">
            <wp:extent cx="5760720" cy="2124075"/>
            <wp:effectExtent l="0" t="0" r="0" b="0"/>
            <wp:docPr id="139030702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7022" name="Image 1" descr="Une image contenant texte, capture d’écran, nombre, logiciel&#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1F703FFA" w14:textId="74DDC813" w:rsidR="00390142" w:rsidRDefault="00390142" w:rsidP="00C76EEE">
      <w:pPr>
        <w:pStyle w:val="Titre2"/>
      </w:pPr>
      <w:r w:rsidRPr="00390142">
        <w:t>CI01 : La génération de mouvement ne créera plus de nouvelle remise si aucun mouvement n'a été créé pour le type de remise correspondant [Mantis #10584]</w:t>
      </w:r>
    </w:p>
    <w:p w14:paraId="37B13E2F" w14:textId="25AB6BAA" w:rsidR="00390142" w:rsidRDefault="00390142" w:rsidP="00390142">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EF0877">
        <w:rPr>
          <w:rFonts w:asciiTheme="majorHAnsi" w:eastAsiaTheme="majorEastAsia" w:hAnsiTheme="majorHAnsi" w:cstheme="majorBidi"/>
          <w:noProof/>
          <w:color w:val="2F5496" w:themeColor="accent1" w:themeShade="BF"/>
        </w:rPr>
        <w:drawing>
          <wp:inline distT="0" distB="0" distL="0" distR="0" wp14:anchorId="3C4E2363" wp14:editId="3B202985">
            <wp:extent cx="5760720" cy="1033145"/>
            <wp:effectExtent l="0" t="0" r="0" b="0"/>
            <wp:docPr id="716769038" name="Image 716769038"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9038" name="Image 1" descr="Une image contenant capture d’écran, texte, lign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033145"/>
                    </a:xfrm>
                    <a:prstGeom prst="rect">
                      <a:avLst/>
                    </a:prstGeom>
                  </pic:spPr>
                </pic:pic>
              </a:graphicData>
            </a:graphic>
          </wp:inline>
        </w:drawing>
      </w:r>
    </w:p>
    <w:p w14:paraId="142E2E5B" w14:textId="4AB50AF6" w:rsidR="00FC6AC7" w:rsidRDefault="00FC6AC7">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rPr>
        <w:br w:type="page"/>
      </w:r>
    </w:p>
    <w:p w14:paraId="30532BB8" w14:textId="07E16A3B" w:rsidR="00390142" w:rsidRDefault="00390142" w:rsidP="00C76EEE">
      <w:pPr>
        <w:pStyle w:val="Titre2"/>
      </w:pPr>
      <w:r w:rsidRPr="00390142">
        <w:lastRenderedPageBreak/>
        <w:t>CI02A : Dans le comparateur de situation de l'écran "GRH &gt; Livrets Individuels &gt; Détails des agents/Détails des livrets individuels &gt; Paie DGFIP", la comparaison entre le grade de la situation en GA et celui en paie se fera désormais sur le code du grade NNE et plus sur le libellé qui peut être propre à chaque établissement en GA [Pas de Mantis]</w:t>
      </w:r>
    </w:p>
    <w:p w14:paraId="5CA42710" w14:textId="65187AE8" w:rsidR="00AE405B" w:rsidRPr="007658D2" w:rsidRDefault="007A5588" w:rsidP="007658D2">
      <w:r>
        <w:t>Point technique – Aucune illustration.</w:t>
      </w:r>
    </w:p>
    <w:p w14:paraId="01C0F9C7" w14:textId="589177BA" w:rsidR="00390142" w:rsidRDefault="00390142" w:rsidP="00C76EEE">
      <w:pPr>
        <w:pStyle w:val="Titre2"/>
      </w:pPr>
      <w:r w:rsidRPr="00390142">
        <w:t>CI02B : Dans le comparateur de situation de l'écran "GRH &gt; Livrets Individuels &gt; Détails des agents/Détails des livrets individuels &gt; Paie DGFIP", l'adresse de la situation en paie devrait dorénavant afficher correctement la nature de la voie [Pas de Mantis]</w:t>
      </w:r>
    </w:p>
    <w:p w14:paraId="1E691099" w14:textId="4A91CB6F" w:rsidR="00FC244E" w:rsidRPr="00C35190" w:rsidRDefault="00FC244E" w:rsidP="00C35190">
      <w:r>
        <w:t>Point technique – Aucune illustration.</w:t>
      </w:r>
    </w:p>
    <w:p w14:paraId="633B0927" w14:textId="3BFC36FD" w:rsidR="00390142" w:rsidRDefault="00390142" w:rsidP="00C76EEE">
      <w:pPr>
        <w:pStyle w:val="Titre2"/>
      </w:pPr>
      <w:r w:rsidRPr="00390142">
        <w:t>CI02C : Dans le comparateur de situation de l'écran "GRH &gt; Livrets Individuels &gt; Détails des agents/Détails des livrets individuels &gt; Paie DGFIP", la comparaison des champs devrait désormais ignorer la casse du texte [Pas de Mantis]</w:t>
      </w:r>
    </w:p>
    <w:p w14:paraId="46B1D42B" w14:textId="3CDBDBCF" w:rsidR="001106F8" w:rsidRDefault="004E7359" w:rsidP="00C35190">
      <w:r>
        <w:t>Point technique – Aucune illustration.</w:t>
      </w:r>
    </w:p>
    <w:p w14:paraId="7111648F" w14:textId="402DDCE9" w:rsidR="00390142" w:rsidRDefault="00390142" w:rsidP="005A0FEA">
      <w:pPr>
        <w:pStyle w:val="Titre2"/>
      </w:pPr>
      <w:r w:rsidRPr="009863A1">
        <w:rPr>
          <w:rStyle w:val="Titre2Car"/>
        </w:rPr>
        <w:t>CI03 : La génération du mouvement 01 prendra désormais en compte le différentiel d'échelon</w:t>
      </w:r>
      <w:r w:rsidRPr="00390142">
        <w:t xml:space="preserve"> en ce qui concerne la date d'effet [Mantis #10585]</w:t>
      </w:r>
    </w:p>
    <w:p w14:paraId="71DF91FC" w14:textId="1151ECBB" w:rsidR="00F33FC0" w:rsidRPr="00F33FC0" w:rsidRDefault="00DE595B" w:rsidP="00F33FC0">
      <w:r>
        <w:t>Correction en cours</w:t>
      </w:r>
      <w:r w:rsidR="004F17C4">
        <w:t>.</w:t>
      </w:r>
    </w:p>
    <w:p w14:paraId="217D56B4" w14:textId="226C4032" w:rsidR="00C35190" w:rsidRDefault="00C35190" w:rsidP="005A0FEA">
      <w:pPr>
        <w:pStyle w:val="Titre2"/>
      </w:pPr>
      <w:r w:rsidRPr="00C35190">
        <w:t>CI04 : Le mouvement 00 ne devrait plus être généré à tort, notamment lorsqu'il n'y a eu aucune modification en gestion sur l'agent [Mantis #10345]</w:t>
      </w:r>
    </w:p>
    <w:p w14:paraId="0DA7AD65" w14:textId="5C4BD33E" w:rsidR="008740B5" w:rsidRDefault="008740B5" w:rsidP="008740B5">
      <w:r>
        <w:t>Avant même lorsque le comparatif n’affichait pas de différence sur la situation d’état civil un mouvement 00 était quand même générée :</w:t>
      </w:r>
    </w:p>
    <w:p w14:paraId="1DD2BDAC" w14:textId="5A2B1845" w:rsidR="008740B5" w:rsidRDefault="008F6609" w:rsidP="008740B5">
      <w:r w:rsidRPr="008F6609">
        <w:rPr>
          <w:noProof/>
        </w:rPr>
        <w:drawing>
          <wp:inline distT="0" distB="0" distL="0" distR="0" wp14:anchorId="5FA5E504" wp14:editId="7A4FA2F1">
            <wp:extent cx="4413477" cy="3556183"/>
            <wp:effectExtent l="0" t="0" r="6350" b="6350"/>
            <wp:docPr id="872035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5809" name=""/>
                    <pic:cNvPicPr/>
                  </pic:nvPicPr>
                  <pic:blipFill>
                    <a:blip r:embed="rId67"/>
                    <a:stretch>
                      <a:fillRect/>
                    </a:stretch>
                  </pic:blipFill>
                  <pic:spPr>
                    <a:xfrm>
                      <a:off x="0" y="0"/>
                      <a:ext cx="4413477" cy="3556183"/>
                    </a:xfrm>
                    <a:prstGeom prst="rect">
                      <a:avLst/>
                    </a:prstGeom>
                  </pic:spPr>
                </pic:pic>
              </a:graphicData>
            </a:graphic>
          </wp:inline>
        </w:drawing>
      </w:r>
    </w:p>
    <w:p w14:paraId="4CE8BEE7" w14:textId="0D6DB0BC" w:rsidR="008740B5" w:rsidRDefault="005827F5" w:rsidP="008740B5">
      <w:r w:rsidRPr="005827F5">
        <w:rPr>
          <w:noProof/>
        </w:rPr>
        <w:lastRenderedPageBreak/>
        <w:drawing>
          <wp:inline distT="0" distB="0" distL="0" distR="0" wp14:anchorId="4421C668" wp14:editId="69E40C01">
            <wp:extent cx="5760720" cy="3427095"/>
            <wp:effectExtent l="0" t="0" r="0" b="0"/>
            <wp:docPr id="2004839471"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39471" name="Image 1" descr="Une image contenant texte, capture d’écran, nombre, logiciel&#10;&#10;Description générée automatiquement"/>
                    <pic:cNvPicPr/>
                  </pic:nvPicPr>
                  <pic:blipFill>
                    <a:blip r:embed="rId68"/>
                    <a:stretch>
                      <a:fillRect/>
                    </a:stretch>
                  </pic:blipFill>
                  <pic:spPr>
                    <a:xfrm>
                      <a:off x="0" y="0"/>
                      <a:ext cx="5760720" cy="3427095"/>
                    </a:xfrm>
                    <a:prstGeom prst="rect">
                      <a:avLst/>
                    </a:prstGeom>
                  </pic:spPr>
                </pic:pic>
              </a:graphicData>
            </a:graphic>
          </wp:inline>
        </w:drawing>
      </w:r>
    </w:p>
    <w:p w14:paraId="53E61F5F" w14:textId="77777777" w:rsidR="005827F5" w:rsidRDefault="005827F5" w:rsidP="008740B5"/>
    <w:p w14:paraId="7EB69CEC" w14:textId="63E35091" w:rsidR="008740B5" w:rsidRDefault="008740B5" w:rsidP="008740B5">
      <w:r>
        <w:t>Après, le mouvement 00 n’est plus proposé si le comparatif n’affiche pas de différences, le mouvement n’est plus généré :</w:t>
      </w:r>
    </w:p>
    <w:p w14:paraId="0D67F19F" w14:textId="0B3C8F7A" w:rsidR="008740B5" w:rsidRDefault="00ED1500" w:rsidP="008740B5">
      <w:r w:rsidRPr="00ED1500">
        <w:rPr>
          <w:noProof/>
        </w:rPr>
        <w:drawing>
          <wp:inline distT="0" distB="0" distL="0" distR="0" wp14:anchorId="2D58F3F8" wp14:editId="4649C05B">
            <wp:extent cx="5760720" cy="2700020"/>
            <wp:effectExtent l="0" t="0" r="0" b="0"/>
            <wp:docPr id="157206658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66583" name="Image 1" descr="Une image contenant texte, capture d’écran, Police, nombre&#10;&#10;Description générée automatiquement"/>
                    <pic:cNvPicPr/>
                  </pic:nvPicPr>
                  <pic:blipFill>
                    <a:blip r:embed="rId69"/>
                    <a:stretch>
                      <a:fillRect/>
                    </a:stretch>
                  </pic:blipFill>
                  <pic:spPr>
                    <a:xfrm>
                      <a:off x="0" y="0"/>
                      <a:ext cx="5760720" cy="2700020"/>
                    </a:xfrm>
                    <a:prstGeom prst="rect">
                      <a:avLst/>
                    </a:prstGeom>
                  </pic:spPr>
                </pic:pic>
              </a:graphicData>
            </a:graphic>
          </wp:inline>
        </w:drawing>
      </w:r>
    </w:p>
    <w:p w14:paraId="19F7097A" w14:textId="353341C5" w:rsidR="00E56829" w:rsidRDefault="00E56829">
      <w:pPr>
        <w:spacing w:after="160" w:line="259" w:lineRule="auto"/>
        <w:jc w:val="left"/>
      </w:pPr>
      <w:r>
        <w:br w:type="page"/>
      </w:r>
    </w:p>
    <w:p w14:paraId="60740CA8" w14:textId="244443A3" w:rsidR="00C35190" w:rsidRDefault="00C35190" w:rsidP="005A0FEA">
      <w:pPr>
        <w:pStyle w:val="Titre2"/>
      </w:pPr>
      <w:r w:rsidRPr="00C35190">
        <w:lastRenderedPageBreak/>
        <w:t>CI05 : La date d'effet des mouvements 02 et 03 ne devrait plus être la date d'entrée en collectivité lorsque ce n'est pas une génération de prise en charge [Mantis #10739]</w:t>
      </w:r>
    </w:p>
    <w:p w14:paraId="16FE7469" w14:textId="2C3BB844" w:rsidR="007E06F2" w:rsidRPr="00854340" w:rsidRDefault="00854340" w:rsidP="00854340">
      <w:pPr>
        <w:pStyle w:val="Paragraphedeliste"/>
        <w:numPr>
          <w:ilvl w:val="0"/>
          <w:numId w:val="48"/>
        </w:numPr>
        <w:spacing w:after="160" w:line="259" w:lineRule="auto"/>
        <w:jc w:val="left"/>
      </w:pPr>
      <w:r w:rsidRPr="00854340">
        <w:t>Occurrence de statut</w:t>
      </w:r>
    </w:p>
    <w:p w14:paraId="7CC54375" w14:textId="65546953" w:rsidR="00066B8E" w:rsidRDefault="00066B8E">
      <w:pPr>
        <w:spacing w:after="160" w:line="259" w:lineRule="auto"/>
        <w:jc w:val="left"/>
        <w:rPr>
          <w:highlight w:val="yellow"/>
        </w:rPr>
      </w:pPr>
      <w:r w:rsidRPr="00066B8E">
        <w:rPr>
          <w:noProof/>
        </w:rPr>
        <w:drawing>
          <wp:inline distT="0" distB="0" distL="0" distR="0" wp14:anchorId="7259829F" wp14:editId="3DFC9D68">
            <wp:extent cx="5760720" cy="1128395"/>
            <wp:effectExtent l="0" t="0" r="0" b="0"/>
            <wp:docPr id="171198359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83590" name="Image 1" descr="Une image contenant texte, capture d’écran, Police, lign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128395"/>
                    </a:xfrm>
                    <a:prstGeom prst="rect">
                      <a:avLst/>
                    </a:prstGeom>
                  </pic:spPr>
                </pic:pic>
              </a:graphicData>
            </a:graphic>
          </wp:inline>
        </w:drawing>
      </w:r>
    </w:p>
    <w:p w14:paraId="263CDFF3" w14:textId="69975272" w:rsidR="007E06F2" w:rsidRPr="00B3787D" w:rsidRDefault="00B3787D" w:rsidP="00854340">
      <w:pPr>
        <w:pStyle w:val="Paragraphedeliste"/>
        <w:numPr>
          <w:ilvl w:val="0"/>
          <w:numId w:val="48"/>
        </w:numPr>
        <w:spacing w:after="160" w:line="259" w:lineRule="auto"/>
        <w:jc w:val="left"/>
      </w:pPr>
      <w:r w:rsidRPr="00B3787D">
        <w:t>Occurrence de temps partiel</w:t>
      </w:r>
    </w:p>
    <w:p w14:paraId="4BFDBDFF" w14:textId="5949CD59" w:rsidR="00066B8E" w:rsidRDefault="00B45773">
      <w:pPr>
        <w:spacing w:after="160" w:line="259" w:lineRule="auto"/>
        <w:jc w:val="left"/>
        <w:rPr>
          <w:highlight w:val="yellow"/>
        </w:rPr>
      </w:pPr>
      <w:r w:rsidRPr="00B45773">
        <w:rPr>
          <w:noProof/>
        </w:rPr>
        <w:drawing>
          <wp:inline distT="0" distB="0" distL="0" distR="0" wp14:anchorId="7F57C424" wp14:editId="35E21998">
            <wp:extent cx="5760720" cy="895985"/>
            <wp:effectExtent l="0" t="0" r="0" b="0"/>
            <wp:docPr id="1284732464"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2464" name="Image 1" descr="Une image contenant texte, Police, capture d’écran&#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895985"/>
                    </a:xfrm>
                    <a:prstGeom prst="rect">
                      <a:avLst/>
                    </a:prstGeom>
                  </pic:spPr>
                </pic:pic>
              </a:graphicData>
            </a:graphic>
          </wp:inline>
        </w:drawing>
      </w:r>
    </w:p>
    <w:p w14:paraId="0D3C37CD" w14:textId="087AF814" w:rsidR="00066B8E" w:rsidRPr="00116198" w:rsidRDefault="00B3787D" w:rsidP="00116198">
      <w:pPr>
        <w:pStyle w:val="Paragraphedeliste"/>
        <w:numPr>
          <w:ilvl w:val="0"/>
          <w:numId w:val="48"/>
        </w:numPr>
        <w:spacing w:after="160" w:line="259" w:lineRule="auto"/>
        <w:jc w:val="left"/>
      </w:pPr>
      <w:r w:rsidRPr="00116198">
        <w:t xml:space="preserve">Les mouvements </w:t>
      </w:r>
      <w:r w:rsidR="00116198" w:rsidRPr="00116198">
        <w:t>02 et 03</w:t>
      </w:r>
      <w:r w:rsidRPr="00116198">
        <w:t xml:space="preserve"> sont générés avec les dates saisies </w:t>
      </w:r>
      <w:r w:rsidR="00116198" w:rsidRPr="00116198">
        <w:t>en gestion</w:t>
      </w:r>
    </w:p>
    <w:p w14:paraId="6D866603" w14:textId="3D3094EE" w:rsidR="0096659E" w:rsidRDefault="007E06F2">
      <w:pPr>
        <w:spacing w:after="160" w:line="259" w:lineRule="auto"/>
        <w:jc w:val="left"/>
        <w:rPr>
          <w:highlight w:val="yellow"/>
        </w:rPr>
      </w:pPr>
      <w:r w:rsidRPr="007E06F2">
        <w:rPr>
          <w:noProof/>
        </w:rPr>
        <w:drawing>
          <wp:inline distT="0" distB="0" distL="0" distR="0" wp14:anchorId="0BCE3E0A" wp14:editId="29B59356">
            <wp:extent cx="5760720" cy="2134870"/>
            <wp:effectExtent l="0" t="0" r="0" b="0"/>
            <wp:docPr id="628194713"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94713" name="Image 1" descr="Une image contenant texte, logiciel, Page web, Site web&#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r w:rsidR="0096659E">
        <w:rPr>
          <w:highlight w:val="yellow"/>
        </w:rPr>
        <w:br w:type="page"/>
      </w:r>
    </w:p>
    <w:p w14:paraId="66BBBC5C" w14:textId="3F0EBB4B" w:rsidR="00C85268" w:rsidRDefault="00C35190" w:rsidP="00C85268">
      <w:pPr>
        <w:pStyle w:val="Titre2"/>
      </w:pPr>
      <w:r w:rsidRPr="00C35190">
        <w:lastRenderedPageBreak/>
        <w:t>CI06 : Le calcul proratisé du mouvement 40 devrait dorénavant afficher le bon résultat [Mantis #10737]</w:t>
      </w:r>
    </w:p>
    <w:p w14:paraId="040E90D8" w14:textId="2ED3FF95" w:rsidR="008740B5" w:rsidRPr="008740B5" w:rsidRDefault="008740B5" w:rsidP="008740B5">
      <w:r>
        <w:t>Le mouvement 40 affiche bien le montant dû à l’agent</w:t>
      </w:r>
    </w:p>
    <w:p w14:paraId="4012BED5" w14:textId="1593CC4D" w:rsidR="008740B5" w:rsidRDefault="008740B5" w:rsidP="008740B5">
      <w:r w:rsidRPr="008740B5">
        <w:rPr>
          <w:noProof/>
        </w:rPr>
        <w:drawing>
          <wp:inline distT="0" distB="0" distL="0" distR="0" wp14:anchorId="62115B65" wp14:editId="3EA9040A">
            <wp:extent cx="5760720" cy="834390"/>
            <wp:effectExtent l="0" t="0" r="0" b="0"/>
            <wp:docPr id="25133983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39835" name="Image 1" descr="Une image contenant texte, capture d’écran, Police, ligne&#10;&#10;Description générée automatiquement"/>
                    <pic:cNvPicPr/>
                  </pic:nvPicPr>
                  <pic:blipFill>
                    <a:blip r:embed="rId73"/>
                    <a:stretch>
                      <a:fillRect/>
                    </a:stretch>
                  </pic:blipFill>
                  <pic:spPr>
                    <a:xfrm>
                      <a:off x="0" y="0"/>
                      <a:ext cx="5760720" cy="834390"/>
                    </a:xfrm>
                    <a:prstGeom prst="rect">
                      <a:avLst/>
                    </a:prstGeom>
                  </pic:spPr>
                </pic:pic>
              </a:graphicData>
            </a:graphic>
          </wp:inline>
        </w:drawing>
      </w:r>
    </w:p>
    <w:p w14:paraId="378BB535" w14:textId="77777777" w:rsidR="008740B5" w:rsidRDefault="008740B5" w:rsidP="008740B5"/>
    <w:p w14:paraId="531831A4" w14:textId="250F4926" w:rsidR="008740B5" w:rsidRPr="008740B5" w:rsidRDefault="008740B5" w:rsidP="008740B5">
      <w:r w:rsidRPr="008740B5">
        <w:rPr>
          <w:noProof/>
        </w:rPr>
        <w:drawing>
          <wp:inline distT="0" distB="0" distL="0" distR="0" wp14:anchorId="5675F837" wp14:editId="1733A7D9">
            <wp:extent cx="5760720" cy="1085215"/>
            <wp:effectExtent l="0" t="0" r="0" b="0"/>
            <wp:docPr id="1572657919"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57919" name="Image 1" descr="Une image contenant texte, ligne, Police,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085215"/>
                    </a:xfrm>
                    <a:prstGeom prst="rect">
                      <a:avLst/>
                    </a:prstGeom>
                  </pic:spPr>
                </pic:pic>
              </a:graphicData>
            </a:graphic>
          </wp:inline>
        </w:drawing>
      </w:r>
    </w:p>
    <w:p w14:paraId="758AA701" w14:textId="7B9110EC" w:rsidR="00B65E92" w:rsidRDefault="00B65E92" w:rsidP="00B65E92">
      <w:pPr>
        <w:pStyle w:val="Titre2"/>
      </w:pPr>
      <w:r>
        <w:t>CI07 : Le champ "Date de fin de situation" du mouvement 9G est supprimé du référentiel [Mantis #10735]</w:t>
      </w:r>
    </w:p>
    <w:p w14:paraId="6CDDD6F4" w14:textId="086F0597" w:rsidR="00A31B35" w:rsidRPr="00A31B35" w:rsidRDefault="00A31B35" w:rsidP="00A31B35">
      <w:r w:rsidRPr="00A31B35">
        <w:rPr>
          <w:noProof/>
        </w:rPr>
        <w:drawing>
          <wp:inline distT="0" distB="0" distL="0" distR="0" wp14:anchorId="263635AB" wp14:editId="2326FC9B">
            <wp:extent cx="5760720" cy="664845"/>
            <wp:effectExtent l="0" t="0" r="0" b="0"/>
            <wp:docPr id="1342722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22099"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664845"/>
                    </a:xfrm>
                    <a:prstGeom prst="rect">
                      <a:avLst/>
                    </a:prstGeom>
                  </pic:spPr>
                </pic:pic>
              </a:graphicData>
            </a:graphic>
          </wp:inline>
        </w:drawing>
      </w:r>
    </w:p>
    <w:p w14:paraId="67140D29" w14:textId="388253B6" w:rsidR="00B65E92" w:rsidRDefault="00B65E92" w:rsidP="00B65E92">
      <w:pPr>
        <w:pStyle w:val="Titre2"/>
      </w:pPr>
      <w:r>
        <w:t>CI08 : Le différentiel de situation donnera désormais la priorité à la valeur DGFIP du type de contrat et plus à celle de la situation statutaire [Mantis #10368]</w:t>
      </w:r>
    </w:p>
    <w:p w14:paraId="4E17206E" w14:textId="2BABBD3B" w:rsidR="00220D29" w:rsidRDefault="005A464A" w:rsidP="00220D29">
      <w:r>
        <w:t>Si le code situation statutaire est paramétré</w:t>
      </w:r>
      <w:r w:rsidR="00907F48">
        <w:t xml:space="preserve"> dans le référentiel statut et dans le référentiel type de contrat, l</w:t>
      </w:r>
      <w:r w:rsidR="00382573">
        <w:t xml:space="preserve">e mouvement 02 prend en compte </w:t>
      </w:r>
      <w:r w:rsidR="007B3C95">
        <w:t xml:space="preserve">le code </w:t>
      </w:r>
      <w:r w:rsidR="008530A4">
        <w:t>situation statutaire</w:t>
      </w:r>
      <w:r w:rsidR="00FF699B">
        <w:t xml:space="preserve"> paramétré dans réf</w:t>
      </w:r>
      <w:r w:rsidR="00955B50">
        <w:t>é</w:t>
      </w:r>
      <w:r w:rsidR="00FF699B">
        <w:t>rentiel le type de contrat</w:t>
      </w:r>
      <w:r w:rsidR="00907F48">
        <w:t> :</w:t>
      </w:r>
    </w:p>
    <w:p w14:paraId="40F288DD" w14:textId="0FE129DE" w:rsidR="00907F48" w:rsidRDefault="00B135C7" w:rsidP="00B135C7">
      <w:pPr>
        <w:pStyle w:val="Paragraphedeliste"/>
        <w:numPr>
          <w:ilvl w:val="0"/>
          <w:numId w:val="44"/>
        </w:numPr>
      </w:pPr>
      <w:r>
        <w:t>Statut :</w:t>
      </w:r>
    </w:p>
    <w:p w14:paraId="19A28F48" w14:textId="3AC8C65B" w:rsidR="00B135C7" w:rsidRDefault="00B135C7" w:rsidP="00B135C7">
      <w:r w:rsidRPr="00B135C7">
        <w:rPr>
          <w:noProof/>
        </w:rPr>
        <w:drawing>
          <wp:inline distT="0" distB="0" distL="0" distR="0" wp14:anchorId="436E6B6C" wp14:editId="67221FB3">
            <wp:extent cx="5760720" cy="1823720"/>
            <wp:effectExtent l="0" t="0" r="0" b="0"/>
            <wp:docPr id="568335774"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35774" name="Image 1" descr="Une image contenant texte, capture d’écran, logiciel, lign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823720"/>
                    </a:xfrm>
                    <a:prstGeom prst="rect">
                      <a:avLst/>
                    </a:prstGeom>
                  </pic:spPr>
                </pic:pic>
              </a:graphicData>
            </a:graphic>
          </wp:inline>
        </w:drawing>
      </w:r>
    </w:p>
    <w:p w14:paraId="4B69A6BC" w14:textId="77777777" w:rsidR="00B135C7" w:rsidRDefault="00B135C7" w:rsidP="00B135C7"/>
    <w:p w14:paraId="1FE5AE50" w14:textId="02673D59" w:rsidR="00B135C7" w:rsidRDefault="00B135C7" w:rsidP="00B135C7">
      <w:pPr>
        <w:pStyle w:val="Paragraphedeliste"/>
        <w:numPr>
          <w:ilvl w:val="0"/>
          <w:numId w:val="44"/>
        </w:numPr>
      </w:pPr>
      <w:r>
        <w:t>Type de contrat :</w:t>
      </w:r>
    </w:p>
    <w:p w14:paraId="6BFB644E" w14:textId="449EB391" w:rsidR="00B135C7" w:rsidRDefault="004E5525" w:rsidP="00B135C7">
      <w:r w:rsidRPr="004E5525">
        <w:rPr>
          <w:noProof/>
        </w:rPr>
        <w:drawing>
          <wp:inline distT="0" distB="0" distL="0" distR="0" wp14:anchorId="175B9573" wp14:editId="3ABC5BFF">
            <wp:extent cx="5760720" cy="380365"/>
            <wp:effectExtent l="0" t="0" r="0" b="0"/>
            <wp:docPr id="2018371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1277"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380365"/>
                    </a:xfrm>
                    <a:prstGeom prst="rect">
                      <a:avLst/>
                    </a:prstGeom>
                  </pic:spPr>
                </pic:pic>
              </a:graphicData>
            </a:graphic>
          </wp:inline>
        </w:drawing>
      </w:r>
    </w:p>
    <w:p w14:paraId="101DB6DB" w14:textId="5EFC995E" w:rsidR="0096659E" w:rsidRDefault="0096659E">
      <w:pPr>
        <w:spacing w:after="160" w:line="259" w:lineRule="auto"/>
        <w:jc w:val="left"/>
      </w:pPr>
      <w:r>
        <w:br w:type="page"/>
      </w:r>
    </w:p>
    <w:p w14:paraId="2F7BF477" w14:textId="77777777" w:rsidR="004E5525" w:rsidRDefault="004E5525" w:rsidP="00B135C7"/>
    <w:p w14:paraId="5752D17E" w14:textId="0A42B47A" w:rsidR="004E5525" w:rsidRDefault="004E5525" w:rsidP="004E5525">
      <w:pPr>
        <w:pStyle w:val="Paragraphedeliste"/>
        <w:numPr>
          <w:ilvl w:val="0"/>
          <w:numId w:val="44"/>
        </w:numPr>
      </w:pPr>
      <w:r>
        <w:t>Dossier de l’agent :</w:t>
      </w:r>
    </w:p>
    <w:p w14:paraId="27063163" w14:textId="1CBDF28D" w:rsidR="004E5525" w:rsidRDefault="00AC63BA" w:rsidP="004E5525">
      <w:r w:rsidRPr="00AC63BA">
        <w:rPr>
          <w:noProof/>
        </w:rPr>
        <w:drawing>
          <wp:inline distT="0" distB="0" distL="0" distR="0" wp14:anchorId="3E0ED0FB" wp14:editId="15D580D6">
            <wp:extent cx="5760720" cy="1103630"/>
            <wp:effectExtent l="0" t="0" r="0" b="0"/>
            <wp:docPr id="1693988387"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8387" name="Image 1" descr="Une image contenant texte, Police, ligne, capture d’écran&#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103630"/>
                    </a:xfrm>
                    <a:prstGeom prst="rect">
                      <a:avLst/>
                    </a:prstGeom>
                  </pic:spPr>
                </pic:pic>
              </a:graphicData>
            </a:graphic>
          </wp:inline>
        </w:drawing>
      </w:r>
    </w:p>
    <w:p w14:paraId="0D6FF755" w14:textId="77777777" w:rsidR="00AC63BA" w:rsidRDefault="00AC63BA" w:rsidP="004E5525"/>
    <w:p w14:paraId="3B6C9A83" w14:textId="2390F639" w:rsidR="00AC63BA" w:rsidRDefault="00AC63BA" w:rsidP="00AC63BA">
      <w:pPr>
        <w:pStyle w:val="Paragraphedeliste"/>
        <w:numPr>
          <w:ilvl w:val="0"/>
          <w:numId w:val="44"/>
        </w:numPr>
      </w:pPr>
      <w:r>
        <w:t xml:space="preserve">Mouvement </w:t>
      </w:r>
      <w:r w:rsidR="00C24DBF">
        <w:t>02 :</w:t>
      </w:r>
    </w:p>
    <w:p w14:paraId="163A9F91" w14:textId="7CCFF330" w:rsidR="00C24DBF" w:rsidRPr="00220D29" w:rsidRDefault="00C24DBF" w:rsidP="00C24DBF">
      <w:r w:rsidRPr="00C24DBF">
        <w:rPr>
          <w:noProof/>
        </w:rPr>
        <w:drawing>
          <wp:inline distT="0" distB="0" distL="0" distR="0" wp14:anchorId="50B17DF6" wp14:editId="1418C8A1">
            <wp:extent cx="5760720" cy="857885"/>
            <wp:effectExtent l="0" t="0" r="0" b="0"/>
            <wp:docPr id="533042167"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42167" name="Image 1" descr="Une image contenant texte, Police, ligne, nombr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857885"/>
                    </a:xfrm>
                    <a:prstGeom prst="rect">
                      <a:avLst/>
                    </a:prstGeom>
                  </pic:spPr>
                </pic:pic>
              </a:graphicData>
            </a:graphic>
          </wp:inline>
        </w:drawing>
      </w:r>
    </w:p>
    <w:p w14:paraId="456E4615" w14:textId="2D9EDCA6" w:rsidR="00C44BD2" w:rsidRDefault="00C44BD2" w:rsidP="00C44BD2">
      <w:pPr>
        <w:pStyle w:val="Titre2"/>
      </w:pPr>
      <w:r w:rsidRPr="00C44BD2">
        <w:t>CI09 : La génération du mouvement 03 affichera désormais les bonnes valeurs dans les champs "Numérateur" et "Dénominateur" en fonction de la quotité saisie en GA pour les agents à temps incomplet [Mantis </w:t>
      </w:r>
      <w:hyperlink r:id="rId80" w:tooltip="[à tester] [V5] - Recette ENS - Paie DGFIP &gt; codification mouvement 03" w:history="1">
        <w:r w:rsidR="002E5016">
          <w:t>#</w:t>
        </w:r>
        <w:r w:rsidRPr="00C44BD2">
          <w:t>10592</w:t>
        </w:r>
      </w:hyperlink>
      <w:r w:rsidRPr="00C44BD2">
        <w:t>]</w:t>
      </w:r>
    </w:p>
    <w:p w14:paraId="2637F804" w14:textId="6F5B1AE7" w:rsidR="002E5016" w:rsidRPr="002E5016" w:rsidRDefault="002E5016" w:rsidP="002E5016">
      <w:r>
        <w:t xml:space="preserve">La génération du mouvement 03 pour un agent à temps incomplet indique la quotité </w:t>
      </w:r>
      <w:r w:rsidR="00755B25">
        <w:t>de l’agent</w:t>
      </w:r>
    </w:p>
    <w:p w14:paraId="4D05C815" w14:textId="6761ADA2" w:rsidR="002E5016" w:rsidRDefault="002E5016" w:rsidP="002E5016">
      <w:r w:rsidRPr="002E5016">
        <w:rPr>
          <w:noProof/>
        </w:rPr>
        <w:drawing>
          <wp:inline distT="0" distB="0" distL="0" distR="0" wp14:anchorId="294F1EB5" wp14:editId="15B9CDCC">
            <wp:extent cx="5760720" cy="638175"/>
            <wp:effectExtent l="0" t="0" r="0" b="0"/>
            <wp:docPr id="1168505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05840"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638175"/>
                    </a:xfrm>
                    <a:prstGeom prst="rect">
                      <a:avLst/>
                    </a:prstGeom>
                  </pic:spPr>
                </pic:pic>
              </a:graphicData>
            </a:graphic>
          </wp:inline>
        </w:drawing>
      </w:r>
    </w:p>
    <w:p w14:paraId="548C8EBF" w14:textId="77777777" w:rsidR="00214E95" w:rsidRDefault="00214E95" w:rsidP="00214E95">
      <w:pPr>
        <w:pStyle w:val="Titre2"/>
      </w:pPr>
      <w:r w:rsidRPr="00A41D38">
        <w:t>CI10 : La génération du mouvement 40 devrait désormais prendre correctement en compte le type de rémunération de l'agent pour ne se générer que lorsque celui-ci a une rémunération forfaitaire [Mantis </w:t>
      </w:r>
      <w:hyperlink r:id="rId82" w:tooltip="[à tester] [V5] - Recette ENS - GRH &gt; Livrets individuels &gt; Détail des livrets individuels &gt; Paie DGFIP &gt; mvt 40" w:history="1">
        <w:r>
          <w:t>#</w:t>
        </w:r>
        <w:r w:rsidRPr="00A41D38">
          <w:t>10823</w:t>
        </w:r>
      </w:hyperlink>
      <w:r w:rsidRPr="00A41D38">
        <w:t>]</w:t>
      </w:r>
    </w:p>
    <w:p w14:paraId="2F4D17EB" w14:textId="77777777" w:rsidR="00214E95" w:rsidRDefault="00214E95" w:rsidP="00214E95">
      <w:r>
        <w:t>Avant même pour un agent avec un type de rémunération indiciaire, le mouvement 40 était proposé :</w:t>
      </w:r>
    </w:p>
    <w:p w14:paraId="3B9B66BE" w14:textId="77777777" w:rsidR="00214E95" w:rsidRDefault="00214E95" w:rsidP="00214E95">
      <w:r w:rsidRPr="006F4A97">
        <w:rPr>
          <w:noProof/>
        </w:rPr>
        <w:drawing>
          <wp:inline distT="0" distB="0" distL="0" distR="0" wp14:anchorId="20A3F6D9" wp14:editId="4D41B6D3">
            <wp:extent cx="5760720" cy="2306955"/>
            <wp:effectExtent l="0" t="0" r="0" b="0"/>
            <wp:docPr id="29797807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78077" name="Image 1" descr="Une image contenant texte, capture d’écran, nombre, Police&#10;&#10;Description générée automatiquement"/>
                    <pic:cNvPicPr/>
                  </pic:nvPicPr>
                  <pic:blipFill>
                    <a:blip r:embed="rId83"/>
                    <a:stretch>
                      <a:fillRect/>
                    </a:stretch>
                  </pic:blipFill>
                  <pic:spPr>
                    <a:xfrm>
                      <a:off x="0" y="0"/>
                      <a:ext cx="5760720" cy="2306955"/>
                    </a:xfrm>
                    <a:prstGeom prst="rect">
                      <a:avLst/>
                    </a:prstGeom>
                  </pic:spPr>
                </pic:pic>
              </a:graphicData>
            </a:graphic>
          </wp:inline>
        </w:drawing>
      </w:r>
    </w:p>
    <w:p w14:paraId="53C14EBB" w14:textId="77777777" w:rsidR="00214E95" w:rsidRDefault="00214E95" w:rsidP="00214E95"/>
    <w:p w14:paraId="66292C12" w14:textId="0367E2E3" w:rsidR="00214E95" w:rsidRDefault="00214E95" w:rsidP="002E5016">
      <w:r w:rsidRPr="006F4A97">
        <w:rPr>
          <w:noProof/>
        </w:rPr>
        <w:drawing>
          <wp:inline distT="0" distB="0" distL="0" distR="0" wp14:anchorId="6D0FAE3E" wp14:editId="78B3FD76">
            <wp:extent cx="5760720" cy="1067435"/>
            <wp:effectExtent l="0" t="0" r="0" b="0"/>
            <wp:docPr id="291430691"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0691" name="Image 1" descr="Une image contenant texte, ligne, Police, nombr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067435"/>
                    </a:xfrm>
                    <a:prstGeom prst="rect">
                      <a:avLst/>
                    </a:prstGeom>
                  </pic:spPr>
                </pic:pic>
              </a:graphicData>
            </a:graphic>
          </wp:inline>
        </w:drawing>
      </w:r>
    </w:p>
    <w:p w14:paraId="66F556ED" w14:textId="219F087C" w:rsidR="00DF48C0" w:rsidRPr="002E5016" w:rsidRDefault="00DF48C0" w:rsidP="00DF48C0">
      <w:pPr>
        <w:pStyle w:val="Titre2"/>
      </w:pPr>
      <w:r>
        <w:lastRenderedPageBreak/>
        <w:t>CI11 : La génération du mouvement 01 devrait désormais récupérer correctement l'échelon de l'agent [Mantis #10822]</w:t>
      </w:r>
    </w:p>
    <w:p w14:paraId="5A16B067" w14:textId="55D59232" w:rsidR="00A41D38" w:rsidRDefault="00C13E12" w:rsidP="002E5016">
      <w:r>
        <w:t xml:space="preserve">Le mouvement </w:t>
      </w:r>
      <w:r w:rsidR="00B0238B">
        <w:t>01 affiche bien l’échelon renseigné dans le dossier de l’agent :</w:t>
      </w:r>
    </w:p>
    <w:p w14:paraId="76B8497F" w14:textId="6248ED6F" w:rsidR="00B0238B" w:rsidRDefault="00B0238B" w:rsidP="002E5016">
      <w:r w:rsidRPr="00B0238B">
        <w:rPr>
          <w:noProof/>
        </w:rPr>
        <w:drawing>
          <wp:inline distT="0" distB="0" distL="0" distR="0" wp14:anchorId="22C99577" wp14:editId="1C62CF5C">
            <wp:extent cx="5760720" cy="613410"/>
            <wp:effectExtent l="0" t="0" r="0" b="0"/>
            <wp:docPr id="1787268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6822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613410"/>
                    </a:xfrm>
                    <a:prstGeom prst="rect">
                      <a:avLst/>
                    </a:prstGeom>
                  </pic:spPr>
                </pic:pic>
              </a:graphicData>
            </a:graphic>
          </wp:inline>
        </w:drawing>
      </w:r>
    </w:p>
    <w:p w14:paraId="1D210F57" w14:textId="0F119025" w:rsidR="0021363F" w:rsidRDefault="0021363F" w:rsidP="0021363F">
      <w:pPr>
        <w:pStyle w:val="Titre2"/>
      </w:pPr>
      <w:r w:rsidRPr="0021363F">
        <w:t>CI12 : La régression sur la génération du mouvement 03 concernant les valeurs "Z" en cas de reprise à temps plein a été corrigé [Mantis #10739]</w:t>
      </w:r>
    </w:p>
    <w:p w14:paraId="728FC967" w14:textId="0B3A7292" w:rsidR="0096659E" w:rsidRPr="0096659E" w:rsidRDefault="00DE595B" w:rsidP="0096659E">
      <w:r>
        <w:t>Correction en cours</w:t>
      </w:r>
      <w:r w:rsidR="00F0409A">
        <w:t>.</w:t>
      </w:r>
    </w:p>
    <w:p w14:paraId="0A3191DD" w14:textId="60FCAE8C" w:rsidR="00BD5582" w:rsidRDefault="00BD5582" w:rsidP="00BD5582">
      <w:pPr>
        <w:pStyle w:val="Titre2"/>
      </w:pPr>
      <w:r w:rsidRPr="00BD5582">
        <w:t>CI13</w:t>
      </w:r>
      <w:r w:rsidR="009B7A90">
        <w:t>A</w:t>
      </w:r>
      <w:r w:rsidRPr="00BD5582">
        <w:t xml:space="preserve"> : La génération des mouvements 40 et 41 devrait désormais respecter les règles établies selon le mois de paie et les dates de début et de fin des rémunérations forfaitaires [Mantis #10840]</w:t>
      </w:r>
    </w:p>
    <w:p w14:paraId="306285BB" w14:textId="5B0980A0" w:rsidR="000F075E" w:rsidRDefault="00D01360" w:rsidP="000F075E">
      <w:r>
        <w:t>La rémunération forfaitaire saisie en gestion :</w:t>
      </w:r>
    </w:p>
    <w:p w14:paraId="70FEACAE" w14:textId="36B0AC7E" w:rsidR="00D01360" w:rsidRDefault="00D01360" w:rsidP="000F075E">
      <w:r w:rsidRPr="00D01360">
        <w:rPr>
          <w:noProof/>
        </w:rPr>
        <w:drawing>
          <wp:inline distT="0" distB="0" distL="0" distR="0" wp14:anchorId="32D621CF" wp14:editId="5875058D">
            <wp:extent cx="5760720" cy="871855"/>
            <wp:effectExtent l="0" t="0" r="0" b="0"/>
            <wp:docPr id="2808042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0425" name="Image 1" descr="Une image contenant texte, Police, capture d’écran&#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871855"/>
                    </a:xfrm>
                    <a:prstGeom prst="rect">
                      <a:avLst/>
                    </a:prstGeom>
                  </pic:spPr>
                </pic:pic>
              </a:graphicData>
            </a:graphic>
          </wp:inline>
        </w:drawing>
      </w:r>
    </w:p>
    <w:p w14:paraId="2344D243" w14:textId="35542F38" w:rsidR="001F4206" w:rsidRPr="000F075E" w:rsidRDefault="001F4206" w:rsidP="000F075E">
      <w:r>
        <w:t>Les mouvements 41 sont bien proposé</w:t>
      </w:r>
      <w:r w:rsidR="007862D9">
        <w:t>s avec le montant proratisé :</w:t>
      </w:r>
    </w:p>
    <w:p w14:paraId="24D6FE0A" w14:textId="1F926957" w:rsidR="007A7003" w:rsidRDefault="00F32B0C" w:rsidP="007A7003">
      <w:r w:rsidRPr="00F32B0C">
        <w:rPr>
          <w:noProof/>
        </w:rPr>
        <w:drawing>
          <wp:inline distT="0" distB="0" distL="0" distR="0" wp14:anchorId="4EE00453" wp14:editId="2374F202">
            <wp:extent cx="5760720" cy="1317625"/>
            <wp:effectExtent l="0" t="0" r="0" b="0"/>
            <wp:docPr id="951252031"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52031" name="Image 1" descr="Une image contenant texte, Police, nombre, lign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317625"/>
                    </a:xfrm>
                    <a:prstGeom prst="rect">
                      <a:avLst/>
                    </a:prstGeom>
                  </pic:spPr>
                </pic:pic>
              </a:graphicData>
            </a:graphic>
          </wp:inline>
        </w:drawing>
      </w:r>
    </w:p>
    <w:p w14:paraId="6B7D3CCF" w14:textId="76F4E5C3" w:rsidR="00C63EA1" w:rsidRDefault="00C63EA1" w:rsidP="00C63EA1">
      <w:pPr>
        <w:pStyle w:val="Titre2"/>
      </w:pPr>
      <w:r w:rsidRPr="00C63EA1">
        <w:t>CI13B : Le mouvement 45 devrait désormais être généré en complément d'un mouvement 41 pour le mois de paie en cours [Mantis #10840]</w:t>
      </w:r>
    </w:p>
    <w:p w14:paraId="63D80B2C" w14:textId="567458E7" w:rsidR="00DC0792" w:rsidRDefault="00450187" w:rsidP="00DC0792">
      <w:r>
        <w:t>Le mouvement 45 est bien proposé pour le mois de paie en cours avec les mouvements 41 de rappel du mois précédent</w:t>
      </w:r>
      <w:r w:rsidR="00F10A44">
        <w:t> :</w:t>
      </w:r>
    </w:p>
    <w:p w14:paraId="7654AC48" w14:textId="2243A8BD" w:rsidR="00F10A44" w:rsidRPr="00DC0792" w:rsidRDefault="00F10A44" w:rsidP="00DC0792">
      <w:r w:rsidRPr="00F10A44">
        <w:rPr>
          <w:noProof/>
        </w:rPr>
        <w:drawing>
          <wp:inline distT="0" distB="0" distL="0" distR="0" wp14:anchorId="18AD103D" wp14:editId="5F0D7CAD">
            <wp:extent cx="5760720" cy="1947545"/>
            <wp:effectExtent l="0" t="0" r="0" b="0"/>
            <wp:docPr id="748510314"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10314" name="Image 1" descr="Une image contenant texte, Police, nombre, lign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947545"/>
                    </a:xfrm>
                    <a:prstGeom prst="rect">
                      <a:avLst/>
                    </a:prstGeom>
                  </pic:spPr>
                </pic:pic>
              </a:graphicData>
            </a:graphic>
          </wp:inline>
        </w:drawing>
      </w:r>
    </w:p>
    <w:p w14:paraId="51FDBAAC" w14:textId="66E64CFC" w:rsidR="00204AAC" w:rsidRDefault="00204AAC" w:rsidP="00204AAC">
      <w:pPr>
        <w:pStyle w:val="Titre2"/>
      </w:pPr>
      <w:r w:rsidRPr="00204AAC">
        <w:t>CI14 : La génération des mouvements 05 et 20 devrait désormais s'exécuter correctement pour les primes concernées [Mantis #10825]</w:t>
      </w:r>
    </w:p>
    <w:p w14:paraId="40EB61E0" w14:textId="549B917B" w:rsidR="0096659E" w:rsidRDefault="00DE595B" w:rsidP="00FC6AC7">
      <w:pPr>
        <w:rPr>
          <w:highlight w:val="yellow"/>
        </w:rPr>
      </w:pPr>
      <w:r>
        <w:t>Correction en cours</w:t>
      </w:r>
      <w:r w:rsidR="0096659E">
        <w:rPr>
          <w:highlight w:val="yellow"/>
        </w:rPr>
        <w:br w:type="page"/>
      </w:r>
    </w:p>
    <w:p w14:paraId="7108929E" w14:textId="7EC620BF" w:rsidR="00617CB4" w:rsidRDefault="00617CB4" w:rsidP="00617CB4">
      <w:pPr>
        <w:pStyle w:val="Titre1"/>
      </w:pPr>
      <w:r>
        <w:lastRenderedPageBreak/>
        <w:t>GPEC</w:t>
      </w:r>
    </w:p>
    <w:p w14:paraId="5367AC4B" w14:textId="1E9F307B" w:rsidR="00CC254E" w:rsidRDefault="00CC254E" w:rsidP="00CC254E">
      <w:pPr>
        <w:pStyle w:val="Titre2"/>
      </w:pPr>
      <w:r w:rsidRPr="005F2810">
        <w:t>EP0</w:t>
      </w:r>
      <w:r>
        <w:t>1</w:t>
      </w:r>
      <w:r w:rsidRPr="005F2810">
        <w:t xml:space="preserve"> : L'écran "GPEC / Synthèse &gt; Rapports &gt; Organigramme" proposera dorénavant un export au format SVG, uniquement si le filtre "poste" est utilisé (incompatible avec le filtre "service") </w:t>
      </w:r>
      <w:r w:rsidR="00E2774A" w:rsidRPr="00E2774A">
        <w:t>[Mantis #6084, #6085 et #9660]</w:t>
      </w:r>
    </w:p>
    <w:p w14:paraId="4B498DFD" w14:textId="77777777" w:rsidR="00CC254E" w:rsidRDefault="00CC254E" w:rsidP="00CC254E">
      <w:r>
        <w:rPr>
          <w:noProof/>
        </w:rPr>
        <w:drawing>
          <wp:inline distT="0" distB="0" distL="0" distR="0" wp14:anchorId="2C62FD3E" wp14:editId="049B90C5">
            <wp:extent cx="5760720" cy="2037080"/>
            <wp:effectExtent l="0" t="0" r="0" b="0"/>
            <wp:docPr id="307899277"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9277" name="Image 1" descr="Une image contenant texte, logiciel, Page web, Icône d’ordinateur&#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037080"/>
                    </a:xfrm>
                    <a:prstGeom prst="rect">
                      <a:avLst/>
                    </a:prstGeom>
                  </pic:spPr>
                </pic:pic>
              </a:graphicData>
            </a:graphic>
          </wp:inline>
        </w:drawing>
      </w:r>
    </w:p>
    <w:p w14:paraId="5FD90D75" w14:textId="77777777" w:rsidR="00CC254E" w:rsidRDefault="00CC254E" w:rsidP="00CC254E"/>
    <w:p w14:paraId="24E62696" w14:textId="77777777" w:rsidR="00CC254E" w:rsidRPr="0081279A" w:rsidRDefault="00CC254E" w:rsidP="00CC254E">
      <w:r>
        <w:rPr>
          <w:noProof/>
        </w:rPr>
        <w:drawing>
          <wp:inline distT="0" distB="0" distL="0" distR="0" wp14:anchorId="6C4782BB" wp14:editId="591C3587">
            <wp:extent cx="5760720" cy="2186305"/>
            <wp:effectExtent l="0" t="0" r="0" b="0"/>
            <wp:docPr id="147696961"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6961" name="Image 1" descr="Une image contenant texte, capture d’écran, ligne, Polic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186305"/>
                    </a:xfrm>
                    <a:prstGeom prst="rect">
                      <a:avLst/>
                    </a:prstGeom>
                  </pic:spPr>
                </pic:pic>
              </a:graphicData>
            </a:graphic>
          </wp:inline>
        </w:drawing>
      </w:r>
    </w:p>
    <w:p w14:paraId="35C5EB0A" w14:textId="233390C2" w:rsidR="00C04898" w:rsidRDefault="00C04898" w:rsidP="00C04898">
      <w:pPr>
        <w:pStyle w:val="Titre2"/>
      </w:pPr>
      <w:r>
        <w:t>EP02 : Le regroupement par "Poste-type" de l'écran "GPEC &gt; Rapports &gt; Organigramme" affichera dorénavant "Sans poste type" à la place de "null" [Mantis #10667]</w:t>
      </w:r>
    </w:p>
    <w:p w14:paraId="5FA2ADD3" w14:textId="1ABDB5AA" w:rsidR="00F41F4F" w:rsidRDefault="00F41F4F" w:rsidP="00F41F4F">
      <w:r>
        <w:rPr>
          <w:noProof/>
        </w:rPr>
        <w:drawing>
          <wp:inline distT="0" distB="0" distL="0" distR="0" wp14:anchorId="7AEF03E2" wp14:editId="374B26CC">
            <wp:extent cx="5760720" cy="1191895"/>
            <wp:effectExtent l="0" t="0" r="0" b="0"/>
            <wp:docPr id="141681328"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1328" name="Image 1" descr="Une image contenant texte, Police, nombre, lign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191895"/>
                    </a:xfrm>
                    <a:prstGeom prst="rect">
                      <a:avLst/>
                    </a:prstGeom>
                  </pic:spPr>
                </pic:pic>
              </a:graphicData>
            </a:graphic>
          </wp:inline>
        </w:drawing>
      </w:r>
    </w:p>
    <w:p w14:paraId="2914D302" w14:textId="1EEFCBD8" w:rsidR="00E2774A" w:rsidRDefault="00E2774A">
      <w:pPr>
        <w:spacing w:after="160" w:line="259" w:lineRule="auto"/>
        <w:jc w:val="left"/>
      </w:pPr>
      <w:r>
        <w:br w:type="page"/>
      </w:r>
    </w:p>
    <w:p w14:paraId="7A9DFD22" w14:textId="454EA8B0" w:rsidR="00C04898" w:rsidRDefault="00C04898" w:rsidP="00C04898">
      <w:pPr>
        <w:pStyle w:val="Titre2"/>
      </w:pPr>
      <w:r>
        <w:lastRenderedPageBreak/>
        <w:t>EP03 : Le regroupement par "Intitulé du poste" et "Intitulé du poste + Etat" de l'écran "GPEC &gt; Rapports &gt; Organigramme" affichera dorénavant le nom du poste à la place du nom du poste type [Mantis #7092]</w:t>
      </w:r>
    </w:p>
    <w:p w14:paraId="52FD5B64" w14:textId="2A311568" w:rsidR="00045DF1" w:rsidRPr="00E2774A" w:rsidRDefault="00DE3C5C" w:rsidP="00E2774A">
      <w:r w:rsidRPr="00DE3C5C">
        <w:rPr>
          <w:noProof/>
        </w:rPr>
        <w:drawing>
          <wp:inline distT="0" distB="0" distL="0" distR="0" wp14:anchorId="6838FCB7" wp14:editId="259FF58B">
            <wp:extent cx="5760720" cy="1251585"/>
            <wp:effectExtent l="0" t="0" r="0" b="0"/>
            <wp:docPr id="1216674534"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74534" name="Image 1" descr="Une image contenant texte, Police, ligne, capture d’écran&#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251585"/>
                    </a:xfrm>
                    <a:prstGeom prst="rect">
                      <a:avLst/>
                    </a:prstGeom>
                  </pic:spPr>
                </pic:pic>
              </a:graphicData>
            </a:graphic>
          </wp:inline>
        </w:drawing>
      </w:r>
    </w:p>
    <w:p w14:paraId="2AD86CFD" w14:textId="0294C4ED" w:rsidR="00A57370" w:rsidRDefault="00A57370" w:rsidP="00A57370">
      <w:pPr>
        <w:pStyle w:val="Titre2"/>
      </w:pPr>
      <w:r w:rsidRPr="00A57370">
        <w:t>CP01 : Recalage de boutons pour vider les filtres avec certains zoom / navigateurs dans les écrans "GPEC / Synthèses &gt; Rapports" [Mantis #9210]</w:t>
      </w:r>
    </w:p>
    <w:p w14:paraId="798523D0" w14:textId="11F7B25A" w:rsidR="005012FF" w:rsidRDefault="005012FF" w:rsidP="005012FF">
      <w:r>
        <w:t>Avant la correction :</w:t>
      </w:r>
    </w:p>
    <w:p w14:paraId="2A6EF984" w14:textId="05B740F6" w:rsidR="005C4612" w:rsidRDefault="005C4612" w:rsidP="005012FF">
      <w:r>
        <w:rPr>
          <w:noProof/>
        </w:rPr>
        <w:drawing>
          <wp:inline distT="0" distB="0" distL="0" distR="0" wp14:anchorId="6243D569" wp14:editId="40EB8025">
            <wp:extent cx="5760720" cy="1064260"/>
            <wp:effectExtent l="0" t="0" r="0" b="0"/>
            <wp:docPr id="43041082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10822" name="Image 1" descr="Une image contenant texte, capture d’écran, logiciel, Polic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064260"/>
                    </a:xfrm>
                    <a:prstGeom prst="rect">
                      <a:avLst/>
                    </a:prstGeom>
                  </pic:spPr>
                </pic:pic>
              </a:graphicData>
            </a:graphic>
          </wp:inline>
        </w:drawing>
      </w:r>
    </w:p>
    <w:p w14:paraId="709CDFC8" w14:textId="77777777" w:rsidR="005C4612" w:rsidRDefault="005C4612" w:rsidP="005012FF"/>
    <w:p w14:paraId="22029479" w14:textId="3ABC9B41" w:rsidR="005012FF" w:rsidRDefault="005012FF" w:rsidP="005012FF">
      <w:r>
        <w:t>Après la correction :</w:t>
      </w:r>
    </w:p>
    <w:p w14:paraId="5E66BA69" w14:textId="38691E30" w:rsidR="005012FF" w:rsidRDefault="005012FF" w:rsidP="005012FF">
      <w:r>
        <w:rPr>
          <w:noProof/>
        </w:rPr>
        <w:drawing>
          <wp:inline distT="0" distB="0" distL="0" distR="0" wp14:anchorId="33B7DCBF" wp14:editId="2F9D4EF9">
            <wp:extent cx="5760720" cy="763270"/>
            <wp:effectExtent l="0" t="0" r="0" b="0"/>
            <wp:docPr id="157863478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34785" name="Image 1" descr="Une image contenant texte, capture d’écran, logiciel, Icône d’ordinateur&#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763270"/>
                    </a:xfrm>
                    <a:prstGeom prst="rect">
                      <a:avLst/>
                    </a:prstGeom>
                  </pic:spPr>
                </pic:pic>
              </a:graphicData>
            </a:graphic>
          </wp:inline>
        </w:drawing>
      </w:r>
    </w:p>
    <w:p w14:paraId="0141710D" w14:textId="469AB226" w:rsidR="00E2774A" w:rsidRDefault="00E2774A">
      <w:pPr>
        <w:spacing w:after="160" w:line="259" w:lineRule="auto"/>
        <w:jc w:val="left"/>
      </w:pPr>
      <w:r>
        <w:br w:type="page"/>
      </w:r>
    </w:p>
    <w:p w14:paraId="415A00F8" w14:textId="20F8382A" w:rsidR="00060BA8" w:rsidRDefault="00060BA8" w:rsidP="00060BA8">
      <w:pPr>
        <w:pStyle w:val="Titre1"/>
      </w:pPr>
      <w:r>
        <w:lastRenderedPageBreak/>
        <w:t>Entretiens</w:t>
      </w:r>
    </w:p>
    <w:p w14:paraId="34E40775" w14:textId="3143E1D9" w:rsidR="00060BA8" w:rsidRDefault="00060BA8" w:rsidP="00060BA8">
      <w:pPr>
        <w:pStyle w:val="Titre2"/>
      </w:pPr>
      <w:r>
        <w:t>EE01 : Les structures admettront dorénavant un champ "introduction" permettant d'inclure un texte introductif avant la saisie de la structure [Mantis #10692]</w:t>
      </w:r>
    </w:p>
    <w:p w14:paraId="4CE5535C" w14:textId="296660B5" w:rsidR="000C1FC7" w:rsidRDefault="000C1FC7" w:rsidP="000C1FC7">
      <w:r>
        <w:rPr>
          <w:noProof/>
        </w:rPr>
        <w:drawing>
          <wp:inline distT="0" distB="0" distL="0" distR="0" wp14:anchorId="5798C3F0" wp14:editId="0EC8276E">
            <wp:extent cx="5760720" cy="2092325"/>
            <wp:effectExtent l="0" t="0" r="0" b="0"/>
            <wp:docPr id="293925584" name="Image 29392558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25584" name="Image 1" descr="Une image contenant texte, logiciel, Icône d’ordinateur, Page web&#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92325"/>
                    </a:xfrm>
                    <a:prstGeom prst="rect">
                      <a:avLst/>
                    </a:prstGeom>
                  </pic:spPr>
                </pic:pic>
              </a:graphicData>
            </a:graphic>
          </wp:inline>
        </w:drawing>
      </w:r>
    </w:p>
    <w:p w14:paraId="6C6DA344" w14:textId="77777777" w:rsidR="000C1FC7" w:rsidRDefault="000C1FC7" w:rsidP="000C1FC7"/>
    <w:p w14:paraId="13C3657C" w14:textId="6DA9F9A0" w:rsidR="000C1FC7" w:rsidRDefault="006411B6" w:rsidP="000C1FC7">
      <w:r>
        <w:t>Résultat dans la campagne d’entretien :</w:t>
      </w:r>
    </w:p>
    <w:p w14:paraId="536675D4" w14:textId="3CE90275" w:rsidR="006411B6" w:rsidRPr="000C1FC7" w:rsidRDefault="006411B6" w:rsidP="000C1FC7">
      <w:r>
        <w:rPr>
          <w:noProof/>
        </w:rPr>
        <w:drawing>
          <wp:inline distT="0" distB="0" distL="0" distR="0" wp14:anchorId="52101706" wp14:editId="3BDC557B">
            <wp:extent cx="5760720" cy="2038350"/>
            <wp:effectExtent l="0" t="0" r="0" b="0"/>
            <wp:docPr id="1738185086" name="Image 173818508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85086" name="Image 1" descr="Une image contenant texte, capture d’écran, nombre, Polic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038350"/>
                    </a:xfrm>
                    <a:prstGeom prst="rect">
                      <a:avLst/>
                    </a:prstGeom>
                  </pic:spPr>
                </pic:pic>
              </a:graphicData>
            </a:graphic>
          </wp:inline>
        </w:drawing>
      </w:r>
    </w:p>
    <w:p w14:paraId="26FD3D32" w14:textId="5CE8163B" w:rsidR="00060BA8" w:rsidRDefault="00060BA8" w:rsidP="00060BA8">
      <w:pPr>
        <w:pStyle w:val="Titre2"/>
      </w:pPr>
      <w:r>
        <w:t>EE02 : L'évaluation des compétences lors de la saisie des entretiens affichera dorénavant la description de la compétence en infobulle dans une icône "i" [Mantis #10691]</w:t>
      </w:r>
    </w:p>
    <w:p w14:paraId="24188408" w14:textId="39EEF0AC" w:rsidR="00A5314B" w:rsidRDefault="00A5314B" w:rsidP="00A5314B">
      <w:r>
        <w:t>Commentaire dans le paramétrage de la compétence (« GPEC / Administration</w:t>
      </w:r>
      <w:r w:rsidR="002179E2">
        <w:t xml:space="preserve"> &gt;</w:t>
      </w:r>
      <w:r w:rsidR="009957C1">
        <w:t xml:space="preserve"> Compétences &gt; Compétences :</w:t>
      </w:r>
    </w:p>
    <w:p w14:paraId="5DEC69A9" w14:textId="58C0E21B" w:rsidR="00CB6346" w:rsidRDefault="005F110D" w:rsidP="00CB6346">
      <w:r>
        <w:rPr>
          <w:noProof/>
        </w:rPr>
        <w:drawing>
          <wp:inline distT="0" distB="0" distL="0" distR="0" wp14:anchorId="7AAF0CE8" wp14:editId="7BB72390">
            <wp:extent cx="5760720" cy="1730375"/>
            <wp:effectExtent l="0" t="0" r="0" b="0"/>
            <wp:docPr id="178834279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2797" name="Image 1" descr="Une image contenant texte, nombre, Police, logiciel&#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30375"/>
                    </a:xfrm>
                    <a:prstGeom prst="rect">
                      <a:avLst/>
                    </a:prstGeom>
                  </pic:spPr>
                </pic:pic>
              </a:graphicData>
            </a:graphic>
          </wp:inline>
        </w:drawing>
      </w:r>
    </w:p>
    <w:p w14:paraId="18DB95B5" w14:textId="3B0AED43" w:rsidR="00E2774A" w:rsidRDefault="00E2774A">
      <w:pPr>
        <w:spacing w:after="160" w:line="259" w:lineRule="auto"/>
        <w:jc w:val="left"/>
      </w:pPr>
      <w:r>
        <w:br w:type="page"/>
      </w:r>
    </w:p>
    <w:p w14:paraId="5B66E87F" w14:textId="125E8D00" w:rsidR="00D07A59" w:rsidRDefault="00D07A59" w:rsidP="00CB6346">
      <w:r>
        <w:lastRenderedPageBreak/>
        <w:t>Affichage dans l’éva</w:t>
      </w:r>
      <w:r w:rsidR="007726AE">
        <w:t>luation des compétences de l’entretien :</w:t>
      </w:r>
    </w:p>
    <w:p w14:paraId="4194F41C" w14:textId="214536AB" w:rsidR="007726AE" w:rsidRDefault="00676C9F" w:rsidP="00CB6346">
      <w:r>
        <w:rPr>
          <w:noProof/>
        </w:rPr>
        <w:drawing>
          <wp:inline distT="0" distB="0" distL="0" distR="0" wp14:anchorId="774F02AD" wp14:editId="5CBDE2EA">
            <wp:extent cx="5760720" cy="1673225"/>
            <wp:effectExtent l="0" t="0" r="0" b="0"/>
            <wp:docPr id="1526861790" name="Image 1526861790"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28816" name="Image 1" descr="Une image contenant texte, logiciel, Police, nombr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673225"/>
                    </a:xfrm>
                    <a:prstGeom prst="rect">
                      <a:avLst/>
                    </a:prstGeom>
                  </pic:spPr>
                </pic:pic>
              </a:graphicData>
            </a:graphic>
          </wp:inline>
        </w:drawing>
      </w:r>
    </w:p>
    <w:p w14:paraId="6BDA47CD" w14:textId="5ED09CFF" w:rsidR="00384C57" w:rsidRPr="00CB6346" w:rsidRDefault="00384C57" w:rsidP="00384C57">
      <w:pPr>
        <w:pStyle w:val="Titre2"/>
      </w:pPr>
      <w:r w:rsidRPr="00384C57">
        <w:t>EE03 : Les champs dans les entretiens pourront dorénavant avoir un nouveau type "titre" [Mantis #10769]</w:t>
      </w:r>
    </w:p>
    <w:p w14:paraId="24A33798" w14:textId="0F7B85BA" w:rsidR="00DE6942" w:rsidRPr="00DE6942" w:rsidRDefault="00DE6942" w:rsidP="00DE6942">
      <w:r>
        <w:t xml:space="preserve">Le type « Titre » </w:t>
      </w:r>
      <w:r w:rsidR="00FF5942">
        <w:t>p</w:t>
      </w:r>
      <w:r>
        <w:t xml:space="preserve">ermet </w:t>
      </w:r>
      <w:r w:rsidR="009E633E">
        <w:t>de n’avoir que le libellé du</w:t>
      </w:r>
      <w:r>
        <w:t xml:space="preserve"> champ</w:t>
      </w:r>
      <w:r w:rsidR="009E633E">
        <w:t xml:space="preserve"> dans le formulaire.</w:t>
      </w:r>
    </w:p>
    <w:p w14:paraId="13B067B0" w14:textId="4C1D1FCC" w:rsidR="009E633E" w:rsidRDefault="009E633E" w:rsidP="00DE6942">
      <w:r>
        <w:rPr>
          <w:noProof/>
        </w:rPr>
        <w:drawing>
          <wp:inline distT="0" distB="0" distL="0" distR="0" wp14:anchorId="1459B492" wp14:editId="7CD399BD">
            <wp:extent cx="5760720" cy="1507490"/>
            <wp:effectExtent l="0" t="0" r="0" b="0"/>
            <wp:docPr id="276893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3602"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507490"/>
                    </a:xfrm>
                    <a:prstGeom prst="rect">
                      <a:avLst/>
                    </a:prstGeom>
                  </pic:spPr>
                </pic:pic>
              </a:graphicData>
            </a:graphic>
          </wp:inline>
        </w:drawing>
      </w:r>
    </w:p>
    <w:p w14:paraId="3FCF1554" w14:textId="77777777" w:rsidR="00E2774A" w:rsidRPr="00DE6942" w:rsidRDefault="00E2774A" w:rsidP="00DE6942"/>
    <w:p w14:paraId="77043AD0" w14:textId="3785C35A" w:rsidR="006B1548" w:rsidRDefault="006B1548" w:rsidP="00DE6942">
      <w:r>
        <w:t>Visuel dans le formulaire :</w:t>
      </w:r>
    </w:p>
    <w:p w14:paraId="0B74FCC3" w14:textId="2897B449" w:rsidR="0023345D" w:rsidRDefault="0023345D" w:rsidP="00DE6942">
      <w:r>
        <w:rPr>
          <w:noProof/>
        </w:rPr>
        <w:drawing>
          <wp:inline distT="0" distB="0" distL="0" distR="0" wp14:anchorId="5EEC1A34" wp14:editId="1DF28B38">
            <wp:extent cx="5760720" cy="693420"/>
            <wp:effectExtent l="0" t="0" r="0" b="0"/>
            <wp:docPr id="463931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31324"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693420"/>
                    </a:xfrm>
                    <a:prstGeom prst="rect">
                      <a:avLst/>
                    </a:prstGeom>
                  </pic:spPr>
                </pic:pic>
              </a:graphicData>
            </a:graphic>
          </wp:inline>
        </w:drawing>
      </w:r>
    </w:p>
    <w:p w14:paraId="147F0367" w14:textId="67B23EB0" w:rsidR="00FC6AC7" w:rsidRDefault="00FC6AC7">
      <w:pPr>
        <w:spacing w:after="160" w:line="259" w:lineRule="auto"/>
        <w:jc w:val="left"/>
      </w:pPr>
      <w:r>
        <w:br w:type="page"/>
      </w:r>
    </w:p>
    <w:p w14:paraId="51AFFFCE" w14:textId="224DCFD9" w:rsidR="00371D71" w:rsidRDefault="00371D71" w:rsidP="00371D71">
      <w:pPr>
        <w:pStyle w:val="Titre2"/>
      </w:pPr>
      <w:r>
        <w:lastRenderedPageBreak/>
        <w:t>EE04 : La liste des postes dans les entretiens n'affichera dorénavant plus que la dernière version du poste par rapport à la date de l'entretien [Mantis #10767]</w:t>
      </w:r>
    </w:p>
    <w:p w14:paraId="2A175D94" w14:textId="69D769EF" w:rsidR="008F3209" w:rsidRDefault="008F3209" w:rsidP="008F3209">
      <w:r>
        <w:t>Avant l’évolution, toutes les versions des postes apparaissaient dans le formulaire d’entretien.</w:t>
      </w:r>
    </w:p>
    <w:p w14:paraId="50E87AEA" w14:textId="77777777" w:rsidR="00CF18EC" w:rsidRDefault="00CF18EC" w:rsidP="008F3209"/>
    <w:p w14:paraId="3F137256" w14:textId="66E74254" w:rsidR="008C7EB9" w:rsidRDefault="008C7EB9" w:rsidP="008F3209">
      <w:r>
        <w:t>Avant l’évolution :</w:t>
      </w:r>
    </w:p>
    <w:p w14:paraId="7FC8DEA4" w14:textId="24BF577F" w:rsidR="00CF18EC" w:rsidRDefault="00CF18EC" w:rsidP="008F3209">
      <w:r>
        <w:rPr>
          <w:noProof/>
        </w:rPr>
        <w:drawing>
          <wp:inline distT="0" distB="0" distL="0" distR="0" wp14:anchorId="5B8C77BB" wp14:editId="6991EB08">
            <wp:extent cx="5760720" cy="1482090"/>
            <wp:effectExtent l="0" t="0" r="0" b="0"/>
            <wp:docPr id="1049165135"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5135" name="Image 1" descr="Une image contenant texte, nombre, Police, lign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482090"/>
                    </a:xfrm>
                    <a:prstGeom prst="rect">
                      <a:avLst/>
                    </a:prstGeom>
                  </pic:spPr>
                </pic:pic>
              </a:graphicData>
            </a:graphic>
          </wp:inline>
        </w:drawing>
      </w:r>
    </w:p>
    <w:p w14:paraId="78D0D880" w14:textId="77777777" w:rsidR="00FC6AC7" w:rsidRDefault="00FC6AC7" w:rsidP="008F3209"/>
    <w:p w14:paraId="4276E443" w14:textId="46E68757" w:rsidR="008C7EB9" w:rsidRDefault="008C7EB9" w:rsidP="008F3209">
      <w:r>
        <w:t>Après l’évolution :</w:t>
      </w:r>
    </w:p>
    <w:p w14:paraId="634C6147" w14:textId="327F2C8E" w:rsidR="008C7EB9" w:rsidRPr="008F3209" w:rsidRDefault="008C7EB9" w:rsidP="008F3209">
      <w:r>
        <w:rPr>
          <w:noProof/>
        </w:rPr>
        <w:drawing>
          <wp:inline distT="0" distB="0" distL="0" distR="0" wp14:anchorId="53DD0DEA" wp14:editId="140737B0">
            <wp:extent cx="5760720" cy="1511935"/>
            <wp:effectExtent l="0" t="0" r="0" b="0"/>
            <wp:docPr id="1749918287"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18287" name="Image 1" descr="Une image contenant texte, Police, nombre, logiciel&#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511935"/>
                    </a:xfrm>
                    <a:prstGeom prst="rect">
                      <a:avLst/>
                    </a:prstGeom>
                  </pic:spPr>
                </pic:pic>
              </a:graphicData>
            </a:graphic>
          </wp:inline>
        </w:drawing>
      </w:r>
    </w:p>
    <w:p w14:paraId="62460519" w14:textId="041F3799" w:rsidR="00371D71" w:rsidRDefault="00371D71" w:rsidP="00371D71">
      <w:pPr>
        <w:pStyle w:val="Titre2"/>
      </w:pPr>
      <w:r>
        <w:t>CE01 : La validation en masse d'une étape ne devrait plus générer une erreur lorsqu'aucun résultat ne correspond à la recherche [Mantis #10940 et #9929]</w:t>
      </w:r>
    </w:p>
    <w:p w14:paraId="63021F3F" w14:textId="3D80A52F" w:rsidR="00CE5273" w:rsidRDefault="00CE5273" w:rsidP="00CE5273">
      <w:r>
        <w:t>Avant la correction, en cas de modification en masse de toutes les données liées à une recherche via le filtre, un erreur type «</w:t>
      </w:r>
      <w:r w:rsidR="00E2774A">
        <w:t xml:space="preserve"> </w:t>
      </w:r>
      <w:r w:rsidR="009A50F2">
        <w:t>Illegal operation on empty result set »</w:t>
      </w:r>
      <w:r>
        <w:t> </w:t>
      </w:r>
      <w:r w:rsidR="0066014E">
        <w:t>se déclenchait. C’est à présent corrig</w:t>
      </w:r>
      <w:r w:rsidR="00E2774A">
        <w:t>é</w:t>
      </w:r>
      <w:r w:rsidR="0066014E">
        <w:t>.</w:t>
      </w:r>
    </w:p>
    <w:p w14:paraId="76B64FA6" w14:textId="0911E7A0" w:rsidR="0066014E" w:rsidRDefault="0066014E" w:rsidP="00CE5273">
      <w:r>
        <w:rPr>
          <w:noProof/>
        </w:rPr>
        <w:drawing>
          <wp:inline distT="0" distB="0" distL="0" distR="0" wp14:anchorId="0EEF88CB" wp14:editId="555409C2">
            <wp:extent cx="5760720" cy="2007870"/>
            <wp:effectExtent l="0" t="0" r="0" b="0"/>
            <wp:docPr id="1755727435"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27435" name="Image 1" descr="Une image contenant texte, logiciel, nombre, Icône d’ordinateur&#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007870"/>
                    </a:xfrm>
                    <a:prstGeom prst="rect">
                      <a:avLst/>
                    </a:prstGeom>
                  </pic:spPr>
                </pic:pic>
              </a:graphicData>
            </a:graphic>
          </wp:inline>
        </w:drawing>
      </w:r>
    </w:p>
    <w:p w14:paraId="45563532" w14:textId="1743975C" w:rsidR="00E2774A" w:rsidRDefault="00E2774A">
      <w:pPr>
        <w:spacing w:after="160" w:line="259" w:lineRule="auto"/>
        <w:jc w:val="left"/>
      </w:pPr>
      <w:r>
        <w:br w:type="page"/>
      </w:r>
    </w:p>
    <w:p w14:paraId="6C6E18D7" w14:textId="6179D8BA" w:rsidR="006343F5" w:rsidRDefault="006343F5" w:rsidP="006343F5">
      <w:pPr>
        <w:pStyle w:val="Titre1"/>
      </w:pPr>
      <w:r>
        <w:lastRenderedPageBreak/>
        <w:t>Conventions Dispo SDIS-Employeur</w:t>
      </w:r>
    </w:p>
    <w:p w14:paraId="01020F6A" w14:textId="1BF593BA" w:rsidR="006343F5" w:rsidRDefault="006343F5" w:rsidP="006343F5">
      <w:pPr>
        <w:pStyle w:val="Titre2"/>
      </w:pPr>
      <w:r>
        <w:t>CD01A : Les conventions générées dans "Conventions &gt; Indemnités &gt; Documents" lorsque le paramètre "Feuilles de présence - Modèle" est sur la valeur "40" ne devrait plus avoir un saut de page entre les pages 7 et 8 [Mantis #10663]</w:t>
      </w:r>
    </w:p>
    <w:p w14:paraId="30F86FE9" w14:textId="5016A3E9" w:rsidR="00384348" w:rsidRDefault="00384348" w:rsidP="00384348">
      <w:r>
        <w:rPr>
          <w:noProof/>
        </w:rPr>
        <w:drawing>
          <wp:inline distT="0" distB="0" distL="0" distR="0" wp14:anchorId="0F9AFA37" wp14:editId="24764660">
            <wp:extent cx="5760720" cy="2629535"/>
            <wp:effectExtent l="0" t="0" r="0" b="0"/>
            <wp:docPr id="116953481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4810" name="Image 1" descr="Une image contenant texte, capture d’écran, Police, ligne&#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629535"/>
                    </a:xfrm>
                    <a:prstGeom prst="rect">
                      <a:avLst/>
                    </a:prstGeom>
                  </pic:spPr>
                </pic:pic>
              </a:graphicData>
            </a:graphic>
          </wp:inline>
        </w:drawing>
      </w:r>
    </w:p>
    <w:p w14:paraId="12319711" w14:textId="77777777" w:rsidR="00E2774A" w:rsidRPr="00384348" w:rsidRDefault="00E2774A" w:rsidP="00384348"/>
    <w:p w14:paraId="4EEEED2B" w14:textId="6DD2C612" w:rsidR="006343F5" w:rsidRDefault="006343F5" w:rsidP="006343F5">
      <w:pPr>
        <w:pStyle w:val="Titre2"/>
      </w:pPr>
      <w:r>
        <w:t>CD01B : Le nom, prénom et le CIS de l'agent devrait maintenant être affiché dans l'annexe 1 lors de la génération de convention individuelle lorsque le paramètre "Feuilles de présence - Modèle" est sur la valeur "40" [Mantis #10663]</w:t>
      </w:r>
    </w:p>
    <w:p w14:paraId="3273C4DE" w14:textId="58779525" w:rsidR="00E7336E" w:rsidRDefault="00E7336E" w:rsidP="00E7336E">
      <w:r>
        <w:rPr>
          <w:noProof/>
        </w:rPr>
        <w:drawing>
          <wp:inline distT="0" distB="0" distL="0" distR="0" wp14:anchorId="7EA1A440" wp14:editId="4FC06F2F">
            <wp:extent cx="5760720" cy="3211195"/>
            <wp:effectExtent l="0" t="0" r="0" b="0"/>
            <wp:docPr id="100368626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6263" name="Image 1" descr="Une image contenant texte, capture d’écran, Police, lign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3211195"/>
                    </a:xfrm>
                    <a:prstGeom prst="rect">
                      <a:avLst/>
                    </a:prstGeom>
                  </pic:spPr>
                </pic:pic>
              </a:graphicData>
            </a:graphic>
          </wp:inline>
        </w:drawing>
      </w:r>
    </w:p>
    <w:p w14:paraId="432376F1" w14:textId="4296D098" w:rsidR="00E2774A" w:rsidRDefault="00E2774A">
      <w:pPr>
        <w:spacing w:after="160" w:line="259" w:lineRule="auto"/>
        <w:jc w:val="left"/>
      </w:pPr>
      <w:r>
        <w:br w:type="page"/>
      </w:r>
    </w:p>
    <w:p w14:paraId="720B4506" w14:textId="4C657F59" w:rsidR="0009402D" w:rsidRDefault="0009402D" w:rsidP="0009402D">
      <w:pPr>
        <w:pStyle w:val="Titre1"/>
      </w:pPr>
      <w:r>
        <w:lastRenderedPageBreak/>
        <w:t>Formation</w:t>
      </w:r>
    </w:p>
    <w:p w14:paraId="3563DE5B" w14:textId="041BDA49" w:rsidR="0009402D" w:rsidRDefault="0009402D" w:rsidP="0009402D">
      <w:pPr>
        <w:pStyle w:val="Titre2"/>
      </w:pPr>
      <w:r>
        <w:t>EF01 : L'export Excel de l'écran "Formation &gt; Planification sessions &gt; Formateurs" ne proposera plus le titre "Planification des sessions" [Mantis #10678]</w:t>
      </w:r>
    </w:p>
    <w:p w14:paraId="2A028A29" w14:textId="3C08EE5B" w:rsidR="00995C7B" w:rsidRPr="00995C7B" w:rsidRDefault="00995C7B" w:rsidP="00995C7B">
      <w:r>
        <w:rPr>
          <w:noProof/>
        </w:rPr>
        <w:drawing>
          <wp:inline distT="0" distB="0" distL="0" distR="0" wp14:anchorId="3DACF18D" wp14:editId="2DEC9EB9">
            <wp:extent cx="5760720" cy="827405"/>
            <wp:effectExtent l="0" t="0" r="0" b="0"/>
            <wp:docPr id="1699142658" name="Image 1699142658"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42658" name="Image 1" descr="Une image contenant texte, capture d’écran, ligne, Police&#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827405"/>
                    </a:xfrm>
                    <a:prstGeom prst="rect">
                      <a:avLst/>
                    </a:prstGeom>
                  </pic:spPr>
                </pic:pic>
              </a:graphicData>
            </a:graphic>
          </wp:inline>
        </w:drawing>
      </w:r>
    </w:p>
    <w:p w14:paraId="5356278B" w14:textId="67214E68" w:rsidR="0009402D" w:rsidRDefault="0009402D" w:rsidP="0009402D">
      <w:pPr>
        <w:pStyle w:val="Titre2"/>
      </w:pPr>
      <w:r>
        <w:t>EF02 : L'écran "Formation &gt; Sessions &gt; Editions" affichera dorénavant l'affectation courante (pas à date de la session, sauf si sélectionnée lors de la candidature) de l'agent dans l'écran de sélection pour les courriers libres [Mantis #10671]</w:t>
      </w:r>
    </w:p>
    <w:p w14:paraId="78A84A79" w14:textId="070136AE" w:rsidR="00617EAC" w:rsidRPr="00617EAC" w:rsidRDefault="00617EAC" w:rsidP="00617EAC">
      <w:r>
        <w:rPr>
          <w:noProof/>
        </w:rPr>
        <w:drawing>
          <wp:inline distT="0" distB="0" distL="0" distR="0" wp14:anchorId="549B65BC" wp14:editId="56F91D79">
            <wp:extent cx="5760720" cy="1570990"/>
            <wp:effectExtent l="0" t="0" r="0" b="0"/>
            <wp:docPr id="179913124" name="Image 17991312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124" name="Image 1" descr="Une image contenant texte, capture d’écran, nombre, Polic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570990"/>
                    </a:xfrm>
                    <a:prstGeom prst="rect">
                      <a:avLst/>
                    </a:prstGeom>
                  </pic:spPr>
                </pic:pic>
              </a:graphicData>
            </a:graphic>
          </wp:inline>
        </w:drawing>
      </w:r>
    </w:p>
    <w:p w14:paraId="4B4FA1A5" w14:textId="3C0D0816" w:rsidR="005D259A" w:rsidRDefault="0009402D" w:rsidP="005D259A">
      <w:pPr>
        <w:pStyle w:val="Titre2"/>
      </w:pPr>
      <w:r>
        <w:t>EF03 : Le tableau de sélection des FMPA dans l'écran "Formation &gt; Gestion des FMPA &gt; Détails des FMPA réalisées" devrait dorénavant tenir compte du champ "ORDRE" du référentiel des FMPA - ce champ "ORDRE" n'est toujours pas appliqué à l'ensemble des écrans [Mantis #10666]</w:t>
      </w:r>
    </w:p>
    <w:p w14:paraId="68EECD1A" w14:textId="3E1F668B" w:rsidR="004C60B8" w:rsidRDefault="004C60B8" w:rsidP="004C60B8">
      <w:r>
        <w:rPr>
          <w:noProof/>
        </w:rPr>
        <w:drawing>
          <wp:inline distT="0" distB="0" distL="0" distR="0" wp14:anchorId="55ADB1D8" wp14:editId="466CCCC9">
            <wp:extent cx="5760720" cy="2226310"/>
            <wp:effectExtent l="0" t="0" r="0" b="0"/>
            <wp:docPr id="547109802" name="Image 54710980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9802" name="Image 1" descr="Une image contenant texte, capture d’écran, logiciel,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2226310"/>
                    </a:xfrm>
                    <a:prstGeom prst="rect">
                      <a:avLst/>
                    </a:prstGeom>
                  </pic:spPr>
                </pic:pic>
              </a:graphicData>
            </a:graphic>
          </wp:inline>
        </w:drawing>
      </w:r>
    </w:p>
    <w:p w14:paraId="6BBB0483" w14:textId="77777777" w:rsidR="004C60B8" w:rsidRDefault="004C60B8" w:rsidP="004C60B8"/>
    <w:p w14:paraId="6DEA4A34" w14:textId="1A9F2EC3" w:rsidR="004C60B8" w:rsidRDefault="00C46E74" w:rsidP="004C60B8">
      <w:r>
        <w:rPr>
          <w:noProof/>
        </w:rPr>
        <w:drawing>
          <wp:inline distT="0" distB="0" distL="0" distR="0" wp14:anchorId="67D1A4B6" wp14:editId="18F33CB6">
            <wp:extent cx="5760720" cy="1506855"/>
            <wp:effectExtent l="0" t="0" r="0" b="0"/>
            <wp:docPr id="1953681048" name="Image 1953681048" descr="Une image contenant texte, nombr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81048" name="Image 1" descr="Une image contenant texte, nombre, logiciel, lign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506855"/>
                    </a:xfrm>
                    <a:prstGeom prst="rect">
                      <a:avLst/>
                    </a:prstGeom>
                  </pic:spPr>
                </pic:pic>
              </a:graphicData>
            </a:graphic>
          </wp:inline>
        </w:drawing>
      </w:r>
    </w:p>
    <w:p w14:paraId="79876D5B" w14:textId="5B3D5D67" w:rsidR="0082795B" w:rsidRDefault="0082795B" w:rsidP="0082795B">
      <w:pPr>
        <w:pStyle w:val="Titre2"/>
      </w:pPr>
      <w:r>
        <w:lastRenderedPageBreak/>
        <w:t>EF04 : L'écran "Formation &gt; Logistique &gt; Equipements &gt; Détails" proposera dorénavant une durée d'utilisation en fonction des dates et heures saisie lors de la création d'une nouvelle réservation [Mantis #8854]</w:t>
      </w:r>
    </w:p>
    <w:p w14:paraId="4FF3DDE6" w14:textId="747E8381" w:rsidR="006D4436" w:rsidRPr="006D4436" w:rsidRDefault="006D4436" w:rsidP="006D4436">
      <w:r>
        <w:rPr>
          <w:noProof/>
        </w:rPr>
        <w:drawing>
          <wp:inline distT="0" distB="0" distL="0" distR="0" wp14:anchorId="3487E1F4" wp14:editId="688A33D4">
            <wp:extent cx="5760720" cy="2103755"/>
            <wp:effectExtent l="0" t="0" r="0" b="0"/>
            <wp:docPr id="57330298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02983" name="Image 1" descr="Une image contenant texte, logiciel, Icône d’ordinateur, Page web&#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2103755"/>
                    </a:xfrm>
                    <a:prstGeom prst="rect">
                      <a:avLst/>
                    </a:prstGeom>
                  </pic:spPr>
                </pic:pic>
              </a:graphicData>
            </a:graphic>
          </wp:inline>
        </w:drawing>
      </w:r>
    </w:p>
    <w:p w14:paraId="5B7B44F4" w14:textId="7C6EAF9C" w:rsidR="0082795B" w:rsidRDefault="0082795B" w:rsidP="0082795B">
      <w:pPr>
        <w:pStyle w:val="Titre2"/>
      </w:pPr>
      <w:r>
        <w:t>EF05 : Avec la variable "FMA - Séance mono-séquence" activé, l'écran "Formation &gt; Gestion des FMPA &gt; Détails des FMPA réalisées" proposera dorénavant de créer la nouvelle séquence à la suite de la dernière séance de la chaîne [Mantis #9466]</w:t>
      </w:r>
    </w:p>
    <w:p w14:paraId="03698D47" w14:textId="1ECD6A98" w:rsidR="00C27EBA" w:rsidRDefault="00C27EBA" w:rsidP="00C27EBA">
      <w:r>
        <w:t>Avant la correction, si l’utilisateur n’était pas positionné sur la dernière séquence dans l’ordre chronologique,</w:t>
      </w:r>
      <w:r w:rsidR="003B030B">
        <w:t xml:space="preserve"> </w:t>
      </w:r>
      <w:r w:rsidR="006A668F">
        <w:t xml:space="preserve">alors la séquence prise en compte par défaut pour le chainage était la première, risquant ainsi de créer plusieurs séquences filles à tort. </w:t>
      </w:r>
    </w:p>
    <w:p w14:paraId="297C0CF5" w14:textId="5C70140C" w:rsidR="00A0551C" w:rsidRDefault="00A0551C" w:rsidP="00C27EBA"/>
    <w:p w14:paraId="5B4452E5" w14:textId="45EDFFA7" w:rsidR="00A0551C" w:rsidRDefault="00A0551C" w:rsidP="00C27EBA">
      <w:r>
        <w:t>Fonctionnement après la correction :</w:t>
      </w:r>
    </w:p>
    <w:p w14:paraId="74E1284B" w14:textId="300507CB" w:rsidR="00A0551C" w:rsidRDefault="006C0486" w:rsidP="00C27EBA">
      <w:r>
        <w:rPr>
          <w:noProof/>
        </w:rPr>
        <w:drawing>
          <wp:inline distT="0" distB="0" distL="0" distR="0" wp14:anchorId="4C08D442" wp14:editId="58DD42EA">
            <wp:extent cx="5760720" cy="2045335"/>
            <wp:effectExtent l="0" t="0" r="0" b="0"/>
            <wp:docPr id="1277074117"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74117" name="Image 1" descr="Une image contenant texte, logiciel, Icône d’ordinateur, nombre&#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045335"/>
                    </a:xfrm>
                    <a:prstGeom prst="rect">
                      <a:avLst/>
                    </a:prstGeom>
                  </pic:spPr>
                </pic:pic>
              </a:graphicData>
            </a:graphic>
          </wp:inline>
        </w:drawing>
      </w:r>
    </w:p>
    <w:p w14:paraId="3351CCB5" w14:textId="77777777" w:rsidR="006C0486" w:rsidRDefault="006C0486" w:rsidP="00C27EBA"/>
    <w:p w14:paraId="495D666F" w14:textId="78B131FF" w:rsidR="006C0486" w:rsidRPr="00C27EBA" w:rsidRDefault="00C07175" w:rsidP="00C27EBA">
      <w:r>
        <w:rPr>
          <w:noProof/>
        </w:rPr>
        <w:drawing>
          <wp:inline distT="0" distB="0" distL="0" distR="0" wp14:anchorId="40D80A0F" wp14:editId="2FDF6C84">
            <wp:extent cx="5760720" cy="2311400"/>
            <wp:effectExtent l="0" t="0" r="0" b="0"/>
            <wp:docPr id="9003473"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473" name="Image 1" descr="Une image contenant texte, capture d’écran, Police, logiciel&#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311400"/>
                    </a:xfrm>
                    <a:prstGeom prst="rect">
                      <a:avLst/>
                    </a:prstGeom>
                  </pic:spPr>
                </pic:pic>
              </a:graphicData>
            </a:graphic>
          </wp:inline>
        </w:drawing>
      </w:r>
    </w:p>
    <w:p w14:paraId="23111916" w14:textId="56D7001B" w:rsidR="0082795B" w:rsidRDefault="0082795B" w:rsidP="0082795B">
      <w:pPr>
        <w:pStyle w:val="Titre2"/>
      </w:pPr>
      <w:r>
        <w:lastRenderedPageBreak/>
        <w:t>EF06 : La feuille d'émargement stagiaire avec le paramètre "Feuille de présence - modèle" sur la valeur "38" affichera dorénavant les informations du directeur de stage ("Conseiller pédagogique 1" au SDIS 38) plutôt que le responsable administratif groupement ("Conseiller pédagogique 2" au SDIS 38) [Mantis #10634]</w:t>
      </w:r>
    </w:p>
    <w:p w14:paraId="60ED0CE9" w14:textId="3E224321" w:rsidR="00D351C7" w:rsidRDefault="00D351C7" w:rsidP="00D351C7">
      <w:r>
        <w:rPr>
          <w:noProof/>
        </w:rPr>
        <w:drawing>
          <wp:inline distT="0" distB="0" distL="0" distR="0" wp14:anchorId="43761BC9" wp14:editId="35DC20A6">
            <wp:extent cx="5760720" cy="2046605"/>
            <wp:effectExtent l="0" t="0" r="0" b="0"/>
            <wp:docPr id="780517238"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17238" name="Image 1" descr="Une image contenant texte, nombre, logiciel, Polic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2046605"/>
                    </a:xfrm>
                    <a:prstGeom prst="rect">
                      <a:avLst/>
                    </a:prstGeom>
                  </pic:spPr>
                </pic:pic>
              </a:graphicData>
            </a:graphic>
          </wp:inline>
        </w:drawing>
      </w:r>
    </w:p>
    <w:p w14:paraId="1ADBC3E8" w14:textId="77777777" w:rsidR="00D351C7" w:rsidRDefault="00D351C7" w:rsidP="00D351C7"/>
    <w:p w14:paraId="5E3E247A" w14:textId="126CDEB0" w:rsidR="00D351C7" w:rsidRDefault="00970073" w:rsidP="00D351C7">
      <w:r>
        <w:rPr>
          <w:noProof/>
        </w:rPr>
        <w:drawing>
          <wp:inline distT="0" distB="0" distL="0" distR="0" wp14:anchorId="75A7BB35" wp14:editId="55804B78">
            <wp:extent cx="5760720" cy="1565910"/>
            <wp:effectExtent l="0" t="0" r="0" b="0"/>
            <wp:docPr id="4897606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60646" name="Image 1" descr="Une image contenant texte, capture d’écran, Police, nombre&#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1565910"/>
                    </a:xfrm>
                    <a:prstGeom prst="rect">
                      <a:avLst/>
                    </a:prstGeom>
                  </pic:spPr>
                </pic:pic>
              </a:graphicData>
            </a:graphic>
          </wp:inline>
        </w:drawing>
      </w:r>
    </w:p>
    <w:p w14:paraId="707E590C" w14:textId="3A2B2010" w:rsidR="00FC6AC7" w:rsidRDefault="00FC6AC7">
      <w:pPr>
        <w:spacing w:after="160" w:line="259" w:lineRule="auto"/>
        <w:jc w:val="left"/>
      </w:pPr>
      <w:r>
        <w:br w:type="page"/>
      </w:r>
    </w:p>
    <w:p w14:paraId="14ABD083" w14:textId="5E912665" w:rsidR="0082795B" w:rsidRDefault="0082795B" w:rsidP="0082795B">
      <w:pPr>
        <w:pStyle w:val="Titre2"/>
      </w:pPr>
      <w:r>
        <w:lastRenderedPageBreak/>
        <w:t>EF07 : Les demandes d'équipements ne devraient dorénavant plus pouvoir être modifiés sur les sessions validées financièrement lorsque le paramètre "Sessions - Coûts Equipements - Blocage validation" et sur la valeur "OUI" ou que la session est archivée [Mantis #9464]</w:t>
      </w:r>
    </w:p>
    <w:p w14:paraId="00C8AEF8" w14:textId="0EF0F2DB" w:rsidR="00F8165F" w:rsidRDefault="00F8165F" w:rsidP="00F8165F">
      <w:r>
        <w:rPr>
          <w:noProof/>
        </w:rPr>
        <w:drawing>
          <wp:inline distT="0" distB="0" distL="0" distR="0" wp14:anchorId="4CA17806" wp14:editId="5C68AD43">
            <wp:extent cx="3861640" cy="1599652"/>
            <wp:effectExtent l="0" t="0" r="0" b="0"/>
            <wp:docPr id="1977472992" name="Image 197747299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72992" name="Image 1" descr="Une image contenant texte, capture d’écran, Police,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3870500" cy="1603322"/>
                    </a:xfrm>
                    <a:prstGeom prst="rect">
                      <a:avLst/>
                    </a:prstGeom>
                  </pic:spPr>
                </pic:pic>
              </a:graphicData>
            </a:graphic>
          </wp:inline>
        </w:drawing>
      </w:r>
    </w:p>
    <w:p w14:paraId="4BE73934" w14:textId="77777777" w:rsidR="00F8165F" w:rsidRPr="00F8165F" w:rsidRDefault="00F8165F" w:rsidP="00F8165F"/>
    <w:p w14:paraId="4D7CD980" w14:textId="2A4AF5EF" w:rsidR="00E6021A" w:rsidRPr="00E6021A" w:rsidRDefault="00E6021A" w:rsidP="00E6021A">
      <w:r>
        <w:rPr>
          <w:noProof/>
        </w:rPr>
        <w:drawing>
          <wp:inline distT="0" distB="0" distL="0" distR="0" wp14:anchorId="18C996FC" wp14:editId="308B3C04">
            <wp:extent cx="5760720" cy="2023745"/>
            <wp:effectExtent l="0" t="0" r="0" b="0"/>
            <wp:docPr id="1631680680" name="Image 1631680680"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80680" name="Image 1" descr="Une image contenant texte, logiciel, nombre, Icône d’ordinateur&#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023745"/>
                    </a:xfrm>
                    <a:prstGeom prst="rect">
                      <a:avLst/>
                    </a:prstGeom>
                  </pic:spPr>
                </pic:pic>
              </a:graphicData>
            </a:graphic>
          </wp:inline>
        </w:drawing>
      </w:r>
    </w:p>
    <w:p w14:paraId="0E4DA721" w14:textId="2CB85A2F" w:rsidR="00A865AB" w:rsidRDefault="00A865AB" w:rsidP="00A865AB">
      <w:pPr>
        <w:pStyle w:val="Titre2"/>
      </w:pPr>
      <w:r>
        <w:t>EF08 : L'écran "Formation &gt; Logistique &gt; Equipement &gt; Détails" proposera dorénavant une liste déroulante permettant de choisir un logisticien sur le formulaire d'ajout/modification d'une réservation quand le paramètre "Logistique - Gestion commune des demandes" est sur la valeur "NON" [Mantis #9394]</w:t>
      </w:r>
    </w:p>
    <w:p w14:paraId="3E3F8464" w14:textId="31F83265" w:rsidR="00DC2B07" w:rsidRDefault="00DC2B07" w:rsidP="00DC2B07">
      <w:r>
        <w:rPr>
          <w:noProof/>
        </w:rPr>
        <w:drawing>
          <wp:inline distT="0" distB="0" distL="0" distR="0" wp14:anchorId="19B22350" wp14:editId="020C64FF">
            <wp:extent cx="5760720" cy="2292985"/>
            <wp:effectExtent l="0" t="0" r="0" b="0"/>
            <wp:docPr id="1322451770" name="Image 1322451770"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51770" name="Image 1" descr="Une image contenant texte, logiciel, Icône d’ordinateur, nombr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292985"/>
                    </a:xfrm>
                    <a:prstGeom prst="rect">
                      <a:avLst/>
                    </a:prstGeom>
                  </pic:spPr>
                </pic:pic>
              </a:graphicData>
            </a:graphic>
          </wp:inline>
        </w:drawing>
      </w:r>
    </w:p>
    <w:p w14:paraId="2273648F" w14:textId="3FE58F33" w:rsidR="00370D33" w:rsidRDefault="00370D33">
      <w:pPr>
        <w:spacing w:after="160" w:line="259" w:lineRule="auto"/>
        <w:jc w:val="left"/>
      </w:pPr>
      <w:r>
        <w:br w:type="page"/>
      </w:r>
    </w:p>
    <w:p w14:paraId="54115209" w14:textId="40C05435" w:rsidR="00A865AB" w:rsidRDefault="00A865AB" w:rsidP="00A865AB">
      <w:pPr>
        <w:pStyle w:val="Titre2"/>
      </w:pPr>
      <w:r>
        <w:lastRenderedPageBreak/>
        <w:t>EF09 : L'écran "Formation &gt; Liste des sessions" proposera dorénavant un bouton d'annulation en masse des sessions cochées si leurs états le permettent [Mantis #9109]</w:t>
      </w:r>
    </w:p>
    <w:p w14:paraId="75E368F9" w14:textId="464BC62B" w:rsidR="008A6303" w:rsidRPr="008A6303" w:rsidRDefault="008A6303" w:rsidP="008A6303">
      <w:r>
        <w:rPr>
          <w:noProof/>
        </w:rPr>
        <w:drawing>
          <wp:inline distT="0" distB="0" distL="0" distR="0" wp14:anchorId="63FE3EA1" wp14:editId="403D12F0">
            <wp:extent cx="5760720" cy="2270125"/>
            <wp:effectExtent l="0" t="0" r="0" b="0"/>
            <wp:docPr id="1159589768" name="Image 115958976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89768" name="Image 1" descr="Une image contenant texte, capture d’écran, logiciel, nombre&#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270125"/>
                    </a:xfrm>
                    <a:prstGeom prst="rect">
                      <a:avLst/>
                    </a:prstGeom>
                  </pic:spPr>
                </pic:pic>
              </a:graphicData>
            </a:graphic>
          </wp:inline>
        </w:drawing>
      </w:r>
    </w:p>
    <w:p w14:paraId="6F390706" w14:textId="51A10284" w:rsidR="00A865AB" w:rsidRDefault="00A865AB" w:rsidP="00A865AB">
      <w:pPr>
        <w:pStyle w:val="Titre2"/>
      </w:pPr>
      <w:r>
        <w:t>EF10 : Ajout d'une variable "Quotas SPV - Stagiaire - Alerte écran" permettant de bloqu</w:t>
      </w:r>
      <w:r w:rsidR="00430F2B">
        <w:t>er</w:t>
      </w:r>
      <w:r>
        <w:t xml:space="preserve"> (NON, par défaut) l'affichage des alertes sur les quotas d'indemnités stagiaires annuelles lors du dépôt d'une candidature - pour mémoire, cette alerte est levée lorsque le code du statut est "SPV" et que les indemnités sont générées et dépassent un seuil annuel de 75% ou de 100% (deux alertes) [Mantis #6266]</w:t>
      </w:r>
    </w:p>
    <w:p w14:paraId="450C8AC6" w14:textId="17874186" w:rsidR="0069777E" w:rsidRDefault="00940E88" w:rsidP="0069777E">
      <w:r>
        <w:rPr>
          <w:noProof/>
        </w:rPr>
        <w:drawing>
          <wp:inline distT="0" distB="0" distL="0" distR="0" wp14:anchorId="3AE9744B" wp14:editId="1487521F">
            <wp:extent cx="4244622" cy="2927535"/>
            <wp:effectExtent l="0" t="0" r="0" b="0"/>
            <wp:docPr id="22083209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32099" name="Image 1" descr="Une image contenant texte, capture d’écran, Police, nombre&#10;&#10;Description générée automatiquement"/>
                    <pic:cNvPicPr/>
                  </pic:nvPicPr>
                  <pic:blipFill>
                    <a:blip r:embed="rId119"/>
                    <a:stretch>
                      <a:fillRect/>
                    </a:stretch>
                  </pic:blipFill>
                  <pic:spPr>
                    <a:xfrm>
                      <a:off x="0" y="0"/>
                      <a:ext cx="4249042" cy="2930584"/>
                    </a:xfrm>
                    <a:prstGeom prst="rect">
                      <a:avLst/>
                    </a:prstGeom>
                  </pic:spPr>
                </pic:pic>
              </a:graphicData>
            </a:graphic>
          </wp:inline>
        </w:drawing>
      </w:r>
    </w:p>
    <w:p w14:paraId="4D859EBB" w14:textId="77777777" w:rsidR="00370D33" w:rsidRDefault="00370D33" w:rsidP="0069777E"/>
    <w:p w14:paraId="3DDC6ACB" w14:textId="35DDC1A9" w:rsidR="00836D55" w:rsidRDefault="00836D55" w:rsidP="0069777E">
      <w:r>
        <w:t xml:space="preserve">Si </w:t>
      </w:r>
      <w:r w:rsidR="00F2232C">
        <w:t>la variable est à « OUI », alors les alertes lorsque le seuil dépasse</w:t>
      </w:r>
      <w:r w:rsidR="000022D3">
        <w:t xml:space="preserve"> </w:t>
      </w:r>
      <w:r w:rsidR="00753C89">
        <w:t xml:space="preserve">les 75% et/ou 100% du </w:t>
      </w:r>
      <w:r w:rsidR="00AA5370">
        <w:t>q</w:t>
      </w:r>
      <w:r w:rsidR="00D13C52">
        <w:t>uota établi se déclenchent.</w:t>
      </w:r>
    </w:p>
    <w:p w14:paraId="1C267499" w14:textId="719915DB" w:rsidR="00D13C52" w:rsidRPr="0069777E" w:rsidRDefault="000022D3" w:rsidP="0069777E">
      <w:r>
        <w:rPr>
          <w:noProof/>
        </w:rPr>
        <w:drawing>
          <wp:inline distT="0" distB="0" distL="0" distR="0" wp14:anchorId="18E86607" wp14:editId="400FFBD6">
            <wp:extent cx="5760720" cy="1422400"/>
            <wp:effectExtent l="0" t="0" r="0" b="0"/>
            <wp:docPr id="58916671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66718" name="Image 1" descr="Une image contenant texte, capture d’écran, logiciel, Icône d’ordinateur&#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422400"/>
                    </a:xfrm>
                    <a:prstGeom prst="rect">
                      <a:avLst/>
                    </a:prstGeom>
                  </pic:spPr>
                </pic:pic>
              </a:graphicData>
            </a:graphic>
          </wp:inline>
        </w:drawing>
      </w:r>
    </w:p>
    <w:p w14:paraId="48EF6678" w14:textId="57D7145E" w:rsidR="00102659" w:rsidRDefault="00102659" w:rsidP="00102659">
      <w:pPr>
        <w:pStyle w:val="Titre2"/>
      </w:pPr>
      <w:r>
        <w:lastRenderedPageBreak/>
        <w:t>EF11 : L'export Excel/Calc de l'écran "Formation / Synthèses &gt; Etats des Formations &gt; Candidatures" et les écrans basés sur cet écran (ex : "Formation &gt; Candidatures &gt; Validation Niveau X") devraient dorénavant afficher la date limite d'inscription [Mantis #10728]</w:t>
      </w:r>
    </w:p>
    <w:p w14:paraId="75B80DDB" w14:textId="1DD24CE7" w:rsidR="00B76B4F" w:rsidRPr="00B76B4F" w:rsidRDefault="00B76B4F" w:rsidP="00B76B4F">
      <w:r>
        <w:rPr>
          <w:noProof/>
        </w:rPr>
        <w:drawing>
          <wp:inline distT="0" distB="0" distL="0" distR="0" wp14:anchorId="27DD0273" wp14:editId="249D4294">
            <wp:extent cx="5760720" cy="745490"/>
            <wp:effectExtent l="0" t="0" r="0" b="0"/>
            <wp:docPr id="14126246" name="Image 1412624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246" name="Image 1" descr="Une image contenant texte, capture d’écran, nombre, Police&#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745490"/>
                    </a:xfrm>
                    <a:prstGeom prst="rect">
                      <a:avLst/>
                    </a:prstGeom>
                  </pic:spPr>
                </pic:pic>
              </a:graphicData>
            </a:graphic>
          </wp:inline>
        </w:drawing>
      </w:r>
    </w:p>
    <w:p w14:paraId="02B9D26F" w14:textId="21D8D9EB" w:rsidR="00102659" w:rsidRDefault="00102659" w:rsidP="00102659">
      <w:pPr>
        <w:pStyle w:val="Titre2"/>
      </w:pPr>
      <w:r>
        <w:t>EF12 : L'écran "Formation &gt; Planification &gt; Sessions" tiendra dorénavant compte des lieux de formations secondaires des sessions pour la recherche - l'affichage reste sur le lieu principal actuellement [Mantis #10717]</w:t>
      </w:r>
    </w:p>
    <w:p w14:paraId="5B9A47C9" w14:textId="6D72C898" w:rsidR="00D82A98" w:rsidRDefault="00E9588A" w:rsidP="00D82A98">
      <w:r>
        <w:rPr>
          <w:noProof/>
        </w:rPr>
        <w:drawing>
          <wp:inline distT="0" distB="0" distL="0" distR="0" wp14:anchorId="678661EF" wp14:editId="0BFA83C1">
            <wp:extent cx="5760720" cy="1916430"/>
            <wp:effectExtent l="0" t="0" r="0" b="0"/>
            <wp:docPr id="137508354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3547" name="Image 1" descr="Une image contenant texte, nombre, Police, logiciel&#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916430"/>
                    </a:xfrm>
                    <a:prstGeom prst="rect">
                      <a:avLst/>
                    </a:prstGeom>
                  </pic:spPr>
                </pic:pic>
              </a:graphicData>
            </a:graphic>
          </wp:inline>
        </w:drawing>
      </w:r>
    </w:p>
    <w:p w14:paraId="4BC2D37A" w14:textId="77777777" w:rsidR="00893858" w:rsidRDefault="00893858" w:rsidP="00D82A98"/>
    <w:p w14:paraId="54AB4A5D" w14:textId="707BF578" w:rsidR="00893858" w:rsidRDefault="00893858" w:rsidP="00D82A98">
      <w:r>
        <w:rPr>
          <w:noProof/>
        </w:rPr>
        <w:drawing>
          <wp:inline distT="0" distB="0" distL="0" distR="0" wp14:anchorId="5E84E079" wp14:editId="12FCEC1B">
            <wp:extent cx="5760720" cy="1801495"/>
            <wp:effectExtent l="0" t="0" r="0" b="0"/>
            <wp:docPr id="1137226079"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6079" name="Image 1" descr="Une image contenant texte, logiciel, nombre, Polic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801495"/>
                    </a:xfrm>
                    <a:prstGeom prst="rect">
                      <a:avLst/>
                    </a:prstGeom>
                  </pic:spPr>
                </pic:pic>
              </a:graphicData>
            </a:graphic>
          </wp:inline>
        </w:drawing>
      </w:r>
    </w:p>
    <w:p w14:paraId="23409FC9" w14:textId="013E9BA5" w:rsidR="000E113C" w:rsidRDefault="000E113C">
      <w:pPr>
        <w:spacing w:after="160" w:line="259" w:lineRule="auto"/>
        <w:jc w:val="left"/>
      </w:pPr>
      <w:r>
        <w:br w:type="page"/>
      </w:r>
    </w:p>
    <w:p w14:paraId="03717E25" w14:textId="491685DA" w:rsidR="0015200E" w:rsidRPr="008944DF" w:rsidRDefault="00F73726" w:rsidP="0015200E">
      <w:pPr>
        <w:pStyle w:val="Titre2"/>
        <w:rPr>
          <w:b/>
          <w:bCs/>
        </w:rPr>
      </w:pPr>
      <w:r w:rsidRPr="0095015F">
        <w:lastRenderedPageBreak/>
        <w:t xml:space="preserve">EF13 : </w:t>
      </w:r>
      <w:r w:rsidR="00284D53" w:rsidRPr="0095015F">
        <w:t xml:space="preserve">Ajout d'un droit </w:t>
      </w:r>
      <w:r w:rsidR="00284D53" w:rsidRPr="00B22F49">
        <w:rPr>
          <w:b/>
          <w:bCs/>
        </w:rPr>
        <w:t>"Action - Objet &gt; Carrières - Détails &gt; Inscription comme libre-service" permettant de donner accès au bouton du même nom</w:t>
      </w:r>
      <w:r w:rsidR="00284D53" w:rsidRPr="0095015F">
        <w:t xml:space="preserve"> dans l'écran "GRH &gt; Livrets Individuels &gt; Détails des Livrets &gt; Candidatures - Stagiaires" aux utilisateurs ayant accès à cet écran (ne donne pas accès à l'écran)</w:t>
      </w:r>
      <w:r w:rsidR="00284D53" w:rsidRPr="008944DF">
        <w:rPr>
          <w:b/>
          <w:bCs/>
        </w:rPr>
        <w:t xml:space="preserve"> </w:t>
      </w:r>
      <w:r w:rsidR="00284D53" w:rsidRPr="000E113C">
        <w:rPr>
          <w:b/>
          <w:bCs/>
          <w:color w:val="FF0000"/>
          <w:sz w:val="32"/>
          <w:szCs w:val="32"/>
          <w:highlight w:val="yellow"/>
          <w:u w:val="single"/>
        </w:rPr>
        <w:t>(Attention : les anciens droits d'accès ("Formation &gt; Candidatures &gt; Inscriptions" en modification ou plus, notamment) ne permettent plus l'accès implicite à ce bouton)</w:t>
      </w:r>
      <w:r w:rsidR="00284D53" w:rsidRPr="000E113C">
        <w:rPr>
          <w:b/>
          <w:bCs/>
          <w:sz w:val="32"/>
          <w:szCs w:val="32"/>
        </w:rPr>
        <w:t xml:space="preserve"> </w:t>
      </w:r>
      <w:r w:rsidRPr="0095015F">
        <w:t>[Mantis #10730]</w:t>
      </w:r>
    </w:p>
    <w:p w14:paraId="326BD527" w14:textId="54932448" w:rsidR="00321366" w:rsidRDefault="004D1658" w:rsidP="00321366">
      <w:r>
        <w:t>Paramétrage du rôle :</w:t>
      </w:r>
    </w:p>
    <w:p w14:paraId="0605B964" w14:textId="0BD0B3DD" w:rsidR="00ED194B" w:rsidRDefault="00ED194B" w:rsidP="00ED194B"/>
    <w:p w14:paraId="42020E67" w14:textId="4719F048" w:rsidR="00A26B83" w:rsidRDefault="000C038F" w:rsidP="00321366">
      <w:r>
        <w:rPr>
          <w:noProof/>
        </w:rPr>
        <w:drawing>
          <wp:inline distT="0" distB="0" distL="0" distR="0" wp14:anchorId="1B1C58EF" wp14:editId="6C95BCC6">
            <wp:extent cx="4500823" cy="3717985"/>
            <wp:effectExtent l="0" t="0" r="0" b="0"/>
            <wp:docPr id="12187234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4505880" cy="3722162"/>
                    </a:xfrm>
                    <a:prstGeom prst="rect">
                      <a:avLst/>
                    </a:prstGeom>
                    <a:noFill/>
                    <a:ln>
                      <a:noFill/>
                    </a:ln>
                  </pic:spPr>
                </pic:pic>
              </a:graphicData>
            </a:graphic>
          </wp:inline>
        </w:drawing>
      </w:r>
    </w:p>
    <w:p w14:paraId="29CCFE02" w14:textId="77777777" w:rsidR="00E9193A" w:rsidRDefault="00E9193A" w:rsidP="00321366"/>
    <w:p w14:paraId="0E1247D5" w14:textId="68B1189A" w:rsidR="00E9193A" w:rsidRDefault="00BE4F7C" w:rsidP="00321366">
      <w:r>
        <w:t>Rendu d</w:t>
      </w:r>
      <w:r w:rsidR="00E9193A">
        <w:t>ans l</w:t>
      </w:r>
      <w:r w:rsidR="00F82B89">
        <w:t>’</w:t>
      </w:r>
      <w:r w:rsidR="00E9193A">
        <w:t>écran :</w:t>
      </w:r>
    </w:p>
    <w:p w14:paraId="03018B2D" w14:textId="6EE3DB20" w:rsidR="00192E49" w:rsidRDefault="00192E49" w:rsidP="00321366"/>
    <w:p w14:paraId="6633C743" w14:textId="0534D18C" w:rsidR="00E9193A" w:rsidRDefault="00E9193A" w:rsidP="00321366">
      <w:r>
        <w:rPr>
          <w:noProof/>
        </w:rPr>
        <w:drawing>
          <wp:inline distT="0" distB="0" distL="0" distR="0" wp14:anchorId="72C84A78" wp14:editId="4CC7405C">
            <wp:extent cx="5753735" cy="2380615"/>
            <wp:effectExtent l="0" t="0" r="0" b="0"/>
            <wp:docPr id="6148622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5753735" cy="2380615"/>
                    </a:xfrm>
                    <a:prstGeom prst="rect">
                      <a:avLst/>
                    </a:prstGeom>
                    <a:noFill/>
                    <a:ln>
                      <a:noFill/>
                    </a:ln>
                  </pic:spPr>
                </pic:pic>
              </a:graphicData>
            </a:graphic>
          </wp:inline>
        </w:drawing>
      </w:r>
    </w:p>
    <w:p w14:paraId="1CCEB2FE" w14:textId="40B56F3F" w:rsidR="000E113C" w:rsidRDefault="000E113C">
      <w:pPr>
        <w:spacing w:after="160" w:line="259" w:lineRule="auto"/>
        <w:jc w:val="left"/>
      </w:pPr>
      <w:r>
        <w:br w:type="page"/>
      </w:r>
    </w:p>
    <w:p w14:paraId="56ACAD92" w14:textId="6B188872" w:rsidR="00051E1B" w:rsidRDefault="00051E1B" w:rsidP="00051E1B">
      <w:pPr>
        <w:pStyle w:val="Titre2"/>
      </w:pPr>
      <w:r>
        <w:lastRenderedPageBreak/>
        <w:t>EF14 : Création d'un libellé générique dans les onglets de l'écran "Formation &gt; Stages &gt; Détails des stages" retirant la mention de "prérequis" [Mantis #10676]</w:t>
      </w:r>
    </w:p>
    <w:p w14:paraId="5AC3D3D4" w14:textId="77777777" w:rsidR="00E846EA" w:rsidRDefault="00E846EA" w:rsidP="008A7ECC">
      <w:r>
        <w:t xml:space="preserve">Avant : </w:t>
      </w:r>
    </w:p>
    <w:p w14:paraId="3847CBBF" w14:textId="77777777" w:rsidR="00BA6357" w:rsidRDefault="00E846EA" w:rsidP="008A7ECC">
      <w:r>
        <w:rPr>
          <w:noProof/>
        </w:rPr>
        <w:drawing>
          <wp:inline distT="0" distB="0" distL="0" distR="0" wp14:anchorId="5C67EC48" wp14:editId="69FA9231">
            <wp:extent cx="5443268" cy="2076118"/>
            <wp:effectExtent l="0" t="0" r="0" b="0"/>
            <wp:docPr id="60997613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5458065" cy="2081762"/>
                    </a:xfrm>
                    <a:prstGeom prst="rect">
                      <a:avLst/>
                    </a:prstGeom>
                    <a:noFill/>
                    <a:ln>
                      <a:noFill/>
                    </a:ln>
                  </pic:spPr>
                </pic:pic>
              </a:graphicData>
            </a:graphic>
          </wp:inline>
        </w:drawing>
      </w:r>
    </w:p>
    <w:p w14:paraId="5EC83814" w14:textId="77777777" w:rsidR="00C01D3B" w:rsidRDefault="00C01D3B" w:rsidP="008A7ECC"/>
    <w:p w14:paraId="1CF1C42A" w14:textId="77777777" w:rsidR="00EF04FD" w:rsidRDefault="00BA6357" w:rsidP="008A7ECC">
      <w:r>
        <w:t>A</w:t>
      </w:r>
      <w:r w:rsidR="00EF04FD">
        <w:t>près :</w:t>
      </w:r>
    </w:p>
    <w:p w14:paraId="5140CBB3" w14:textId="77777777" w:rsidR="00C01D3B" w:rsidRDefault="00E846EA" w:rsidP="008A7ECC">
      <w:r>
        <w:rPr>
          <w:noProof/>
        </w:rPr>
        <w:drawing>
          <wp:inline distT="0" distB="0" distL="0" distR="0" wp14:anchorId="7D546978" wp14:editId="16EF00B3">
            <wp:extent cx="5417389" cy="2082414"/>
            <wp:effectExtent l="0" t="0" r="0" b="0"/>
            <wp:docPr id="616095024" name="Image 12"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95024" name="Image 12" descr="Une image contenant texte, capture d’écran, logiciel, Page web&#10;&#10;Description générée automatiquement"/>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430874" cy="2087598"/>
                    </a:xfrm>
                    <a:prstGeom prst="rect">
                      <a:avLst/>
                    </a:prstGeom>
                    <a:noFill/>
                    <a:ln>
                      <a:noFill/>
                    </a:ln>
                  </pic:spPr>
                </pic:pic>
              </a:graphicData>
            </a:graphic>
          </wp:inline>
        </w:drawing>
      </w:r>
    </w:p>
    <w:p w14:paraId="754AD962" w14:textId="77777777" w:rsidR="00C01D3B" w:rsidRDefault="00C01D3B" w:rsidP="008A7ECC"/>
    <w:p w14:paraId="1D1C0617" w14:textId="3DD37C0D" w:rsidR="00C01D3B" w:rsidRDefault="00C01D3B" w:rsidP="008A7ECC">
      <w:r>
        <w:t>Libellé technique de la traduction :</w:t>
      </w:r>
    </w:p>
    <w:p w14:paraId="2B3670F1" w14:textId="6B7C5D81" w:rsidR="008A7ECC" w:rsidRDefault="00E846EA" w:rsidP="008A7ECC">
      <w:r>
        <w:rPr>
          <w:noProof/>
        </w:rPr>
        <w:drawing>
          <wp:inline distT="0" distB="0" distL="0" distR="0" wp14:anchorId="74FE265B" wp14:editId="58DFA5F8">
            <wp:extent cx="5382883" cy="1179737"/>
            <wp:effectExtent l="0" t="0" r="0" b="0"/>
            <wp:docPr id="1018278699" name="Image 11" descr="Une image contenant texte, logiciel, Icône d’ordinateur,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8699" name="Image 11" descr="Une image contenant texte, logiciel, Icône d’ordinateur, Système d’exploitation&#10;&#10;Description générée automatiquement"/>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5404438" cy="1184461"/>
                    </a:xfrm>
                    <a:prstGeom prst="rect">
                      <a:avLst/>
                    </a:prstGeom>
                    <a:noFill/>
                    <a:ln>
                      <a:noFill/>
                    </a:ln>
                  </pic:spPr>
                </pic:pic>
              </a:graphicData>
            </a:graphic>
          </wp:inline>
        </w:drawing>
      </w:r>
    </w:p>
    <w:p w14:paraId="0268C9E3" w14:textId="0915C317" w:rsidR="000E113C" w:rsidRDefault="000E113C">
      <w:pPr>
        <w:spacing w:after="160" w:line="259" w:lineRule="auto"/>
        <w:jc w:val="left"/>
      </w:pPr>
      <w:r>
        <w:br w:type="page"/>
      </w:r>
    </w:p>
    <w:p w14:paraId="398B9381" w14:textId="45F4D32B" w:rsidR="00051E1B" w:rsidRDefault="00051E1B" w:rsidP="00051E1B">
      <w:pPr>
        <w:pStyle w:val="Titre2"/>
      </w:pPr>
      <w:r>
        <w:lastRenderedPageBreak/>
        <w:t xml:space="preserve">EF15 : </w:t>
      </w:r>
      <w:r w:rsidR="00324A5D">
        <w:t xml:space="preserve">Le filtre "Matricule" de l'écran "Formation &gt; Calendrier &gt; FMPA réalisées" proposera dorénavant la suggestion en autocomplétion et ne permettra dorénavant plus de sélectionner des agents hors du périmètre de l'utilisateur </w:t>
      </w:r>
      <w:r>
        <w:t>[Mantis #10677]</w:t>
      </w:r>
    </w:p>
    <w:p w14:paraId="3B1FE82E" w14:textId="318B05EB" w:rsidR="00847FAC" w:rsidRPr="00847FAC" w:rsidRDefault="00847FAC" w:rsidP="00847FAC">
      <w:r>
        <w:rPr>
          <w:noProof/>
        </w:rPr>
        <w:drawing>
          <wp:inline distT="0" distB="0" distL="0" distR="0" wp14:anchorId="47F9D906" wp14:editId="4A8B30E5">
            <wp:extent cx="5745480" cy="1337310"/>
            <wp:effectExtent l="0" t="0" r="0" b="0"/>
            <wp:docPr id="17216832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5745480" cy="1337310"/>
                    </a:xfrm>
                    <a:prstGeom prst="rect">
                      <a:avLst/>
                    </a:prstGeom>
                    <a:noFill/>
                    <a:ln>
                      <a:noFill/>
                    </a:ln>
                  </pic:spPr>
                </pic:pic>
              </a:graphicData>
            </a:graphic>
          </wp:inline>
        </w:drawing>
      </w:r>
    </w:p>
    <w:p w14:paraId="3AA6910F" w14:textId="431F31FB" w:rsidR="00051E1B" w:rsidRDefault="00051E1B" w:rsidP="00051E1B">
      <w:pPr>
        <w:pStyle w:val="Titre2"/>
      </w:pPr>
      <w:r>
        <w:t>EF16 : Revue du groupe d'écran "Formation / Administration &gt; Divers Formation" - les lieux de formations et prestataires seront dorénavant dans un groupe "Lieux de Formation" à part et permettront un suivi dans le détail des lieux [Mantis #6587]</w:t>
      </w:r>
    </w:p>
    <w:p w14:paraId="25380FE1" w14:textId="0819E0AE" w:rsidR="00BE622E" w:rsidRDefault="00BE622E" w:rsidP="00BE622E">
      <w:r>
        <w:t xml:space="preserve">Revue </w:t>
      </w:r>
      <w:r w:rsidR="007B157E">
        <w:t xml:space="preserve">du groupe d’écran : les prestataires et lieux de formation sont désormais dans un groupe dédié </w:t>
      </w:r>
      <w:r w:rsidR="00CC5356">
        <w:t>dans «</w:t>
      </w:r>
      <w:r w:rsidR="007B157E">
        <w:t xml:space="preserve"> Formation/Administration ». </w:t>
      </w:r>
    </w:p>
    <w:p w14:paraId="608BE51A" w14:textId="4462FAD2" w:rsidR="007B157E" w:rsidRDefault="007B157E" w:rsidP="00BE622E">
      <w:r>
        <w:rPr>
          <w:noProof/>
        </w:rPr>
        <w:drawing>
          <wp:inline distT="0" distB="0" distL="0" distR="0" wp14:anchorId="243D1957" wp14:editId="75FB7382">
            <wp:extent cx="5760720" cy="2357120"/>
            <wp:effectExtent l="0" t="0" r="0" b="0"/>
            <wp:docPr id="98286181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61819" name="Image 1" descr="Une image contenant texte, capture d’écran, nombre, logiciel&#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2357120"/>
                    </a:xfrm>
                    <a:prstGeom prst="rect">
                      <a:avLst/>
                    </a:prstGeom>
                  </pic:spPr>
                </pic:pic>
              </a:graphicData>
            </a:graphic>
          </wp:inline>
        </w:drawing>
      </w:r>
    </w:p>
    <w:p w14:paraId="12DF9D3D" w14:textId="279FD686" w:rsidR="00A37F43" w:rsidRDefault="00A37F43">
      <w:pPr>
        <w:spacing w:after="160" w:line="259" w:lineRule="auto"/>
        <w:jc w:val="left"/>
      </w:pPr>
      <w:r>
        <w:br w:type="page"/>
      </w:r>
    </w:p>
    <w:p w14:paraId="2BA0DEB3" w14:textId="74E713D6" w:rsidR="007B157E" w:rsidRDefault="00555971" w:rsidP="00BE622E">
      <w:r>
        <w:lastRenderedPageBreak/>
        <w:t xml:space="preserve">« Formation/Administration &gt; Lieu de formation &gt; Détail » permet à présent de saisir </w:t>
      </w:r>
      <w:r w:rsidR="00243390">
        <w:t>un suivi pour le lieu de formation. Les types de suivi sont paramétrables dans « Formation/Administration &gt; lieu de formation &gt; Types de suivi » (A noter : les droits pour cet écran devront être ouverts dans « Outils &gt; droits &gt; rôle</w:t>
      </w:r>
      <w:r w:rsidR="005319B6">
        <w:t xml:space="preserve">s » avant utilisation). </w:t>
      </w:r>
    </w:p>
    <w:p w14:paraId="36FBF6BC" w14:textId="5DB47BD6" w:rsidR="005319B6" w:rsidRPr="00BE622E" w:rsidRDefault="00353DF2" w:rsidP="00BE622E">
      <w:r>
        <w:rPr>
          <w:noProof/>
        </w:rPr>
        <w:drawing>
          <wp:inline distT="0" distB="0" distL="0" distR="0" wp14:anchorId="6FFFB075" wp14:editId="29B3E8EC">
            <wp:extent cx="5760720" cy="3039110"/>
            <wp:effectExtent l="0" t="0" r="0" b="0"/>
            <wp:docPr id="47182270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22705" name="Image 1" descr="Une image contenant texte, capture d’écran, logiciel, Page web&#10;&#10;Description générée automatiquement"/>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3039110"/>
                    </a:xfrm>
                    <a:prstGeom prst="rect">
                      <a:avLst/>
                    </a:prstGeom>
                  </pic:spPr>
                </pic:pic>
              </a:graphicData>
            </a:graphic>
          </wp:inline>
        </w:drawing>
      </w:r>
    </w:p>
    <w:p w14:paraId="2317B415" w14:textId="456F3811" w:rsidR="00051E1B" w:rsidRDefault="00051E1B" w:rsidP="00051E1B">
      <w:pPr>
        <w:pStyle w:val="Titre2"/>
      </w:pPr>
      <w:r>
        <w:t>EF17 : Ajout d'un liseré pour séparer les différentes parties du tableau dans l'écran "Libre-Service &gt; Candidatures &gt; Stagiaires" et "Formateurs" [Mantis #6613]</w:t>
      </w:r>
    </w:p>
    <w:p w14:paraId="0BD571EE" w14:textId="4464B780" w:rsidR="0091749B" w:rsidRDefault="00D62759" w:rsidP="0091749B">
      <w:r>
        <w:rPr>
          <w:noProof/>
        </w:rPr>
        <w:drawing>
          <wp:inline distT="0" distB="0" distL="0" distR="0" wp14:anchorId="3222A605" wp14:editId="29D69F8F">
            <wp:extent cx="5748655" cy="2011680"/>
            <wp:effectExtent l="0" t="0" r="0" b="0"/>
            <wp:docPr id="2045007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5748655" cy="2011680"/>
                    </a:xfrm>
                    <a:prstGeom prst="rect">
                      <a:avLst/>
                    </a:prstGeom>
                    <a:noFill/>
                    <a:ln>
                      <a:noFill/>
                    </a:ln>
                  </pic:spPr>
                </pic:pic>
              </a:graphicData>
            </a:graphic>
          </wp:inline>
        </w:drawing>
      </w:r>
    </w:p>
    <w:p w14:paraId="75C9F55C" w14:textId="5FD6C740" w:rsidR="00A37F43" w:rsidRDefault="00A37F43">
      <w:pPr>
        <w:spacing w:after="160" w:line="259" w:lineRule="auto"/>
        <w:jc w:val="left"/>
      </w:pPr>
      <w:r>
        <w:br w:type="page"/>
      </w:r>
    </w:p>
    <w:p w14:paraId="5F6455FB" w14:textId="475CE450" w:rsidR="00051E1B" w:rsidRDefault="00051E1B" w:rsidP="00051E1B">
      <w:pPr>
        <w:pStyle w:val="Titre2"/>
      </w:pPr>
      <w:r>
        <w:lastRenderedPageBreak/>
        <w:t xml:space="preserve">EF18 : </w:t>
      </w:r>
      <w:r w:rsidR="007D2BA9">
        <w:t xml:space="preserve">L'écran "Libre-Service &gt; Postuler aux formations &gt; Détails des sessions &gt; Mesures à réaliser" affichera désormais un message dans le cas où aucune mesure n'est prévue </w:t>
      </w:r>
      <w:r>
        <w:t>[Mantis #6931]</w:t>
      </w:r>
    </w:p>
    <w:p w14:paraId="3E73750D" w14:textId="7A8427AA" w:rsidR="008B51A8" w:rsidRPr="008B51A8" w:rsidRDefault="008B51A8" w:rsidP="008B51A8">
      <w:r>
        <w:rPr>
          <w:noProof/>
        </w:rPr>
        <w:drawing>
          <wp:inline distT="0" distB="0" distL="0" distR="0" wp14:anchorId="4EF1575B" wp14:editId="7D04524F">
            <wp:extent cx="5753100" cy="2295525"/>
            <wp:effectExtent l="0" t="0" r="0" b="0"/>
            <wp:docPr id="510611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753100" cy="2295525"/>
                    </a:xfrm>
                    <a:prstGeom prst="rect">
                      <a:avLst/>
                    </a:prstGeom>
                    <a:noFill/>
                    <a:ln>
                      <a:noFill/>
                    </a:ln>
                  </pic:spPr>
                </pic:pic>
              </a:graphicData>
            </a:graphic>
          </wp:inline>
        </w:drawing>
      </w:r>
    </w:p>
    <w:p w14:paraId="300DA712" w14:textId="268A533F" w:rsidR="00051E1B" w:rsidRPr="00051E1B" w:rsidRDefault="00051E1B" w:rsidP="00051E1B">
      <w:pPr>
        <w:pStyle w:val="Titre2"/>
      </w:pPr>
      <w:r>
        <w:t>EF19 : Le tableau de l'écran "Formation &gt; Sessions &gt; Détails &gt; Hébergements" affichera désormais le nom de l'établissement [Mantis #10254]</w:t>
      </w:r>
    </w:p>
    <w:p w14:paraId="0F1BC564" w14:textId="59E7C72D" w:rsidR="0057510C" w:rsidRDefault="0057510C" w:rsidP="0057510C">
      <w:r>
        <w:t>Avant la correction :</w:t>
      </w:r>
    </w:p>
    <w:p w14:paraId="081E54D0" w14:textId="1ABDE14C" w:rsidR="0057510C" w:rsidRDefault="00220241" w:rsidP="0057510C">
      <w:r w:rsidRPr="00220241">
        <w:rPr>
          <w:noProof/>
        </w:rPr>
        <w:drawing>
          <wp:inline distT="0" distB="0" distL="0" distR="0" wp14:anchorId="0178D631" wp14:editId="13BDB50D">
            <wp:extent cx="3225966" cy="457223"/>
            <wp:effectExtent l="0" t="0" r="0" b="0"/>
            <wp:docPr id="2013350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50453" name=""/>
                    <pic:cNvPicPr/>
                  </pic:nvPicPr>
                  <pic:blipFill>
                    <a:blip r:embed="rId134"/>
                    <a:stretch>
                      <a:fillRect/>
                    </a:stretch>
                  </pic:blipFill>
                  <pic:spPr>
                    <a:xfrm>
                      <a:off x="0" y="0"/>
                      <a:ext cx="3225966" cy="457223"/>
                    </a:xfrm>
                    <a:prstGeom prst="rect">
                      <a:avLst/>
                    </a:prstGeom>
                  </pic:spPr>
                </pic:pic>
              </a:graphicData>
            </a:graphic>
          </wp:inline>
        </w:drawing>
      </w:r>
    </w:p>
    <w:p w14:paraId="6A8803D9" w14:textId="04220AF8" w:rsidR="0057510C" w:rsidRDefault="0057510C" w:rsidP="0057510C">
      <w:r>
        <w:t>Après la correction :</w:t>
      </w:r>
    </w:p>
    <w:p w14:paraId="3B8E1A2A" w14:textId="56E56ED3" w:rsidR="0057510C" w:rsidRPr="0057510C" w:rsidRDefault="00B66349" w:rsidP="0057510C">
      <w:r w:rsidRPr="00B66349">
        <w:rPr>
          <w:noProof/>
        </w:rPr>
        <w:drawing>
          <wp:inline distT="0" distB="0" distL="0" distR="0" wp14:anchorId="3AD97EAD" wp14:editId="44DD8D83">
            <wp:extent cx="3778444" cy="444523"/>
            <wp:effectExtent l="0" t="0" r="0" b="0"/>
            <wp:docPr id="1284748654"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8654" name="Image 1" descr="Une image contenant texte, capture d’écran, Police, ligne&#10;&#10;Description générée automatiquement"/>
                    <pic:cNvPicPr/>
                  </pic:nvPicPr>
                  <pic:blipFill>
                    <a:blip r:embed="rId135"/>
                    <a:stretch>
                      <a:fillRect/>
                    </a:stretch>
                  </pic:blipFill>
                  <pic:spPr>
                    <a:xfrm>
                      <a:off x="0" y="0"/>
                      <a:ext cx="3778444" cy="444523"/>
                    </a:xfrm>
                    <a:prstGeom prst="rect">
                      <a:avLst/>
                    </a:prstGeom>
                  </pic:spPr>
                </pic:pic>
              </a:graphicData>
            </a:graphic>
          </wp:inline>
        </w:drawing>
      </w:r>
    </w:p>
    <w:p w14:paraId="37F63DBB" w14:textId="73FFDE80" w:rsidR="00C04425" w:rsidRDefault="003259A3" w:rsidP="009358C3">
      <w:pPr>
        <w:pStyle w:val="Titre2"/>
      </w:pPr>
      <w:r w:rsidRPr="003259A3">
        <w:t xml:space="preserve">EF20 : Le filtre "FMPA" de l'écran "Formation / Synthèses &gt; Etats des Formations &gt; FMPA suivies &gt; Suivies" proposera dorénavant à nouveau les FMPA </w:t>
      </w:r>
      <w:r w:rsidR="0051440E" w:rsidRPr="003259A3">
        <w:t>facultatives</w:t>
      </w:r>
      <w:r w:rsidRPr="003259A3">
        <w:t>, même lorsqu'un emploi est filtré lorsque le filtre "Validée" est sur la valeur "non-suivie" (dans ce cas, le filtre "emplois" filtrera les agents détenteurs de l'emploi à la date du jour) [Mantis #10356]</w:t>
      </w:r>
    </w:p>
    <w:p w14:paraId="61BF7617" w14:textId="4FBA3612" w:rsidR="002E7FCE" w:rsidRDefault="002E7FCE" w:rsidP="002E7FCE">
      <w:r>
        <w:rPr>
          <w:noProof/>
        </w:rPr>
        <w:drawing>
          <wp:inline distT="0" distB="0" distL="0" distR="0" wp14:anchorId="35B92463" wp14:editId="7C5DB836">
            <wp:extent cx="5760720" cy="2224405"/>
            <wp:effectExtent l="0" t="0" r="0" b="0"/>
            <wp:docPr id="104096607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66073" name="Image 1" descr="Une image contenant texte, capture d’écran, nombre, logiciel&#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48A3D17B" w14:textId="4FA829D5" w:rsidR="00703390" w:rsidRDefault="00703390">
      <w:pPr>
        <w:spacing w:after="160" w:line="259" w:lineRule="auto"/>
        <w:jc w:val="left"/>
      </w:pPr>
      <w:r>
        <w:br w:type="page"/>
      </w:r>
    </w:p>
    <w:p w14:paraId="20A8B06A" w14:textId="0A67B0AE" w:rsidR="00525085" w:rsidRDefault="00525085" w:rsidP="00525085">
      <w:pPr>
        <w:pStyle w:val="Titre2"/>
      </w:pPr>
      <w:r w:rsidRPr="00525085">
        <w:lastRenderedPageBreak/>
        <w:t>EF21 : Ajout d'une édition "Liste des formateurs" dans les éditions des sessions avec le paramètre "Feuille de présence - Modèle" sur la valeur "38" [Mantis #10388]</w:t>
      </w:r>
    </w:p>
    <w:p w14:paraId="7ACE911E" w14:textId="348FD391" w:rsidR="002D4A8E" w:rsidRDefault="002D4A8E" w:rsidP="009F08EC">
      <w:r>
        <w:rPr>
          <w:noProof/>
        </w:rPr>
        <w:drawing>
          <wp:inline distT="0" distB="0" distL="0" distR="0" wp14:anchorId="098F6E62" wp14:editId="4CDC0A60">
            <wp:extent cx="3495675" cy="787106"/>
            <wp:effectExtent l="0" t="0" r="0" b="0"/>
            <wp:docPr id="17766066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3525479" cy="793817"/>
                    </a:xfrm>
                    <a:prstGeom prst="rect">
                      <a:avLst/>
                    </a:prstGeom>
                    <a:noFill/>
                    <a:ln>
                      <a:noFill/>
                    </a:ln>
                  </pic:spPr>
                </pic:pic>
              </a:graphicData>
            </a:graphic>
          </wp:inline>
        </w:drawing>
      </w:r>
    </w:p>
    <w:p w14:paraId="7085AEF6" w14:textId="77777777" w:rsidR="002D4A8E" w:rsidRDefault="002D4A8E" w:rsidP="009F08EC"/>
    <w:p w14:paraId="0527912A" w14:textId="7F2F42AB" w:rsidR="002D4A8E" w:rsidRPr="009F08EC" w:rsidRDefault="009A7EBB" w:rsidP="009F08EC">
      <w:r>
        <w:rPr>
          <w:noProof/>
        </w:rPr>
        <w:drawing>
          <wp:inline distT="0" distB="0" distL="0" distR="0" wp14:anchorId="16797F42" wp14:editId="021865C1">
            <wp:extent cx="5762625" cy="1828800"/>
            <wp:effectExtent l="0" t="0" r="0" b="0"/>
            <wp:docPr id="2862063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5762625" cy="1828800"/>
                    </a:xfrm>
                    <a:prstGeom prst="rect">
                      <a:avLst/>
                    </a:prstGeom>
                    <a:noFill/>
                    <a:ln>
                      <a:noFill/>
                    </a:ln>
                  </pic:spPr>
                </pic:pic>
              </a:graphicData>
            </a:graphic>
          </wp:inline>
        </w:drawing>
      </w:r>
    </w:p>
    <w:p w14:paraId="69527D0B" w14:textId="7001B6CA" w:rsidR="00440ED1" w:rsidRDefault="00440ED1" w:rsidP="00440ED1">
      <w:pPr>
        <w:pStyle w:val="Titre2"/>
      </w:pPr>
      <w:r>
        <w:t>EF22 : Ajout d'un bouton "Retour" dans l'écran de création des FMPA sur centre permettant de revenir à la liste des séances ou au détail de la séance précédemment visualisé (en fonction du bouton utilisé pour accéder au formulaire de création) [Mantis #10668]</w:t>
      </w:r>
    </w:p>
    <w:p w14:paraId="422A0DCE" w14:textId="50A1CFE6" w:rsidR="00C01EFF" w:rsidRPr="00C01EFF" w:rsidRDefault="00C01EFF" w:rsidP="00C01EFF">
      <w:r>
        <w:rPr>
          <w:noProof/>
        </w:rPr>
        <w:drawing>
          <wp:inline distT="0" distB="0" distL="0" distR="0" wp14:anchorId="6AB19A92" wp14:editId="362D4763">
            <wp:extent cx="5760720" cy="1624330"/>
            <wp:effectExtent l="0" t="0" r="0" b="0"/>
            <wp:docPr id="117270007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00075" name="Image 1" descr="Une image contenant texte, capture d’écran, logiciel, Icône d’ordinateur&#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624330"/>
                    </a:xfrm>
                    <a:prstGeom prst="rect">
                      <a:avLst/>
                    </a:prstGeom>
                  </pic:spPr>
                </pic:pic>
              </a:graphicData>
            </a:graphic>
          </wp:inline>
        </w:drawing>
      </w:r>
    </w:p>
    <w:p w14:paraId="68E42C4B" w14:textId="6495C5D3" w:rsidR="00440ED1" w:rsidRDefault="00440ED1" w:rsidP="00440ED1">
      <w:pPr>
        <w:pStyle w:val="Titre2"/>
      </w:pPr>
      <w:r>
        <w:t>EF23 : Revue du bouton d'import global des présences dans le détail des sessions lorsque les présences sont détaillées et conventionnées afin de tenir compte à la fois du conventionnement par défaut du statut de l'agent et de son éventuelle case cochée dans les renseignements divers [Mantis #8967]</w:t>
      </w:r>
    </w:p>
    <w:p w14:paraId="32F7705D" w14:textId="15E12BA7" w:rsidR="00CA27AC" w:rsidRDefault="00CA27AC" w:rsidP="00CA27AC">
      <w:r>
        <w:rPr>
          <w:noProof/>
        </w:rPr>
        <w:drawing>
          <wp:inline distT="0" distB="0" distL="0" distR="0" wp14:anchorId="7A5456D1" wp14:editId="0078D26D">
            <wp:extent cx="5760720" cy="2073275"/>
            <wp:effectExtent l="0" t="0" r="0" b="0"/>
            <wp:docPr id="53131871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8714" name="Image 1" descr="Une image contenant texte, capture d’écran, logiciel, nombre&#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2073275"/>
                    </a:xfrm>
                    <a:prstGeom prst="rect">
                      <a:avLst/>
                    </a:prstGeom>
                  </pic:spPr>
                </pic:pic>
              </a:graphicData>
            </a:graphic>
          </wp:inline>
        </w:drawing>
      </w:r>
    </w:p>
    <w:p w14:paraId="44AF23DB" w14:textId="77777777" w:rsidR="00CA27AC" w:rsidRPr="00CA27AC" w:rsidRDefault="00CA27AC" w:rsidP="00CA27AC"/>
    <w:p w14:paraId="6AB8289C" w14:textId="77777777" w:rsidR="00556ECE" w:rsidRDefault="00B60A43" w:rsidP="00557F53">
      <w:r>
        <w:rPr>
          <w:noProof/>
        </w:rPr>
        <w:lastRenderedPageBreak/>
        <w:drawing>
          <wp:inline distT="0" distB="0" distL="0" distR="0" wp14:anchorId="7D343BEB" wp14:editId="231720D0">
            <wp:extent cx="5760720" cy="1995805"/>
            <wp:effectExtent l="0" t="0" r="0" b="0"/>
            <wp:docPr id="171332700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7007" name="Image 1" descr="Une image contenant texte, capture d’écran, nombre, logiciel&#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995805"/>
                    </a:xfrm>
                    <a:prstGeom prst="rect">
                      <a:avLst/>
                    </a:prstGeom>
                  </pic:spPr>
                </pic:pic>
              </a:graphicData>
            </a:graphic>
          </wp:inline>
        </w:drawing>
      </w:r>
    </w:p>
    <w:p w14:paraId="0BC5550A" w14:textId="65F10776" w:rsidR="00D97EA9" w:rsidRPr="009F08EC" w:rsidRDefault="00D97EA9" w:rsidP="00D97EA9">
      <w:pPr>
        <w:pStyle w:val="Titre2"/>
      </w:pPr>
      <w:r>
        <w:t>EF24 : Modification des éditions "Tableau de résultats" dans les éditions des sessions avec le paramètre "Feuille de présence - Modèle" sur la valeur "29" [Mantis #9995]</w:t>
      </w:r>
    </w:p>
    <w:p w14:paraId="31D677F9" w14:textId="41393442" w:rsidR="00D97EA9" w:rsidRDefault="00D97EA9" w:rsidP="00D97EA9">
      <w:r>
        <w:rPr>
          <w:noProof/>
        </w:rPr>
        <w:drawing>
          <wp:inline distT="0" distB="0" distL="0" distR="0" wp14:anchorId="73E3B38B" wp14:editId="2E473D99">
            <wp:extent cx="4120515" cy="985520"/>
            <wp:effectExtent l="0" t="0" r="0" b="0"/>
            <wp:docPr id="549620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4120515" cy="985520"/>
                    </a:xfrm>
                    <a:prstGeom prst="rect">
                      <a:avLst/>
                    </a:prstGeom>
                    <a:noFill/>
                    <a:ln>
                      <a:noFill/>
                    </a:ln>
                  </pic:spPr>
                </pic:pic>
              </a:graphicData>
            </a:graphic>
          </wp:inline>
        </w:drawing>
      </w:r>
    </w:p>
    <w:p w14:paraId="70C9A456" w14:textId="77777777" w:rsidR="00D97EA9" w:rsidRDefault="00D97EA9" w:rsidP="00D97EA9"/>
    <w:p w14:paraId="32A05066" w14:textId="4A64C30E" w:rsidR="00B60A43" w:rsidRDefault="00D97EA9" w:rsidP="00B60A43">
      <w:r>
        <w:rPr>
          <w:noProof/>
        </w:rPr>
        <w:drawing>
          <wp:inline distT="0" distB="0" distL="0" distR="0" wp14:anchorId="13522CC4" wp14:editId="0CB8F2CC">
            <wp:extent cx="5753100" cy="2152650"/>
            <wp:effectExtent l="0" t="0" r="0" b="0"/>
            <wp:docPr id="1971397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5753100" cy="2152650"/>
                    </a:xfrm>
                    <a:prstGeom prst="rect">
                      <a:avLst/>
                    </a:prstGeom>
                    <a:noFill/>
                    <a:ln>
                      <a:noFill/>
                    </a:ln>
                  </pic:spPr>
                </pic:pic>
              </a:graphicData>
            </a:graphic>
          </wp:inline>
        </w:drawing>
      </w:r>
    </w:p>
    <w:p w14:paraId="754391A6" w14:textId="3C3781AB" w:rsidR="00F917EB" w:rsidRDefault="00F917EB">
      <w:pPr>
        <w:spacing w:after="160" w:line="259" w:lineRule="auto"/>
        <w:jc w:val="left"/>
      </w:pPr>
      <w:r>
        <w:br w:type="page"/>
      </w:r>
    </w:p>
    <w:p w14:paraId="3C992735" w14:textId="5617F0CA" w:rsidR="00D87054" w:rsidRDefault="00D87054" w:rsidP="00D87054">
      <w:pPr>
        <w:pStyle w:val="Titre2"/>
      </w:pPr>
      <w:r w:rsidRPr="00D87054">
        <w:lastRenderedPageBreak/>
        <w:t>CF01 : Lors de la saisie des emplois du temps des stages et sessions, le bouton "..." conservera dorénavant son texte ("...") pour permettre de le repérer plus facilement dans le planning [Mantis #10804]</w:t>
      </w:r>
    </w:p>
    <w:p w14:paraId="2FF17195" w14:textId="27F0C094" w:rsidR="00D24727" w:rsidRDefault="00D24727" w:rsidP="00D24727">
      <w:r>
        <w:t xml:space="preserve">Avant la correction : </w:t>
      </w:r>
    </w:p>
    <w:p w14:paraId="0191EF4C" w14:textId="5F7388EF" w:rsidR="00D24727" w:rsidRDefault="00D24727" w:rsidP="00D24727">
      <w:r>
        <w:rPr>
          <w:noProof/>
        </w:rPr>
        <w:drawing>
          <wp:inline distT="0" distB="0" distL="0" distR="0" wp14:anchorId="1D58A6AC" wp14:editId="6CFEC4E3">
            <wp:extent cx="1943100" cy="2609850"/>
            <wp:effectExtent l="0" t="0" r="0" b="0"/>
            <wp:docPr id="634911215" name="Image 1" descr="Une image contenant texte, Police, nombr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1215" name="Image 1" descr="Une image contenant texte, Police, nombre, Rectangle&#10;&#10;Description générée automatiquement"/>
                    <pic:cNvPicPr/>
                  </pic:nvPicPr>
                  <pic:blipFill>
                    <a:blip r:embed="rId144"/>
                    <a:stretch>
                      <a:fillRect/>
                    </a:stretch>
                  </pic:blipFill>
                  <pic:spPr>
                    <a:xfrm>
                      <a:off x="0" y="0"/>
                      <a:ext cx="1943100" cy="2609850"/>
                    </a:xfrm>
                    <a:prstGeom prst="rect">
                      <a:avLst/>
                    </a:prstGeom>
                  </pic:spPr>
                </pic:pic>
              </a:graphicData>
            </a:graphic>
          </wp:inline>
        </w:drawing>
      </w:r>
    </w:p>
    <w:p w14:paraId="6B3089CA" w14:textId="0C773CFC" w:rsidR="00D24727" w:rsidRDefault="00D24727" w:rsidP="00D24727">
      <w:r>
        <w:t xml:space="preserve">Après la correction : </w:t>
      </w:r>
    </w:p>
    <w:p w14:paraId="6FFD95E2" w14:textId="6738380D" w:rsidR="00856BC7" w:rsidRDefault="001F0610" w:rsidP="00D24727">
      <w:r>
        <w:rPr>
          <w:noProof/>
        </w:rPr>
        <w:drawing>
          <wp:inline distT="0" distB="0" distL="0" distR="0" wp14:anchorId="22C189CB" wp14:editId="78055AC9">
            <wp:extent cx="5760720" cy="1960880"/>
            <wp:effectExtent l="0" t="0" r="0" b="0"/>
            <wp:docPr id="195694303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3038" name="Image 1" descr="Une image contenant texte, capture d’écran, logiciel, Icône d’ordinateur&#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1960880"/>
                    </a:xfrm>
                    <a:prstGeom prst="rect">
                      <a:avLst/>
                    </a:prstGeom>
                  </pic:spPr>
                </pic:pic>
              </a:graphicData>
            </a:graphic>
          </wp:inline>
        </w:drawing>
      </w:r>
    </w:p>
    <w:p w14:paraId="2F0F870B" w14:textId="48A8C34F" w:rsidR="00086F79" w:rsidRDefault="00086F79">
      <w:pPr>
        <w:spacing w:after="160" w:line="259" w:lineRule="auto"/>
        <w:jc w:val="left"/>
      </w:pPr>
      <w:r>
        <w:br w:type="page"/>
      </w:r>
    </w:p>
    <w:p w14:paraId="75D22265" w14:textId="764E7AF9" w:rsidR="00086FE3" w:rsidRDefault="00086FE3" w:rsidP="00086FE3">
      <w:pPr>
        <w:pStyle w:val="Titre2"/>
      </w:pPr>
      <w:r>
        <w:lastRenderedPageBreak/>
        <w:t>CF02 : Correction de plusieurs anomalies potentielles lors de l'héritage du détail du stage vers les sessions à venir depuis l'écran "Formation &gt; Stages &gt; Détails" : l'intitulé automatique, les responsables administratifs/pédagogiques (ne seront plus remplacés sur la session s'ils ne sont pas précisés sur le stage), la date limite de désistement si non définie dans le modèle de stage (lecture du paramètre applicatif au lieu de "90 jours" par défaut) [Mantis #9930]</w:t>
      </w:r>
    </w:p>
    <w:p w14:paraId="5A14FF61" w14:textId="2A49BE99" w:rsidR="00805347" w:rsidRDefault="00805347" w:rsidP="00805347">
      <w:r>
        <w:t xml:space="preserve">Avant la correction, </w:t>
      </w:r>
      <w:r w:rsidR="001550D8">
        <w:t xml:space="preserve">appliquer les modifications du détail des stages à toutes </w:t>
      </w:r>
      <w:r w:rsidR="00B973AD">
        <w:t xml:space="preserve">les sessions faisait perdre les intitulés automatiques des sessions, </w:t>
      </w:r>
      <w:r w:rsidR="0023069E">
        <w:t xml:space="preserve">les matricules des responsables pédagogiques/administratifs si renseigné dans la session mais </w:t>
      </w:r>
      <w:r w:rsidR="0088317E">
        <w:t>pas</w:t>
      </w:r>
      <w:r w:rsidR="0023069E">
        <w:t xml:space="preserve"> dans le modèle</w:t>
      </w:r>
      <w:r w:rsidR="0088317E">
        <w:t>, la date limite de désistement.</w:t>
      </w:r>
    </w:p>
    <w:p w14:paraId="09AEC0BC" w14:textId="35475446" w:rsidR="001550D8" w:rsidRDefault="001550D8" w:rsidP="00805347">
      <w:r>
        <w:rPr>
          <w:noProof/>
        </w:rPr>
        <w:drawing>
          <wp:inline distT="0" distB="0" distL="0" distR="0" wp14:anchorId="0C78DBF2" wp14:editId="1FE6E5A9">
            <wp:extent cx="5760720" cy="1499235"/>
            <wp:effectExtent l="0" t="0" r="0" b="0"/>
            <wp:docPr id="41820230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2302" name="Image 1" descr="Une image contenant texte, capture d’écran, logiciel, nombre&#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1499235"/>
                    </a:xfrm>
                    <a:prstGeom prst="rect">
                      <a:avLst/>
                    </a:prstGeom>
                  </pic:spPr>
                </pic:pic>
              </a:graphicData>
            </a:graphic>
          </wp:inline>
        </w:drawing>
      </w:r>
    </w:p>
    <w:p w14:paraId="73031C2E" w14:textId="77777777" w:rsidR="0088317E" w:rsidRDefault="0088317E" w:rsidP="00805347"/>
    <w:p w14:paraId="0795A260" w14:textId="11E555AF" w:rsidR="0088317E" w:rsidRDefault="0088317E" w:rsidP="00805347">
      <w:r>
        <w:t>Après la correction</w:t>
      </w:r>
      <w:r w:rsidR="00DA5C34">
        <w:t> :</w:t>
      </w:r>
    </w:p>
    <w:p w14:paraId="066B4352" w14:textId="4CA327BF" w:rsidR="00DA5C34" w:rsidRDefault="00DA5C34" w:rsidP="00805347">
      <w:r>
        <w:rPr>
          <w:noProof/>
        </w:rPr>
        <w:drawing>
          <wp:inline distT="0" distB="0" distL="0" distR="0" wp14:anchorId="2A389757" wp14:editId="55A12BE5">
            <wp:extent cx="5760720" cy="1901190"/>
            <wp:effectExtent l="0" t="0" r="0" b="0"/>
            <wp:docPr id="790649233" name="Image 1" descr="Une image contenant texte, nombr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49233" name="Image 1" descr="Une image contenant texte, nombre, logiciel, capture d’écran&#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09FEA4C0" w14:textId="09030DC1" w:rsidR="00086F79" w:rsidRDefault="00086F79">
      <w:pPr>
        <w:spacing w:after="160" w:line="259" w:lineRule="auto"/>
        <w:jc w:val="left"/>
      </w:pPr>
      <w:r>
        <w:br w:type="page"/>
      </w:r>
    </w:p>
    <w:p w14:paraId="238D8C08" w14:textId="4C1FD49C" w:rsidR="00086FE3" w:rsidRDefault="00086FE3" w:rsidP="00086FE3">
      <w:pPr>
        <w:pStyle w:val="Titre2"/>
      </w:pPr>
      <w:r>
        <w:lastRenderedPageBreak/>
        <w:t>CF03 : Correction de doublons potentiels de formateurs ayant des périodes d'animations dans la "feuille d'émargement stagiaires/formateurs" avec le paramètre "Feuille de présence - modèle" sur la valeur "40" [Mantis #10704]</w:t>
      </w:r>
    </w:p>
    <w:p w14:paraId="3D92D3C8" w14:textId="7DD28905" w:rsidR="005B66EB" w:rsidRPr="005B66EB" w:rsidRDefault="005B66EB" w:rsidP="005B66EB">
      <w:r>
        <w:rPr>
          <w:noProof/>
        </w:rPr>
        <w:drawing>
          <wp:inline distT="0" distB="0" distL="0" distR="0" wp14:anchorId="10DF8B04" wp14:editId="46336995">
            <wp:extent cx="5760720" cy="3250565"/>
            <wp:effectExtent l="0" t="0" r="0" b="0"/>
            <wp:docPr id="57584515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45151" name="Image 1" descr="Une image contenant texte, capture d’écran, nombre, Police&#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3250565"/>
                    </a:xfrm>
                    <a:prstGeom prst="rect">
                      <a:avLst/>
                    </a:prstGeom>
                  </pic:spPr>
                </pic:pic>
              </a:graphicData>
            </a:graphic>
          </wp:inline>
        </w:drawing>
      </w:r>
    </w:p>
    <w:p w14:paraId="1FE58B8D" w14:textId="31E1B801" w:rsidR="00B04376" w:rsidRPr="005B66EB" w:rsidRDefault="00B04376" w:rsidP="00B04376">
      <w:pPr>
        <w:pStyle w:val="Titre2"/>
      </w:pPr>
      <w:r w:rsidRPr="00B04376">
        <w:t>CF04 : Correction d'un message d'erreur potentiel avec certain</w:t>
      </w:r>
      <w:r w:rsidR="001C7A43">
        <w:t>e</w:t>
      </w:r>
      <w:r w:rsidRPr="00B04376">
        <w:t>s combinaisons de filtres dans l'écran "Formation / Synthèses &gt; Etats des Formations &gt; UV Suivies" [Mantis #10961]</w:t>
      </w:r>
    </w:p>
    <w:p w14:paraId="6D726D7A" w14:textId="375A7762" w:rsidR="00300DDD" w:rsidRDefault="00300DDD" w:rsidP="00300DDD">
      <w:r>
        <w:t>Avant la correction :</w:t>
      </w:r>
    </w:p>
    <w:p w14:paraId="1496065F" w14:textId="58B84B20" w:rsidR="00300DDD" w:rsidRDefault="00300DDD" w:rsidP="00300DDD">
      <w:r>
        <w:rPr>
          <w:noProof/>
        </w:rPr>
        <w:drawing>
          <wp:inline distT="0" distB="0" distL="0" distR="0" wp14:anchorId="3126E092" wp14:editId="01C5E4CB">
            <wp:extent cx="5760720" cy="1717675"/>
            <wp:effectExtent l="0" t="0" r="0" b="0"/>
            <wp:docPr id="173804043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40432" name="Image 1" descr="Une image contenant texte, capture d’écran, logiciel, Police&#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717675"/>
                    </a:xfrm>
                    <a:prstGeom prst="rect">
                      <a:avLst/>
                    </a:prstGeom>
                  </pic:spPr>
                </pic:pic>
              </a:graphicData>
            </a:graphic>
          </wp:inline>
        </w:drawing>
      </w:r>
    </w:p>
    <w:p w14:paraId="4AA6B156" w14:textId="77777777" w:rsidR="00300DDD" w:rsidRDefault="00300DDD" w:rsidP="00300DDD"/>
    <w:p w14:paraId="00C96788" w14:textId="2089466A" w:rsidR="00300DDD" w:rsidRPr="00300DDD" w:rsidRDefault="00300DDD" w:rsidP="00300DDD">
      <w:r>
        <w:t>Après la correction :</w:t>
      </w:r>
    </w:p>
    <w:p w14:paraId="19632DD7" w14:textId="7463E27B" w:rsidR="00AE2C2A" w:rsidRPr="00300DDD" w:rsidRDefault="00AE2C2A" w:rsidP="00300DDD">
      <w:r>
        <w:rPr>
          <w:noProof/>
        </w:rPr>
        <w:drawing>
          <wp:inline distT="0" distB="0" distL="0" distR="0" wp14:anchorId="36F47AA7" wp14:editId="12527E59">
            <wp:extent cx="5760720" cy="1794510"/>
            <wp:effectExtent l="0" t="0" r="0" b="0"/>
            <wp:docPr id="620545125"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5125" name="Image 1" descr="Une image contenant texte, logiciel, nombre, Icône d’ordinateur&#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1794510"/>
                    </a:xfrm>
                    <a:prstGeom prst="rect">
                      <a:avLst/>
                    </a:prstGeom>
                  </pic:spPr>
                </pic:pic>
              </a:graphicData>
            </a:graphic>
          </wp:inline>
        </w:drawing>
      </w:r>
    </w:p>
    <w:p w14:paraId="0144089C" w14:textId="57EC34DC" w:rsidR="00DD4C78" w:rsidRDefault="00DD4C78" w:rsidP="003641CE">
      <w:pPr>
        <w:pStyle w:val="Titre2"/>
      </w:pPr>
      <w:r>
        <w:lastRenderedPageBreak/>
        <w:t>CF05 : L'écran "Formation &gt; Rattrapage FMPA &gt; Liste &gt; Ajouter" ne devrait plus proposer de séquence en doublon lorsque l'utilisateur clique sur le bouton "calcul des FMPA à rattraper" et que l'agent doit faire la même séquence pour plusieurs emplois [Mantis #10905]</w:t>
      </w:r>
    </w:p>
    <w:p w14:paraId="671CE4BE" w14:textId="2D607F5F" w:rsidR="00E72159" w:rsidRPr="00E72159" w:rsidRDefault="00F107E6" w:rsidP="00E72159">
      <w:r>
        <w:rPr>
          <w:noProof/>
        </w:rPr>
        <w:drawing>
          <wp:inline distT="0" distB="0" distL="0" distR="0" wp14:anchorId="7C27B7F1" wp14:editId="789BF6A8">
            <wp:extent cx="5760720" cy="1870075"/>
            <wp:effectExtent l="0" t="0" r="0" b="0"/>
            <wp:docPr id="195451744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7448" name="Image 1" descr="Une image contenant texte, logiciel, Icône d’ordinateur, Page web&#10;&#10;Description générée automatiquemen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1870075"/>
                    </a:xfrm>
                    <a:prstGeom prst="rect">
                      <a:avLst/>
                    </a:prstGeom>
                  </pic:spPr>
                </pic:pic>
              </a:graphicData>
            </a:graphic>
          </wp:inline>
        </w:drawing>
      </w:r>
    </w:p>
    <w:p w14:paraId="1177068C" w14:textId="606F4CE3" w:rsidR="003A3560" w:rsidRDefault="00DD4C78" w:rsidP="00D55894">
      <w:pPr>
        <w:pStyle w:val="Titre2"/>
      </w:pPr>
      <w:r>
        <w:t xml:space="preserve">CF06 : L'affichage du calcul des prérequis emplois de sessions avec un emploi en </w:t>
      </w:r>
      <w:r w:rsidR="003641CE">
        <w:t>exclusion</w:t>
      </w:r>
      <w:r>
        <w:t xml:space="preserve"> et un emploi en inclusion ne devrait plus afficher la case rouge à tort [Mantis #10838]</w:t>
      </w:r>
      <w:r w:rsidR="00D55894">
        <w:rPr>
          <w:noProof/>
        </w:rPr>
        <w:drawing>
          <wp:inline distT="0" distB="0" distL="0" distR="0" wp14:anchorId="46EB8321" wp14:editId="5917942A">
            <wp:extent cx="5760720" cy="2014855"/>
            <wp:effectExtent l="0" t="0" r="0" b="0"/>
            <wp:docPr id="890903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3121" name=""/>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2014855"/>
                    </a:xfrm>
                    <a:prstGeom prst="rect">
                      <a:avLst/>
                    </a:prstGeom>
                  </pic:spPr>
                </pic:pic>
              </a:graphicData>
            </a:graphic>
          </wp:inline>
        </w:drawing>
      </w:r>
    </w:p>
    <w:p w14:paraId="4C4D9C93" w14:textId="77777777" w:rsidR="00E06A33" w:rsidRPr="00E06A33" w:rsidRDefault="00E06A33" w:rsidP="00E06A33"/>
    <w:p w14:paraId="4D1B242D" w14:textId="4FA7C2AD" w:rsidR="00D55894" w:rsidRDefault="00D55894" w:rsidP="00D55894">
      <w:r>
        <w:t>Avant la correction :</w:t>
      </w:r>
    </w:p>
    <w:p w14:paraId="012F940F" w14:textId="3CF357E1" w:rsidR="00231BF2" w:rsidRDefault="00231BF2" w:rsidP="00D55894">
      <w:r>
        <w:rPr>
          <w:noProof/>
        </w:rPr>
        <w:drawing>
          <wp:inline distT="0" distB="0" distL="0" distR="0" wp14:anchorId="5E7F344B" wp14:editId="2493E727">
            <wp:extent cx="5760720" cy="2035175"/>
            <wp:effectExtent l="0" t="0" r="0" b="0"/>
            <wp:docPr id="1325858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58381" name=""/>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2035175"/>
                    </a:xfrm>
                    <a:prstGeom prst="rect">
                      <a:avLst/>
                    </a:prstGeom>
                  </pic:spPr>
                </pic:pic>
              </a:graphicData>
            </a:graphic>
          </wp:inline>
        </w:drawing>
      </w:r>
    </w:p>
    <w:p w14:paraId="3D04180A" w14:textId="611B1EF5" w:rsidR="00E06A33" w:rsidRDefault="00E06A33">
      <w:pPr>
        <w:spacing w:after="160" w:line="259" w:lineRule="auto"/>
        <w:jc w:val="left"/>
      </w:pPr>
      <w:r>
        <w:br w:type="page"/>
      </w:r>
    </w:p>
    <w:p w14:paraId="5B422E60" w14:textId="5D759B1C" w:rsidR="00D55894" w:rsidRPr="00D55894" w:rsidRDefault="00D55894" w:rsidP="00D55894">
      <w:r>
        <w:lastRenderedPageBreak/>
        <w:t xml:space="preserve">Après la correction : </w:t>
      </w:r>
    </w:p>
    <w:p w14:paraId="30A4AD4A" w14:textId="75569C85" w:rsidR="00FF5D92" w:rsidRPr="00D55894" w:rsidRDefault="008831E6" w:rsidP="00D55894">
      <w:r>
        <w:rPr>
          <w:noProof/>
        </w:rPr>
        <w:drawing>
          <wp:inline distT="0" distB="0" distL="0" distR="0" wp14:anchorId="16BF9880" wp14:editId="786A6439">
            <wp:extent cx="5760720" cy="1932305"/>
            <wp:effectExtent l="0" t="0" r="0" b="0"/>
            <wp:docPr id="2024691178"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91178" name="Image 1" descr="Une image contenant texte, logiciel, capture d’écran, Icône d’ordinateur&#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1932305"/>
                    </a:xfrm>
                    <a:prstGeom prst="rect">
                      <a:avLst/>
                    </a:prstGeom>
                  </pic:spPr>
                </pic:pic>
              </a:graphicData>
            </a:graphic>
          </wp:inline>
        </w:drawing>
      </w:r>
    </w:p>
    <w:p w14:paraId="1661E663" w14:textId="503B115B" w:rsidR="00DD4C78" w:rsidRDefault="00DD4C78" w:rsidP="003641CE">
      <w:pPr>
        <w:pStyle w:val="Titre2"/>
      </w:pPr>
      <w:r>
        <w:t>CF07 : L'</w:t>
      </w:r>
      <w:r w:rsidR="003641CE">
        <w:t>affichage</w:t>
      </w:r>
      <w:r>
        <w:t xml:space="preserve"> des MSP réalisées dans le détail des sessions de stages (bouton "Savoir-Agirs SP") ne devraient plus afficher les MSP en double lorsque les auto-évaluations sont renseignées [Mantis #10944]]</w:t>
      </w:r>
    </w:p>
    <w:p w14:paraId="562B5CE2" w14:textId="691B344D" w:rsidR="007D1D76" w:rsidRDefault="007D1D76" w:rsidP="007D1D76">
      <w:r>
        <w:t>Avant la correction :</w:t>
      </w:r>
    </w:p>
    <w:p w14:paraId="7E50B07E" w14:textId="38F4C8F4" w:rsidR="007D1D76" w:rsidRDefault="007D1D76" w:rsidP="007D1D76">
      <w:r>
        <w:rPr>
          <w:noProof/>
        </w:rPr>
        <w:drawing>
          <wp:inline distT="0" distB="0" distL="0" distR="0" wp14:anchorId="21CDF915" wp14:editId="69E1042F">
            <wp:extent cx="5760720" cy="2106295"/>
            <wp:effectExtent l="0" t="0" r="0" b="0"/>
            <wp:docPr id="109421818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8180" name="Image 1" descr="Une image contenant texte, logiciel, Icône d’ordinateur, Page web&#10;&#10;Description générée automatiquement"/>
                    <pic:cNvPicPr/>
                  </pic:nvPicPr>
                  <pic:blipFill>
                    <a:blip r:embed="rId155" cstate="screen">
                      <a:extLst>
                        <a:ext uri="{28A0092B-C50C-407E-A947-70E740481C1C}">
                          <a14:useLocalDpi xmlns:a14="http://schemas.microsoft.com/office/drawing/2010/main"/>
                        </a:ext>
                      </a:extLst>
                    </a:blip>
                    <a:stretch>
                      <a:fillRect/>
                    </a:stretch>
                  </pic:blipFill>
                  <pic:spPr>
                    <a:xfrm>
                      <a:off x="0" y="0"/>
                      <a:ext cx="5760720" cy="2106295"/>
                    </a:xfrm>
                    <a:prstGeom prst="rect">
                      <a:avLst/>
                    </a:prstGeom>
                  </pic:spPr>
                </pic:pic>
              </a:graphicData>
            </a:graphic>
          </wp:inline>
        </w:drawing>
      </w:r>
    </w:p>
    <w:p w14:paraId="0F0F8783" w14:textId="77777777" w:rsidR="007D1D76" w:rsidRDefault="007D1D76" w:rsidP="007D1D76"/>
    <w:p w14:paraId="471FA8A3" w14:textId="6574A833" w:rsidR="007D1D76" w:rsidRDefault="00465680" w:rsidP="007D1D76">
      <w:r>
        <w:t>Après la correction :</w:t>
      </w:r>
    </w:p>
    <w:p w14:paraId="4A7E3048" w14:textId="104BA33C" w:rsidR="00971B8C" w:rsidRDefault="00971B8C" w:rsidP="007D1D76">
      <w:r>
        <w:rPr>
          <w:noProof/>
        </w:rPr>
        <w:drawing>
          <wp:inline distT="0" distB="0" distL="0" distR="0" wp14:anchorId="40C1DE75" wp14:editId="0F8B30EF">
            <wp:extent cx="5760720" cy="2163445"/>
            <wp:effectExtent l="0" t="0" r="0" b="0"/>
            <wp:docPr id="1635406577"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06577" name="Image 1" descr="Une image contenant texte, logiciel, nombre, Police&#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2163445"/>
                    </a:xfrm>
                    <a:prstGeom prst="rect">
                      <a:avLst/>
                    </a:prstGeom>
                  </pic:spPr>
                </pic:pic>
              </a:graphicData>
            </a:graphic>
          </wp:inline>
        </w:drawing>
      </w:r>
    </w:p>
    <w:p w14:paraId="1012897E" w14:textId="32316D22" w:rsidR="00E06A33" w:rsidRDefault="00E06A33">
      <w:pPr>
        <w:spacing w:after="160" w:line="259" w:lineRule="auto"/>
        <w:jc w:val="left"/>
      </w:pPr>
      <w:r>
        <w:br w:type="page"/>
      </w:r>
    </w:p>
    <w:p w14:paraId="30D6D903" w14:textId="5D07551F" w:rsidR="00557F53" w:rsidRDefault="00557F53" w:rsidP="003B61CB">
      <w:pPr>
        <w:pStyle w:val="Titre2"/>
      </w:pPr>
      <w:r w:rsidRPr="00557F53">
        <w:lastRenderedPageBreak/>
        <w:t>CF08 : Correction d'une erreur potentielle de génération du fichier Excel/Calc sur l'écran "Formation &gt; Sessions &gt; Détails &gt; Savoir-agirs SP" lorsque l'utilisateur est dans le détail d'un agent [Mantis #10982]</w:t>
      </w:r>
    </w:p>
    <w:p w14:paraId="6F7D5EAD" w14:textId="1A3F2D24" w:rsidR="00E06A33" w:rsidRDefault="005A62B5" w:rsidP="00E06A33">
      <w:r w:rsidRPr="005A62B5">
        <w:rPr>
          <w:noProof/>
        </w:rPr>
        <w:drawing>
          <wp:inline distT="0" distB="0" distL="0" distR="0" wp14:anchorId="24562C96" wp14:editId="25E64FAC">
            <wp:extent cx="5760720" cy="2696845"/>
            <wp:effectExtent l="0" t="0" r="0" b="0"/>
            <wp:docPr id="132140403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4033" name="Image 1" descr="Une image contenant texte, capture d’écran, logiciel, Page web&#10;&#10;Description générée automatiquement"/>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2696845"/>
                    </a:xfrm>
                    <a:prstGeom prst="rect">
                      <a:avLst/>
                    </a:prstGeom>
                  </pic:spPr>
                </pic:pic>
              </a:graphicData>
            </a:graphic>
          </wp:inline>
        </w:drawing>
      </w:r>
    </w:p>
    <w:p w14:paraId="793342FF" w14:textId="2906B655" w:rsidR="005A62B5" w:rsidRDefault="005A62B5" w:rsidP="00E06A33">
      <w:r>
        <w:t xml:space="preserve">Ce bouton d’export vers Excel/Calc </w:t>
      </w:r>
      <w:r w:rsidR="003D3CCD">
        <w:t xml:space="preserve">affichait parfois un message </w:t>
      </w:r>
      <w:r w:rsidR="00F82DF0">
        <w:t>« aucun stagiaire sélectionné ».</w:t>
      </w:r>
    </w:p>
    <w:p w14:paraId="30C2F1E7" w14:textId="41C6EC55" w:rsidR="00F82DF0" w:rsidRDefault="00F82DF0">
      <w:pPr>
        <w:spacing w:after="160" w:line="259" w:lineRule="auto"/>
        <w:jc w:val="left"/>
      </w:pPr>
      <w:r>
        <w:br w:type="page"/>
      </w:r>
    </w:p>
    <w:p w14:paraId="1A736B04" w14:textId="455E749A" w:rsidR="005D259A" w:rsidRDefault="005D259A" w:rsidP="005D259A">
      <w:pPr>
        <w:pStyle w:val="Titre1"/>
      </w:pPr>
      <w:r>
        <w:lastRenderedPageBreak/>
        <w:t>Outils</w:t>
      </w:r>
    </w:p>
    <w:p w14:paraId="58DD3598" w14:textId="0D38866B" w:rsidR="005D259A" w:rsidRDefault="005D259A" w:rsidP="005D259A">
      <w:pPr>
        <w:pStyle w:val="Titre2"/>
      </w:pPr>
      <w:r>
        <w:t>EO01 : Ajout d'un paramètre "Sécurité - Message unique erreur de connexion" permettant d'indiquer si, lors d'une erreur de connexion de l'utilisateur, le message doit être générique (OUI, par défaut : "identifiant incorrect ou mot de passe inconnu") ou distinctif en deux messages (NON, risque de sécurité : "identifiant inconnu" ou "mot de passe incorrect") [Mantis #10628]</w:t>
      </w:r>
    </w:p>
    <w:p w14:paraId="4BDD8695" w14:textId="5482CEE6" w:rsidR="00EB708B" w:rsidRDefault="00EB708B" w:rsidP="00EB708B">
      <w:r>
        <w:rPr>
          <w:noProof/>
        </w:rPr>
        <w:drawing>
          <wp:inline distT="0" distB="0" distL="0" distR="0" wp14:anchorId="394832B5" wp14:editId="28B43F1F">
            <wp:extent cx="5760720" cy="2637790"/>
            <wp:effectExtent l="0" t="0" r="0" b="0"/>
            <wp:docPr id="15934830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302" name="Image 1" descr="Une image contenant texte, capture d’écran, logiciel, nombre&#10;&#10;Description générée automatiquement"/>
                    <pic:cNvPicPr/>
                  </pic:nvPicPr>
                  <pic:blipFill>
                    <a:blip r:embed="rId158" cstate="screen">
                      <a:extLst>
                        <a:ext uri="{28A0092B-C50C-407E-A947-70E740481C1C}">
                          <a14:useLocalDpi xmlns:a14="http://schemas.microsoft.com/office/drawing/2010/main"/>
                        </a:ext>
                      </a:extLst>
                    </a:blip>
                    <a:stretch>
                      <a:fillRect/>
                    </a:stretch>
                  </pic:blipFill>
                  <pic:spPr>
                    <a:xfrm>
                      <a:off x="0" y="0"/>
                      <a:ext cx="5760720" cy="2637790"/>
                    </a:xfrm>
                    <a:prstGeom prst="rect">
                      <a:avLst/>
                    </a:prstGeom>
                  </pic:spPr>
                </pic:pic>
              </a:graphicData>
            </a:graphic>
          </wp:inline>
        </w:drawing>
      </w:r>
    </w:p>
    <w:p w14:paraId="5370DE3C" w14:textId="77777777" w:rsidR="006275AA" w:rsidRDefault="006275AA" w:rsidP="006275AA">
      <w:r>
        <w:t xml:space="preserve">Avec le paramètre à « NON » : </w:t>
      </w:r>
    </w:p>
    <w:p w14:paraId="28D6CC85" w14:textId="77777777" w:rsidR="006275AA" w:rsidRDefault="006275AA" w:rsidP="00EB708B"/>
    <w:p w14:paraId="1FBF3CAF" w14:textId="3634846A" w:rsidR="00BA45F7" w:rsidRDefault="00211195" w:rsidP="00EB708B">
      <w:r>
        <w:rPr>
          <w:noProof/>
        </w:rPr>
        <w:drawing>
          <wp:inline distT="0" distB="0" distL="0" distR="0" wp14:anchorId="17C8A3B0" wp14:editId="7B4F3514">
            <wp:extent cx="5760720" cy="2037080"/>
            <wp:effectExtent l="0" t="0" r="0" b="0"/>
            <wp:docPr id="655076795"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6795" name="Image 1" descr="Une image contenant texte, capture d’écran, Police, logo&#10;&#10;Description générée automatiquement"/>
                    <pic:cNvPicPr/>
                  </pic:nvPicPr>
                  <pic:blipFill>
                    <a:blip r:embed="rId159" cstate="screen">
                      <a:extLst>
                        <a:ext uri="{28A0092B-C50C-407E-A947-70E740481C1C}">
                          <a14:useLocalDpi xmlns:a14="http://schemas.microsoft.com/office/drawing/2010/main"/>
                        </a:ext>
                      </a:extLst>
                    </a:blip>
                    <a:stretch>
                      <a:fillRect/>
                    </a:stretch>
                  </pic:blipFill>
                  <pic:spPr>
                    <a:xfrm>
                      <a:off x="0" y="0"/>
                      <a:ext cx="5760720" cy="2037080"/>
                    </a:xfrm>
                    <a:prstGeom prst="rect">
                      <a:avLst/>
                    </a:prstGeom>
                  </pic:spPr>
                </pic:pic>
              </a:graphicData>
            </a:graphic>
          </wp:inline>
        </w:drawing>
      </w:r>
    </w:p>
    <w:p w14:paraId="03DD5709" w14:textId="77777777" w:rsidR="00AD2864" w:rsidRDefault="00AD2864" w:rsidP="00EB708B"/>
    <w:p w14:paraId="408DC003" w14:textId="6BE6E33F" w:rsidR="00AD2864" w:rsidRDefault="00AD2864" w:rsidP="00EB708B">
      <w:r>
        <w:rPr>
          <w:noProof/>
        </w:rPr>
        <w:drawing>
          <wp:inline distT="0" distB="0" distL="0" distR="0" wp14:anchorId="13A8E83E" wp14:editId="33AC7D49">
            <wp:extent cx="5760720" cy="1974215"/>
            <wp:effectExtent l="0" t="0" r="0" b="0"/>
            <wp:docPr id="419543765"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43765" name="Image 1" descr="Une image contenant texte, capture d’écran, Police, logo&#10;&#10;Description générée automatiquement"/>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1974215"/>
                    </a:xfrm>
                    <a:prstGeom prst="rect">
                      <a:avLst/>
                    </a:prstGeom>
                  </pic:spPr>
                </pic:pic>
              </a:graphicData>
            </a:graphic>
          </wp:inline>
        </w:drawing>
      </w:r>
    </w:p>
    <w:p w14:paraId="6D879C25" w14:textId="77777777" w:rsidR="00F82DF0" w:rsidRDefault="00F82DF0" w:rsidP="00EB708B"/>
    <w:p w14:paraId="3C0F8198" w14:textId="77777777" w:rsidR="006275AA" w:rsidRDefault="006275AA" w:rsidP="006275AA"/>
    <w:p w14:paraId="789A8406" w14:textId="5AC7BFA2" w:rsidR="006275AA" w:rsidRDefault="006275AA" w:rsidP="006275AA">
      <w:r>
        <w:lastRenderedPageBreak/>
        <w:t>Avec le paramètre à « OUI » :</w:t>
      </w:r>
    </w:p>
    <w:p w14:paraId="680DE86D" w14:textId="77777777" w:rsidR="006275AA" w:rsidRDefault="006275AA" w:rsidP="00EB708B"/>
    <w:p w14:paraId="1B409BC3" w14:textId="77777777" w:rsidR="00511E15" w:rsidRDefault="00511E15" w:rsidP="00511E15"/>
    <w:p w14:paraId="7E8D58C5" w14:textId="37B684D6" w:rsidR="00511E15" w:rsidRPr="00EB708B" w:rsidRDefault="006275AA" w:rsidP="00EB708B">
      <w:r>
        <w:rPr>
          <w:noProof/>
        </w:rPr>
        <w:drawing>
          <wp:inline distT="0" distB="0" distL="0" distR="0" wp14:anchorId="7012C5E1" wp14:editId="1FB31154">
            <wp:extent cx="5760720" cy="1985010"/>
            <wp:effectExtent l="0" t="0" r="0" b="0"/>
            <wp:docPr id="1693037558"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7558" name="Image 1" descr="Une image contenant texte, capture d’écran, Police, logo&#10;&#10;Description générée automatiquement"/>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1985010"/>
                    </a:xfrm>
                    <a:prstGeom prst="rect">
                      <a:avLst/>
                    </a:prstGeom>
                  </pic:spPr>
                </pic:pic>
              </a:graphicData>
            </a:graphic>
          </wp:inline>
        </w:drawing>
      </w:r>
    </w:p>
    <w:p w14:paraId="1536A3A4" w14:textId="4CC20106" w:rsidR="005D259A" w:rsidRDefault="005D259A" w:rsidP="005D259A">
      <w:pPr>
        <w:pStyle w:val="Titre2"/>
      </w:pPr>
      <w:r>
        <w:t>EO02 : Pour des raisons de sécurité, les informations de débogage des anomalies ne seront plus présentées à l'écran que si le paramètre "Alerte - Niveau des journaux GEEF" est sur la valeur "DEBUG" [Mantis #10628]</w:t>
      </w:r>
    </w:p>
    <w:p w14:paraId="78452496" w14:textId="79CFD312" w:rsidR="004E351C" w:rsidRDefault="004E351C" w:rsidP="004E351C">
      <w:r>
        <w:rPr>
          <w:noProof/>
        </w:rPr>
        <w:drawing>
          <wp:inline distT="0" distB="0" distL="0" distR="0" wp14:anchorId="34E164FB" wp14:editId="2E3823BE">
            <wp:extent cx="5760720" cy="1359535"/>
            <wp:effectExtent l="0" t="0" r="0" b="0"/>
            <wp:docPr id="8703616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6164" name="Image 1" descr="Une image contenant texte, capture d’écran, logiciel, Police&#10;&#10;Description générée automatiquement"/>
                    <pic:cNvPicPr/>
                  </pic:nvPicPr>
                  <pic:blipFill>
                    <a:blip r:embed="rId162" cstate="screen">
                      <a:extLst>
                        <a:ext uri="{28A0092B-C50C-407E-A947-70E740481C1C}">
                          <a14:useLocalDpi xmlns:a14="http://schemas.microsoft.com/office/drawing/2010/main"/>
                        </a:ext>
                      </a:extLst>
                    </a:blip>
                    <a:stretch>
                      <a:fillRect/>
                    </a:stretch>
                  </pic:blipFill>
                  <pic:spPr>
                    <a:xfrm>
                      <a:off x="0" y="0"/>
                      <a:ext cx="5760720" cy="1359535"/>
                    </a:xfrm>
                    <a:prstGeom prst="rect">
                      <a:avLst/>
                    </a:prstGeom>
                  </pic:spPr>
                </pic:pic>
              </a:graphicData>
            </a:graphic>
          </wp:inline>
        </w:drawing>
      </w:r>
    </w:p>
    <w:p w14:paraId="2F8350CC" w14:textId="77777777" w:rsidR="00F82DF0" w:rsidRDefault="00F82DF0" w:rsidP="004E351C"/>
    <w:p w14:paraId="4158E8CC" w14:textId="6071FDCB" w:rsidR="004E351C" w:rsidRDefault="004E351C" w:rsidP="004E351C">
      <w:r>
        <w:t>Message d’erreur avec la valeur « DEBUG » :</w:t>
      </w:r>
    </w:p>
    <w:p w14:paraId="0A5F224C" w14:textId="603A757C" w:rsidR="004E351C" w:rsidRDefault="00F16033" w:rsidP="004E351C">
      <w:r>
        <w:rPr>
          <w:noProof/>
        </w:rPr>
        <w:drawing>
          <wp:inline distT="0" distB="0" distL="0" distR="0" wp14:anchorId="3DB9F92D" wp14:editId="6B93C9D6">
            <wp:extent cx="5760720" cy="1130300"/>
            <wp:effectExtent l="0" t="0" r="0" b="0"/>
            <wp:docPr id="213116624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6244" name="Image 1" descr="Une image contenant texte, capture d’écran, logiciel, Icône d’ordinateur&#10;&#10;Description générée automatiquement"/>
                    <pic:cNvPicPr/>
                  </pic:nvPicPr>
                  <pic:blipFill>
                    <a:blip r:embed="rId163" cstate="screen">
                      <a:extLst>
                        <a:ext uri="{28A0092B-C50C-407E-A947-70E740481C1C}">
                          <a14:useLocalDpi xmlns:a14="http://schemas.microsoft.com/office/drawing/2010/main"/>
                        </a:ext>
                      </a:extLst>
                    </a:blip>
                    <a:stretch>
                      <a:fillRect/>
                    </a:stretch>
                  </pic:blipFill>
                  <pic:spPr>
                    <a:xfrm>
                      <a:off x="0" y="0"/>
                      <a:ext cx="5760720" cy="1130300"/>
                    </a:xfrm>
                    <a:prstGeom prst="rect">
                      <a:avLst/>
                    </a:prstGeom>
                  </pic:spPr>
                </pic:pic>
              </a:graphicData>
            </a:graphic>
          </wp:inline>
        </w:drawing>
      </w:r>
    </w:p>
    <w:p w14:paraId="5033AEB4" w14:textId="77777777" w:rsidR="00F16033" w:rsidRDefault="00F16033" w:rsidP="004E351C"/>
    <w:p w14:paraId="71B95731" w14:textId="77777777" w:rsidR="00D350A5" w:rsidRDefault="00F16033" w:rsidP="004E351C">
      <w:r>
        <w:t>Message d’erreur avec l</w:t>
      </w:r>
      <w:r w:rsidR="00C00B2D">
        <w:t xml:space="preserve">es autres valeurs disponibles : </w:t>
      </w:r>
    </w:p>
    <w:p w14:paraId="6559715C" w14:textId="2E3C7C9E" w:rsidR="00F16033" w:rsidRDefault="00D350A5" w:rsidP="004E351C">
      <w:r>
        <w:rPr>
          <w:noProof/>
        </w:rPr>
        <w:drawing>
          <wp:inline distT="0" distB="0" distL="0" distR="0" wp14:anchorId="6185739E" wp14:editId="29E5AFBE">
            <wp:extent cx="5760720" cy="1183640"/>
            <wp:effectExtent l="0" t="0" r="0" b="0"/>
            <wp:docPr id="61115562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5624" name="Image 1" descr="Une image contenant texte, capture d’écran, logiciel, Icône d’ordinateur&#10;&#10;Description générée automatiquement"/>
                    <pic:cNvPicPr/>
                  </pic:nvPicPr>
                  <pic:blipFill>
                    <a:blip r:embed="rId164" cstate="screen">
                      <a:extLst>
                        <a:ext uri="{28A0092B-C50C-407E-A947-70E740481C1C}">
                          <a14:useLocalDpi xmlns:a14="http://schemas.microsoft.com/office/drawing/2010/main"/>
                        </a:ext>
                      </a:extLst>
                    </a:blip>
                    <a:stretch>
                      <a:fillRect/>
                    </a:stretch>
                  </pic:blipFill>
                  <pic:spPr>
                    <a:xfrm>
                      <a:off x="0" y="0"/>
                      <a:ext cx="5760720" cy="1183640"/>
                    </a:xfrm>
                    <a:prstGeom prst="rect">
                      <a:avLst/>
                    </a:prstGeom>
                  </pic:spPr>
                </pic:pic>
              </a:graphicData>
            </a:graphic>
          </wp:inline>
        </w:drawing>
      </w:r>
      <w:r w:rsidR="00F16033">
        <w:t xml:space="preserve"> </w:t>
      </w:r>
    </w:p>
    <w:p w14:paraId="09FF1F47" w14:textId="1B5F96E6" w:rsidR="00130A37" w:rsidRDefault="00130A37">
      <w:pPr>
        <w:spacing w:after="160" w:line="259" w:lineRule="auto"/>
        <w:jc w:val="left"/>
      </w:pPr>
      <w:r>
        <w:br w:type="page"/>
      </w:r>
    </w:p>
    <w:p w14:paraId="55C83043" w14:textId="0AB9D40F" w:rsidR="00366A2F" w:rsidRDefault="00366A2F" w:rsidP="00366A2F">
      <w:pPr>
        <w:pStyle w:val="Titre2"/>
      </w:pPr>
      <w:r>
        <w:lastRenderedPageBreak/>
        <w:t>EO03 : Ajout d'un paramètre "Sécurité - Consigner tous les SELECT" permettant de consigner toutes les requêtes "SELECT" de l'application dans un fichier journal quotidien - Attention, ce paramètre est activé par défaut [Mantis #10628]</w:t>
      </w:r>
    </w:p>
    <w:p w14:paraId="15DBCF06" w14:textId="42B69243" w:rsidR="00337DC6" w:rsidRDefault="00337DC6" w:rsidP="00337DC6">
      <w:r>
        <w:rPr>
          <w:noProof/>
        </w:rPr>
        <w:drawing>
          <wp:inline distT="0" distB="0" distL="0" distR="0" wp14:anchorId="7115FD89" wp14:editId="5533A4A8">
            <wp:extent cx="5760720" cy="1751965"/>
            <wp:effectExtent l="0" t="0" r="0" b="0"/>
            <wp:docPr id="1071396360"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6360" name="Image 1" descr="Une image contenant texte, Police, nombre, logiciel&#10;&#10;Description générée automatiquement"/>
                    <pic:cNvPicPr/>
                  </pic:nvPicPr>
                  <pic:blipFill>
                    <a:blip r:embed="rId165" cstate="screen">
                      <a:extLst>
                        <a:ext uri="{28A0092B-C50C-407E-A947-70E740481C1C}">
                          <a14:useLocalDpi xmlns:a14="http://schemas.microsoft.com/office/drawing/2010/main"/>
                        </a:ext>
                      </a:extLst>
                    </a:blip>
                    <a:stretch>
                      <a:fillRect/>
                    </a:stretch>
                  </pic:blipFill>
                  <pic:spPr>
                    <a:xfrm>
                      <a:off x="0" y="0"/>
                      <a:ext cx="5760720" cy="1751965"/>
                    </a:xfrm>
                    <a:prstGeom prst="rect">
                      <a:avLst/>
                    </a:prstGeom>
                  </pic:spPr>
                </pic:pic>
              </a:graphicData>
            </a:graphic>
          </wp:inline>
        </w:drawing>
      </w:r>
    </w:p>
    <w:p w14:paraId="3C6D6537" w14:textId="19911E05" w:rsidR="009D568E" w:rsidRDefault="00340C24" w:rsidP="00337DC6">
      <w:r>
        <w:t xml:space="preserve">Dans les journaux serveur : </w:t>
      </w:r>
    </w:p>
    <w:p w14:paraId="070679B4" w14:textId="77777777" w:rsidR="00340C24" w:rsidRDefault="00340C24" w:rsidP="00337DC6"/>
    <w:p w14:paraId="6B0E0846" w14:textId="002FE6EC" w:rsidR="009D568E" w:rsidRPr="00337DC6" w:rsidRDefault="009D568E" w:rsidP="00340C24">
      <w:pPr>
        <w:jc w:val="left"/>
      </w:pPr>
      <w:r>
        <w:rPr>
          <w:noProof/>
        </w:rPr>
        <w:drawing>
          <wp:inline distT="0" distB="0" distL="0" distR="0" wp14:anchorId="48BAAB6C" wp14:editId="1D9AC2E6">
            <wp:extent cx="1821712" cy="1680315"/>
            <wp:effectExtent l="0" t="0" r="0" b="0"/>
            <wp:docPr id="8762880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88040" name="Image 1" descr="Une image contenant texte, capture d’écran, Police, nombre&#10;&#10;Description générée automatiquement"/>
                    <pic:cNvPicPr/>
                  </pic:nvPicPr>
                  <pic:blipFill>
                    <a:blip r:embed="rId166" cstate="screen">
                      <a:extLst>
                        <a:ext uri="{28A0092B-C50C-407E-A947-70E740481C1C}">
                          <a14:useLocalDpi xmlns:a14="http://schemas.microsoft.com/office/drawing/2010/main"/>
                        </a:ext>
                      </a:extLst>
                    </a:blip>
                    <a:stretch>
                      <a:fillRect/>
                    </a:stretch>
                  </pic:blipFill>
                  <pic:spPr>
                    <a:xfrm>
                      <a:off x="0" y="0"/>
                      <a:ext cx="1833828" cy="1691490"/>
                    </a:xfrm>
                    <a:prstGeom prst="rect">
                      <a:avLst/>
                    </a:prstGeom>
                  </pic:spPr>
                </pic:pic>
              </a:graphicData>
            </a:graphic>
          </wp:inline>
        </w:drawing>
      </w:r>
    </w:p>
    <w:p w14:paraId="7B573266" w14:textId="7132110D" w:rsidR="00366A2F" w:rsidRDefault="00366A2F" w:rsidP="00366A2F">
      <w:pPr>
        <w:pStyle w:val="Titre2"/>
      </w:pPr>
      <w:r>
        <w:t>EO04 : Ajout d'un paramètre "Sécurité - Consigner tous les UPDATE" permettant de consigner toutes les requêtes "INSERT/UPDATE/DELETE/ALTER" de l'application dans un fichier journal quotidien - Attention, ce paramètre est activé par défaut [Mantis #10628]</w:t>
      </w:r>
    </w:p>
    <w:p w14:paraId="59C2EC62" w14:textId="69AB6A35" w:rsidR="0033784D" w:rsidRDefault="0033784D" w:rsidP="0033784D">
      <w:r>
        <w:rPr>
          <w:noProof/>
        </w:rPr>
        <w:drawing>
          <wp:inline distT="0" distB="0" distL="0" distR="0" wp14:anchorId="70166D9C" wp14:editId="1C59017C">
            <wp:extent cx="5760720" cy="1628140"/>
            <wp:effectExtent l="0" t="0" r="0" b="0"/>
            <wp:docPr id="1788025294"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5294" name="Image 1" descr="Une image contenant texte, Police, nombre, logiciel&#10;&#10;Description générée automatiquement"/>
                    <pic:cNvPicPr/>
                  </pic:nvPicPr>
                  <pic:blipFill>
                    <a:blip r:embed="rId167" cstate="screen">
                      <a:extLst>
                        <a:ext uri="{28A0092B-C50C-407E-A947-70E740481C1C}">
                          <a14:useLocalDpi xmlns:a14="http://schemas.microsoft.com/office/drawing/2010/main"/>
                        </a:ext>
                      </a:extLst>
                    </a:blip>
                    <a:stretch>
                      <a:fillRect/>
                    </a:stretch>
                  </pic:blipFill>
                  <pic:spPr>
                    <a:xfrm>
                      <a:off x="0" y="0"/>
                      <a:ext cx="5760720" cy="1628140"/>
                    </a:xfrm>
                    <a:prstGeom prst="rect">
                      <a:avLst/>
                    </a:prstGeom>
                  </pic:spPr>
                </pic:pic>
              </a:graphicData>
            </a:graphic>
          </wp:inline>
        </w:drawing>
      </w:r>
    </w:p>
    <w:p w14:paraId="74C9C63A" w14:textId="50D760FC" w:rsidR="00C2194C" w:rsidRDefault="00C2194C" w:rsidP="0033784D">
      <w:r>
        <w:t>Visuel dans les journaux serveur :</w:t>
      </w:r>
    </w:p>
    <w:p w14:paraId="1BA19246" w14:textId="74150E23" w:rsidR="00C2194C" w:rsidRPr="0033784D" w:rsidRDefault="00C2194C" w:rsidP="0033784D">
      <w:r>
        <w:rPr>
          <w:noProof/>
        </w:rPr>
        <w:drawing>
          <wp:inline distT="0" distB="0" distL="0" distR="0" wp14:anchorId="66CC3871" wp14:editId="0C8BF76A">
            <wp:extent cx="2459665" cy="1790090"/>
            <wp:effectExtent l="0" t="0" r="0" b="0"/>
            <wp:docPr id="13689740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74046" name="Image 1" descr="Une image contenant texte, capture d’écran, Police, nombre&#10;&#10;Description générée automatiquement"/>
                    <pic:cNvPicPr/>
                  </pic:nvPicPr>
                  <pic:blipFill>
                    <a:blip r:embed="rId168" cstate="screen">
                      <a:extLst>
                        <a:ext uri="{28A0092B-C50C-407E-A947-70E740481C1C}">
                          <a14:useLocalDpi xmlns:a14="http://schemas.microsoft.com/office/drawing/2010/main"/>
                        </a:ext>
                      </a:extLst>
                    </a:blip>
                    <a:stretch>
                      <a:fillRect/>
                    </a:stretch>
                  </pic:blipFill>
                  <pic:spPr>
                    <a:xfrm>
                      <a:off x="0" y="0"/>
                      <a:ext cx="2463187" cy="1792654"/>
                    </a:xfrm>
                    <a:prstGeom prst="rect">
                      <a:avLst/>
                    </a:prstGeom>
                  </pic:spPr>
                </pic:pic>
              </a:graphicData>
            </a:graphic>
          </wp:inline>
        </w:drawing>
      </w:r>
    </w:p>
    <w:p w14:paraId="2F7AF7D4" w14:textId="04A259F7" w:rsidR="00686AC1" w:rsidRDefault="00686AC1" w:rsidP="00686AC1">
      <w:pPr>
        <w:pStyle w:val="Titre2"/>
      </w:pPr>
      <w:r w:rsidRPr="00686AC1">
        <w:lastRenderedPageBreak/>
        <w:t>EO05 : L'extracteur de données Eksaé n'apposera le type de service "SDIS 95 - GFOR" sur le service "SDPRO-GFOR" mais plus sur ses sous-services [Mantis #10638]</w:t>
      </w:r>
    </w:p>
    <w:p w14:paraId="533C6A52" w14:textId="50279FA8" w:rsidR="00B417A2" w:rsidRPr="00B417A2" w:rsidRDefault="00B417A2" w:rsidP="00B417A2">
      <w:r>
        <w:t>Point technique</w:t>
      </w:r>
      <w:r w:rsidR="00130A37">
        <w:t xml:space="preserve"> (et spécifique)</w:t>
      </w:r>
      <w:r>
        <w:t xml:space="preserve"> – Aucune illustration.</w:t>
      </w:r>
    </w:p>
    <w:p w14:paraId="05AF1877" w14:textId="31782BEF" w:rsidR="00E60E7D" w:rsidRDefault="00E60E7D" w:rsidP="00E60E7D">
      <w:pPr>
        <w:pStyle w:val="Titre2"/>
      </w:pPr>
      <w:r w:rsidRPr="00E60E7D">
        <w:t>EO06 : Ajout d'un paramètre "Sécurité - Calcul par utilisateur" permettant de calculer la sécurité "Droits : Agents dans les périmètres" utilisateur par utilisateur lors de la revue complète par le lancement dans l'optimisation BD afin de proposer une amélioration des performances dans certaines conditions [Mantis #10618]</w:t>
      </w:r>
    </w:p>
    <w:p w14:paraId="2FA85450" w14:textId="3FBE47DF" w:rsidR="00367572" w:rsidRPr="00367572" w:rsidRDefault="00367572" w:rsidP="00367572">
      <w:r>
        <w:rPr>
          <w:noProof/>
        </w:rPr>
        <w:drawing>
          <wp:inline distT="0" distB="0" distL="0" distR="0" wp14:anchorId="01D81866" wp14:editId="64C9B9B1">
            <wp:extent cx="5760720" cy="1506220"/>
            <wp:effectExtent l="0" t="0" r="0" b="0"/>
            <wp:docPr id="1627115227"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15227" name="Image 1" descr="Une image contenant texte, Police, nombre, capture d’écran&#10;&#10;Description générée automatiquement"/>
                    <pic:cNvPicPr/>
                  </pic:nvPicPr>
                  <pic:blipFill>
                    <a:blip r:embed="rId169" cstate="screen">
                      <a:extLst>
                        <a:ext uri="{28A0092B-C50C-407E-A947-70E740481C1C}">
                          <a14:useLocalDpi xmlns:a14="http://schemas.microsoft.com/office/drawing/2010/main"/>
                        </a:ext>
                      </a:extLst>
                    </a:blip>
                    <a:stretch>
                      <a:fillRect/>
                    </a:stretch>
                  </pic:blipFill>
                  <pic:spPr>
                    <a:xfrm>
                      <a:off x="0" y="0"/>
                      <a:ext cx="5760720" cy="1506220"/>
                    </a:xfrm>
                    <a:prstGeom prst="rect">
                      <a:avLst/>
                    </a:prstGeom>
                  </pic:spPr>
                </pic:pic>
              </a:graphicData>
            </a:graphic>
          </wp:inline>
        </w:drawing>
      </w:r>
    </w:p>
    <w:p w14:paraId="34A670C6" w14:textId="57AA22E2" w:rsidR="00964536" w:rsidRDefault="00964536" w:rsidP="00CC7E50">
      <w:pPr>
        <w:pStyle w:val="Titre2"/>
      </w:pPr>
      <w:r w:rsidRPr="00964536">
        <w:t xml:space="preserve">EO07 : Ajout d'un champ dans les interfaces automatiques sortantes ("Outils &gt; Interface auto &gt; Sortantes") permettant de forcer le jeu de caractères du fichier sortant en UTF-8 ou ISO-8859-1 </w:t>
      </w:r>
      <w:r w:rsidR="0018462B">
        <w:t>–</w:t>
      </w:r>
      <w:r w:rsidRPr="00964536">
        <w:t xml:space="preserve"> par défaut, le jeu de caractère système demeure [Mantis #10760]</w:t>
      </w:r>
    </w:p>
    <w:p w14:paraId="5A19730A" w14:textId="1EEBD076" w:rsidR="00DB6F2C" w:rsidRDefault="0018462B" w:rsidP="00DB6F2C">
      <w:r>
        <w:rPr>
          <w:noProof/>
        </w:rPr>
        <w:drawing>
          <wp:inline distT="0" distB="0" distL="0" distR="0" wp14:anchorId="57A8F26B" wp14:editId="47A01EC8">
            <wp:extent cx="5760720" cy="2635885"/>
            <wp:effectExtent l="0" t="0" r="0" b="0"/>
            <wp:docPr id="75604255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42554" name="Image 1" descr="Une image contenant texte, capture d’écran, logiciel, nombre&#10;&#10;Description générée automatiquement"/>
                    <pic:cNvPicPr/>
                  </pic:nvPicPr>
                  <pic:blipFill>
                    <a:blip r:embed="rId170" cstate="screen">
                      <a:extLst>
                        <a:ext uri="{28A0092B-C50C-407E-A947-70E740481C1C}">
                          <a14:useLocalDpi xmlns:a14="http://schemas.microsoft.com/office/drawing/2010/main"/>
                        </a:ext>
                      </a:extLst>
                    </a:blip>
                    <a:stretch>
                      <a:fillRect/>
                    </a:stretch>
                  </pic:blipFill>
                  <pic:spPr>
                    <a:xfrm>
                      <a:off x="0" y="0"/>
                      <a:ext cx="5760720" cy="2635885"/>
                    </a:xfrm>
                    <a:prstGeom prst="rect">
                      <a:avLst/>
                    </a:prstGeom>
                  </pic:spPr>
                </pic:pic>
              </a:graphicData>
            </a:graphic>
          </wp:inline>
        </w:drawing>
      </w:r>
    </w:p>
    <w:p w14:paraId="7A6E4CC4" w14:textId="77777777" w:rsidR="00CE41D3" w:rsidRDefault="00CE41D3" w:rsidP="00DB6F2C"/>
    <w:p w14:paraId="0630F7E1" w14:textId="5C173262" w:rsidR="00CE41D3" w:rsidRDefault="00F075E9" w:rsidP="00DB6F2C">
      <w:pPr>
        <w:rPr>
          <w:b/>
          <w:bCs/>
        </w:rPr>
      </w:pPr>
      <w:r>
        <w:rPr>
          <w:b/>
          <w:bCs/>
        </w:rPr>
        <w:t>Attention</w:t>
      </w:r>
      <w:r w:rsidR="00CE41D3" w:rsidRPr="00CE41D3">
        <w:rPr>
          <w:b/>
          <w:bCs/>
        </w:rPr>
        <w:t> : si votre fichier ne contient aucun accent, il est probable que l'éditeur de texte ne détecte pas le jeu de caractères automatiquement.</w:t>
      </w:r>
    </w:p>
    <w:p w14:paraId="783D1EBE" w14:textId="5BD16991" w:rsidR="00552519" w:rsidRDefault="00552519">
      <w:pPr>
        <w:spacing w:after="160" w:line="259" w:lineRule="auto"/>
        <w:jc w:val="left"/>
        <w:rPr>
          <w:b/>
          <w:bCs/>
        </w:rPr>
      </w:pPr>
      <w:r>
        <w:rPr>
          <w:b/>
          <w:bCs/>
        </w:rPr>
        <w:br w:type="page"/>
      </w:r>
    </w:p>
    <w:p w14:paraId="32B6FDEB" w14:textId="77777777" w:rsidR="00CD4F4C" w:rsidRDefault="00CD4F4C" w:rsidP="00CD4F4C">
      <w:pPr>
        <w:pStyle w:val="Titre2"/>
      </w:pPr>
      <w:r>
        <w:lastRenderedPageBreak/>
        <w:t>EO08A : Les documents qui étaient renommés lors des importations ne le seront dorénavant plus dans les écrans : "Outils &gt; Modèles &gt; Lettres", "Outils &gt; Modèles &gt; Diplômes" [Mantis #10816]</w:t>
      </w:r>
    </w:p>
    <w:p w14:paraId="357F4886" w14:textId="20CC844A" w:rsidR="009A199E" w:rsidRDefault="009A199E" w:rsidP="009A199E">
      <w:r>
        <w:t>Modèles de lettre :</w:t>
      </w:r>
    </w:p>
    <w:p w14:paraId="38A81438" w14:textId="72F770C5" w:rsidR="009A199E" w:rsidRDefault="00D3603D" w:rsidP="009A199E">
      <w:r>
        <w:rPr>
          <w:noProof/>
        </w:rPr>
        <w:drawing>
          <wp:inline distT="0" distB="0" distL="0" distR="0" wp14:anchorId="19AE1E3E" wp14:editId="6B6CCA77">
            <wp:extent cx="5760720" cy="2124075"/>
            <wp:effectExtent l="0" t="0" r="0" b="0"/>
            <wp:docPr id="37751092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0927" name="Image 1" descr="Une image contenant texte, capture d’écran, logiciel, Icône d’ordinateur&#10;&#10;Description générée automatiquement"/>
                    <pic:cNvPicPr/>
                  </pic:nvPicPr>
                  <pic:blipFill>
                    <a:blip r:embed="rId171"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265D8E21" w14:textId="77777777" w:rsidR="003021CB" w:rsidRPr="009A199E" w:rsidRDefault="003021CB" w:rsidP="009A199E"/>
    <w:p w14:paraId="6D118689" w14:textId="2CF5A8DA" w:rsidR="009A199E" w:rsidRDefault="009A199E" w:rsidP="009A199E">
      <w:r>
        <w:t>Diplômes :</w:t>
      </w:r>
    </w:p>
    <w:p w14:paraId="202DAC0D" w14:textId="57D5C894" w:rsidR="009A199E" w:rsidRPr="009A199E" w:rsidRDefault="009A199E" w:rsidP="009A199E">
      <w:r>
        <w:rPr>
          <w:noProof/>
        </w:rPr>
        <w:drawing>
          <wp:inline distT="0" distB="0" distL="0" distR="0" wp14:anchorId="3F7CC675" wp14:editId="370239B6">
            <wp:extent cx="5760720" cy="2480310"/>
            <wp:effectExtent l="0" t="0" r="0" b="0"/>
            <wp:docPr id="85212601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6017" name="Image 1" descr="Une image contenant texte, capture d’écran, logiciel, Icône d’ordinateur&#10;&#10;Description générée automatiquement"/>
                    <pic:cNvPicPr/>
                  </pic:nvPicPr>
                  <pic:blipFill>
                    <a:blip r:embed="rId172" cstate="screen">
                      <a:extLst>
                        <a:ext uri="{28A0092B-C50C-407E-A947-70E740481C1C}">
                          <a14:useLocalDpi xmlns:a14="http://schemas.microsoft.com/office/drawing/2010/main"/>
                        </a:ext>
                      </a:extLst>
                    </a:blip>
                    <a:stretch>
                      <a:fillRect/>
                    </a:stretch>
                  </pic:blipFill>
                  <pic:spPr>
                    <a:xfrm>
                      <a:off x="0" y="0"/>
                      <a:ext cx="5760720" cy="2480310"/>
                    </a:xfrm>
                    <a:prstGeom prst="rect">
                      <a:avLst/>
                    </a:prstGeom>
                  </pic:spPr>
                </pic:pic>
              </a:graphicData>
            </a:graphic>
          </wp:inline>
        </w:drawing>
      </w:r>
    </w:p>
    <w:p w14:paraId="3137F544" w14:textId="77777777" w:rsidR="00CD4F4C" w:rsidRDefault="00CD4F4C" w:rsidP="00CD4F4C">
      <w:pPr>
        <w:pStyle w:val="Titre2"/>
      </w:pPr>
      <w:r>
        <w:t>EO08B : Les documents qui étaient raccourcis lors des importations ne le seront dorénavant plus dans les écrans : "Formation &gt; Stages &gt; Détails &gt; Pièces Jointes" et "Formation &gt; Sessions de Stages &gt; Détails &gt; Pièces Jointes" (ils seront tout de même renommés dans certains cas) [Mantis #10816]</w:t>
      </w:r>
    </w:p>
    <w:p w14:paraId="15EF6501" w14:textId="7C1A78CE" w:rsidR="00CB413B" w:rsidRDefault="00CB413B" w:rsidP="00CB413B">
      <w:r>
        <w:rPr>
          <w:noProof/>
        </w:rPr>
        <w:drawing>
          <wp:inline distT="0" distB="0" distL="0" distR="0" wp14:anchorId="1E997F6F" wp14:editId="6383167A">
            <wp:extent cx="5760720" cy="1086485"/>
            <wp:effectExtent l="0" t="0" r="0" b="0"/>
            <wp:docPr id="827804334" name="Image 1" descr="Une image contenant capture d’écran, text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04334" name="Image 1" descr="Une image contenant capture d’écran, texte, Police, ligne&#10;&#10;Description générée automatiquement"/>
                    <pic:cNvPicPr/>
                  </pic:nvPicPr>
                  <pic:blipFill>
                    <a:blip r:embed="rId173" cstate="screen">
                      <a:extLst>
                        <a:ext uri="{28A0092B-C50C-407E-A947-70E740481C1C}">
                          <a14:useLocalDpi xmlns:a14="http://schemas.microsoft.com/office/drawing/2010/main"/>
                        </a:ext>
                      </a:extLst>
                    </a:blip>
                    <a:stretch>
                      <a:fillRect/>
                    </a:stretch>
                  </pic:blipFill>
                  <pic:spPr>
                    <a:xfrm>
                      <a:off x="0" y="0"/>
                      <a:ext cx="5760720" cy="1086485"/>
                    </a:xfrm>
                    <a:prstGeom prst="rect">
                      <a:avLst/>
                    </a:prstGeom>
                  </pic:spPr>
                </pic:pic>
              </a:graphicData>
            </a:graphic>
          </wp:inline>
        </w:drawing>
      </w:r>
    </w:p>
    <w:p w14:paraId="25D69A72" w14:textId="34EFD86A" w:rsidR="005534A5" w:rsidRDefault="005534A5">
      <w:pPr>
        <w:spacing w:after="160" w:line="259" w:lineRule="auto"/>
        <w:jc w:val="left"/>
      </w:pPr>
      <w:r>
        <w:br w:type="page"/>
      </w:r>
    </w:p>
    <w:p w14:paraId="4AC903D3" w14:textId="420408C9" w:rsidR="00CD4F4C" w:rsidRDefault="00CD4F4C" w:rsidP="00CD4F4C">
      <w:pPr>
        <w:pStyle w:val="Titre2"/>
      </w:pPr>
      <w:r>
        <w:lastRenderedPageBreak/>
        <w:t>EO09 : Enregistrer une requête du requêteur réinitialisera dorénavant la liste des balises disponibles dans les courriels afin de permettre d'ajouter une requête dans un modèle de courriel sans redémarrer l'applicatif [Mantis #10820]</w:t>
      </w:r>
    </w:p>
    <w:p w14:paraId="7F3AA6D9" w14:textId="016D9535" w:rsidR="00383DD5" w:rsidRDefault="004716CA" w:rsidP="00383DD5">
      <w:r>
        <w:rPr>
          <w:noProof/>
        </w:rPr>
        <w:drawing>
          <wp:inline distT="0" distB="0" distL="0" distR="0" wp14:anchorId="1F16DFA2" wp14:editId="5F7D4313">
            <wp:extent cx="5745480" cy="1311275"/>
            <wp:effectExtent l="0" t="0" r="0" b="0"/>
            <wp:docPr id="168803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5745480" cy="1311275"/>
                    </a:xfrm>
                    <a:prstGeom prst="rect">
                      <a:avLst/>
                    </a:prstGeom>
                    <a:noFill/>
                    <a:ln>
                      <a:noFill/>
                    </a:ln>
                  </pic:spPr>
                </pic:pic>
              </a:graphicData>
            </a:graphic>
          </wp:inline>
        </w:drawing>
      </w:r>
    </w:p>
    <w:p w14:paraId="33506581" w14:textId="6046B017" w:rsidR="004716CA" w:rsidRPr="00383DD5" w:rsidRDefault="004716CA" w:rsidP="00383DD5">
      <w:r>
        <w:rPr>
          <w:noProof/>
        </w:rPr>
        <w:drawing>
          <wp:inline distT="0" distB="0" distL="0" distR="0" wp14:anchorId="1EE102AC" wp14:editId="2EAF44F4">
            <wp:extent cx="5753735" cy="1941195"/>
            <wp:effectExtent l="0" t="0" r="0" b="0"/>
            <wp:docPr id="8293997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5753735" cy="1941195"/>
                    </a:xfrm>
                    <a:prstGeom prst="rect">
                      <a:avLst/>
                    </a:prstGeom>
                    <a:noFill/>
                    <a:ln>
                      <a:noFill/>
                    </a:ln>
                  </pic:spPr>
                </pic:pic>
              </a:graphicData>
            </a:graphic>
          </wp:inline>
        </w:drawing>
      </w:r>
    </w:p>
    <w:p w14:paraId="234CBD05" w14:textId="37579845" w:rsidR="00BC2C9B" w:rsidRDefault="00BC2C9B" w:rsidP="00BC2C9B">
      <w:pPr>
        <w:pStyle w:val="Titre2"/>
      </w:pPr>
      <w:r w:rsidRPr="00BC2C9B">
        <w:t>EO10 : Les requêtes mises dans les écrans harmonisés (ex : Conventions Employeurs) permettront dorénavant de sortir le PDF générique ou des PDF spécifiques (modèles XSL) directement depuis la liste des requêtes disponibles et uniquement si la requête ne déclenche pas d'invite (valeur à saisir lors de l'exécution) [Mantis #10878]</w:t>
      </w:r>
    </w:p>
    <w:p w14:paraId="4E7F425C" w14:textId="0160C33F" w:rsidR="00847653" w:rsidRPr="00847653" w:rsidRDefault="0048681F" w:rsidP="00847653">
      <w:r>
        <w:rPr>
          <w:noProof/>
        </w:rPr>
        <w:drawing>
          <wp:inline distT="0" distB="0" distL="0" distR="0" wp14:anchorId="0EE1324A" wp14:editId="2FD58DD7">
            <wp:extent cx="3048000" cy="745626"/>
            <wp:effectExtent l="0" t="0" r="0" b="0"/>
            <wp:docPr id="15683332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081960" cy="753934"/>
                    </a:xfrm>
                    <a:prstGeom prst="rect">
                      <a:avLst/>
                    </a:prstGeom>
                    <a:noFill/>
                    <a:ln>
                      <a:noFill/>
                    </a:ln>
                  </pic:spPr>
                </pic:pic>
              </a:graphicData>
            </a:graphic>
          </wp:inline>
        </w:drawing>
      </w:r>
    </w:p>
    <w:p w14:paraId="33815E6A" w14:textId="14E4179D" w:rsidR="00780CD0" w:rsidRDefault="00780CD0" w:rsidP="00780CD0">
      <w:pPr>
        <w:pStyle w:val="Titre2"/>
      </w:pPr>
      <w:r w:rsidRPr="00780CD0">
        <w:t>EO11 : Le lecteur qui initialise GEEF avec les fichiers provenant de SEDIT prendra dorénavant en compte de nouveaux codes titulaires [Pas de Mantis]</w:t>
      </w:r>
    </w:p>
    <w:p w14:paraId="7BBF18B3" w14:textId="2582870C" w:rsidR="00502FE7" w:rsidRPr="00502FE7" w:rsidRDefault="00502FE7" w:rsidP="00502FE7">
      <w:r>
        <w:t xml:space="preserve">Point technique – Aucune illustration. </w:t>
      </w:r>
    </w:p>
    <w:p w14:paraId="1CBE431B" w14:textId="4C89D741" w:rsidR="00727579" w:rsidRDefault="00727579" w:rsidP="00727579">
      <w:pPr>
        <w:pStyle w:val="Titre2"/>
      </w:pPr>
      <w:r w:rsidRPr="00727579">
        <w:t>EO12 : Le paramètre "Interface entrante - Visite - Ignorer incomplet" admettra dorénavant une nouvelle valeur "OUI+CONSERVE" permettant de conserver la visite précédente lorsque la nouvelle visite est incomplète [Mantis #8151]</w:t>
      </w:r>
    </w:p>
    <w:p w14:paraId="0E8E8ADD" w14:textId="03BE4205" w:rsidR="003D087A" w:rsidRPr="003D087A" w:rsidRDefault="003D087A" w:rsidP="003D087A">
      <w:r>
        <w:rPr>
          <w:noProof/>
        </w:rPr>
        <w:lastRenderedPageBreak/>
        <w:drawing>
          <wp:inline distT="0" distB="0" distL="0" distR="0" wp14:anchorId="34F76773" wp14:editId="6D956585">
            <wp:extent cx="5760720" cy="4406900"/>
            <wp:effectExtent l="0" t="0" r="0" b="0"/>
            <wp:docPr id="134161596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15963" name="Image 1" descr="Une image contenant texte, capture d’écran, nombre, Police&#10;&#10;Description générée automatiquement"/>
                    <pic:cNvPicPr/>
                  </pic:nvPicPr>
                  <pic:blipFill>
                    <a:blip r:embed="rId177"/>
                    <a:stretch>
                      <a:fillRect/>
                    </a:stretch>
                  </pic:blipFill>
                  <pic:spPr>
                    <a:xfrm>
                      <a:off x="0" y="0"/>
                      <a:ext cx="5760720" cy="4406900"/>
                    </a:xfrm>
                    <a:prstGeom prst="rect">
                      <a:avLst/>
                    </a:prstGeom>
                  </pic:spPr>
                </pic:pic>
              </a:graphicData>
            </a:graphic>
          </wp:inline>
        </w:drawing>
      </w:r>
    </w:p>
    <w:p w14:paraId="36B1F871" w14:textId="1CA4927E" w:rsidR="00CD4F4C" w:rsidRDefault="00CD4F4C" w:rsidP="00CD4F4C">
      <w:pPr>
        <w:pStyle w:val="Titre2"/>
      </w:pPr>
      <w:r>
        <w:t>CO01 : La saisie des rôles ne proposera plus de cocher les champs calculés de la table "Agents" dans la sécurité "accès champs" [Mantis #10819]</w:t>
      </w:r>
    </w:p>
    <w:p w14:paraId="69B95F1D" w14:textId="526C5F8B" w:rsidR="00A45992" w:rsidRDefault="00A45992" w:rsidP="00A45992">
      <w:r>
        <w:t>Avant la correction :</w:t>
      </w:r>
    </w:p>
    <w:p w14:paraId="64799BEC" w14:textId="509D5CBB" w:rsidR="009E3C44" w:rsidRDefault="009E3C44" w:rsidP="00A45992">
      <w:r>
        <w:rPr>
          <w:noProof/>
        </w:rPr>
        <w:drawing>
          <wp:inline distT="0" distB="0" distL="0" distR="0" wp14:anchorId="3FFB5D28" wp14:editId="4EDF16DF">
            <wp:extent cx="3789882" cy="2793534"/>
            <wp:effectExtent l="0" t="0" r="0" b="0"/>
            <wp:docPr id="163133734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37340" name="Image 1" descr="Une image contenant texte, capture d’écran, nombre, logiciel&#10;&#10;Description générée automatiquement"/>
                    <pic:cNvPicPr/>
                  </pic:nvPicPr>
                  <pic:blipFill>
                    <a:blip r:embed="rId178" cstate="screen">
                      <a:extLst>
                        <a:ext uri="{28A0092B-C50C-407E-A947-70E740481C1C}">
                          <a14:useLocalDpi xmlns:a14="http://schemas.microsoft.com/office/drawing/2010/main"/>
                        </a:ext>
                      </a:extLst>
                    </a:blip>
                    <a:stretch>
                      <a:fillRect/>
                    </a:stretch>
                  </pic:blipFill>
                  <pic:spPr>
                    <a:xfrm>
                      <a:off x="0" y="0"/>
                      <a:ext cx="3799585" cy="2800686"/>
                    </a:xfrm>
                    <a:prstGeom prst="rect">
                      <a:avLst/>
                    </a:prstGeom>
                  </pic:spPr>
                </pic:pic>
              </a:graphicData>
            </a:graphic>
          </wp:inline>
        </w:drawing>
      </w:r>
    </w:p>
    <w:p w14:paraId="116ED5E4" w14:textId="706C62F0" w:rsidR="00A45992" w:rsidRDefault="00A45992" w:rsidP="00A45992">
      <w:r>
        <w:t>Après la correction :</w:t>
      </w:r>
    </w:p>
    <w:p w14:paraId="2450C5B3" w14:textId="32345A6B" w:rsidR="00A45992" w:rsidRPr="00A45992" w:rsidRDefault="00A45992" w:rsidP="00A45992">
      <w:r>
        <w:rPr>
          <w:noProof/>
        </w:rPr>
        <w:lastRenderedPageBreak/>
        <w:drawing>
          <wp:inline distT="0" distB="0" distL="0" distR="0" wp14:anchorId="1D7D8979" wp14:editId="369D9A63">
            <wp:extent cx="3071566" cy="3464653"/>
            <wp:effectExtent l="0" t="0" r="0" b="0"/>
            <wp:docPr id="2118754501"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54501" name="Image 1" descr="Une image contenant texte, capture d’écran, nombre, logiciel&#10;&#10;Description générée automatiquement"/>
                    <pic:cNvPicPr/>
                  </pic:nvPicPr>
                  <pic:blipFill>
                    <a:blip r:embed="rId179" cstate="screen">
                      <a:extLst>
                        <a:ext uri="{28A0092B-C50C-407E-A947-70E740481C1C}">
                          <a14:useLocalDpi xmlns:a14="http://schemas.microsoft.com/office/drawing/2010/main"/>
                        </a:ext>
                      </a:extLst>
                    </a:blip>
                    <a:stretch>
                      <a:fillRect/>
                    </a:stretch>
                  </pic:blipFill>
                  <pic:spPr>
                    <a:xfrm>
                      <a:off x="0" y="0"/>
                      <a:ext cx="3076744" cy="3470493"/>
                    </a:xfrm>
                    <a:prstGeom prst="rect">
                      <a:avLst/>
                    </a:prstGeom>
                  </pic:spPr>
                </pic:pic>
              </a:graphicData>
            </a:graphic>
          </wp:inline>
        </w:drawing>
      </w:r>
    </w:p>
    <w:p w14:paraId="15C761F8" w14:textId="77777777" w:rsidR="009B5322" w:rsidRDefault="009B5322" w:rsidP="00644C13">
      <w:pPr>
        <w:pStyle w:val="Titre2"/>
        <w:rPr>
          <w:rFonts w:eastAsia="Times New Roman"/>
        </w:rPr>
      </w:pPr>
      <w:r>
        <w:t>CO02 : Correction de l'affichage des caractères spéciaux dans le libellé du profil utilisateur de l'écran "Outils &gt; Droits &gt; Détails des utilisateurs" [Mantis #10168]</w:t>
      </w:r>
    </w:p>
    <w:p w14:paraId="014C0361" w14:textId="409366AD" w:rsidR="00CD4F4C" w:rsidRDefault="000739CE" w:rsidP="00911A0F">
      <w:r>
        <w:rPr>
          <w:noProof/>
        </w:rPr>
        <w:drawing>
          <wp:inline distT="0" distB="0" distL="0" distR="0" wp14:anchorId="71D6DD27" wp14:editId="75897D6C">
            <wp:extent cx="5760720" cy="673735"/>
            <wp:effectExtent l="0" t="0" r="0" b="0"/>
            <wp:docPr id="654861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1132" name="Image 654861132"/>
                    <pic:cNvPicPr/>
                  </pic:nvPicPr>
                  <pic:blipFill>
                    <a:blip r:embed="rId180">
                      <a:extLst>
                        <a:ext uri="{28A0092B-C50C-407E-A947-70E740481C1C}">
                          <a14:useLocalDpi xmlns:a14="http://schemas.microsoft.com/office/drawing/2010/main"/>
                        </a:ext>
                      </a:extLst>
                    </a:blip>
                    <a:stretch>
                      <a:fillRect/>
                    </a:stretch>
                  </pic:blipFill>
                  <pic:spPr>
                    <a:xfrm>
                      <a:off x="0" y="0"/>
                      <a:ext cx="5760720" cy="673735"/>
                    </a:xfrm>
                    <a:prstGeom prst="rect">
                      <a:avLst/>
                    </a:prstGeom>
                  </pic:spPr>
                </pic:pic>
              </a:graphicData>
            </a:graphic>
          </wp:inline>
        </w:drawing>
      </w:r>
    </w:p>
    <w:p w14:paraId="5872C96C" w14:textId="7ABFB1CF" w:rsidR="00CD4F4C" w:rsidRDefault="006E458A" w:rsidP="006E458A">
      <w:pPr>
        <w:pStyle w:val="Titre2"/>
      </w:pPr>
      <w:r w:rsidRPr="006E458A">
        <w:t>CO03 : Retour en arrière sur les intégrations de fichiers CSV des grades et affectations des agents pour la synchronisation avec Sedit concernant les statuts GEEF correspondants au même numéro carrière Sedit (ex : SPP/JSP) [Mantis #10939]</w:t>
      </w:r>
    </w:p>
    <w:p w14:paraId="77FA361A" w14:textId="2C1E7990" w:rsidR="003D087A" w:rsidRPr="003D087A" w:rsidRDefault="003D087A" w:rsidP="003D087A">
      <w:r>
        <w:t xml:space="preserve">Point technique – Aucune illustration. </w:t>
      </w:r>
    </w:p>
    <w:sectPr w:rsidR="003D087A" w:rsidRPr="003D087A" w:rsidSect="0038031C">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F2D58" w14:textId="77777777" w:rsidR="00C47C5D" w:rsidRDefault="00C47C5D" w:rsidP="00824313">
      <w:r>
        <w:separator/>
      </w:r>
    </w:p>
  </w:endnote>
  <w:endnote w:type="continuationSeparator" w:id="0">
    <w:p w14:paraId="16A38276" w14:textId="77777777" w:rsidR="00C47C5D" w:rsidRDefault="00C47C5D" w:rsidP="00824313">
      <w:r>
        <w:continuationSeparator/>
      </w:r>
    </w:p>
  </w:endnote>
  <w:endnote w:type="continuationNotice" w:id="1">
    <w:p w14:paraId="767A4610" w14:textId="77777777" w:rsidR="00C47C5D" w:rsidRDefault="00C47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35936" w14:textId="77777777" w:rsidR="00C47C5D" w:rsidRDefault="00C47C5D" w:rsidP="00824313">
      <w:r>
        <w:separator/>
      </w:r>
    </w:p>
  </w:footnote>
  <w:footnote w:type="continuationSeparator" w:id="0">
    <w:p w14:paraId="4F4EA3DA" w14:textId="77777777" w:rsidR="00C47C5D" w:rsidRDefault="00C47C5D" w:rsidP="00824313">
      <w:r>
        <w:continuationSeparator/>
      </w:r>
    </w:p>
  </w:footnote>
  <w:footnote w:type="continuationNotice" w:id="1">
    <w:p w14:paraId="2C47F87F" w14:textId="77777777" w:rsidR="00C47C5D" w:rsidRDefault="00C47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4EC8085"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521875163" name="Image 1521875163"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261245272" name="Image 126124527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587B51">
      <w:rPr>
        <w:rStyle w:val="Accentuationlgre"/>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45116B"/>
    <w:multiLevelType w:val="hybridMultilevel"/>
    <w:tmpl w:val="04AEDB94"/>
    <w:lvl w:ilvl="0" w:tplc="5AE8E6E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8C260C"/>
    <w:multiLevelType w:val="hybridMultilevel"/>
    <w:tmpl w:val="91FA9462"/>
    <w:lvl w:ilvl="0" w:tplc="20A8417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7C4314"/>
    <w:multiLevelType w:val="hybridMultilevel"/>
    <w:tmpl w:val="168A30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069769A"/>
    <w:multiLevelType w:val="hybridMultilevel"/>
    <w:tmpl w:val="F5B4B38A"/>
    <w:lvl w:ilvl="0" w:tplc="92D43F8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B0E3C78"/>
    <w:multiLevelType w:val="hybridMultilevel"/>
    <w:tmpl w:val="A6DE3746"/>
    <w:lvl w:ilvl="0" w:tplc="33BE570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2"/>
  </w:num>
  <w:num w:numId="2" w16cid:durableId="1563903687">
    <w:abstractNumId w:val="1"/>
  </w:num>
  <w:num w:numId="3" w16cid:durableId="601307344">
    <w:abstractNumId w:val="31"/>
  </w:num>
  <w:num w:numId="4" w16cid:durableId="303051277">
    <w:abstractNumId w:val="47"/>
  </w:num>
  <w:num w:numId="5" w16cid:durableId="633682848">
    <w:abstractNumId w:val="20"/>
  </w:num>
  <w:num w:numId="6" w16cid:durableId="55711033">
    <w:abstractNumId w:val="8"/>
  </w:num>
  <w:num w:numId="7" w16cid:durableId="1007441727">
    <w:abstractNumId w:val="41"/>
  </w:num>
  <w:num w:numId="8" w16cid:durableId="536048578">
    <w:abstractNumId w:val="25"/>
  </w:num>
  <w:num w:numId="9" w16cid:durableId="1411923473">
    <w:abstractNumId w:val="46"/>
  </w:num>
  <w:num w:numId="10" w16cid:durableId="226840540">
    <w:abstractNumId w:val="38"/>
  </w:num>
  <w:num w:numId="11" w16cid:durableId="2084180012">
    <w:abstractNumId w:val="4"/>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4"/>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6"/>
  </w:num>
  <w:num w:numId="24" w16cid:durableId="1692798683">
    <w:abstractNumId w:val="3"/>
  </w:num>
  <w:num w:numId="25" w16cid:durableId="1003510359">
    <w:abstractNumId w:val="44"/>
  </w:num>
  <w:num w:numId="26" w16cid:durableId="1680235214">
    <w:abstractNumId w:val="35"/>
  </w:num>
  <w:num w:numId="27" w16cid:durableId="195584415">
    <w:abstractNumId w:val="9"/>
  </w:num>
  <w:num w:numId="28" w16cid:durableId="203640123">
    <w:abstractNumId w:val="34"/>
  </w:num>
  <w:num w:numId="29" w16cid:durableId="1426654145">
    <w:abstractNumId w:val="24"/>
  </w:num>
  <w:num w:numId="30" w16cid:durableId="343284724">
    <w:abstractNumId w:val="10"/>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2"/>
  </w:num>
  <w:num w:numId="36" w16cid:durableId="243102507">
    <w:abstractNumId w:val="7"/>
  </w:num>
  <w:num w:numId="37" w16cid:durableId="2075927693">
    <w:abstractNumId w:val="17"/>
  </w:num>
  <w:num w:numId="38" w16cid:durableId="1411850321">
    <w:abstractNumId w:val="5"/>
  </w:num>
  <w:num w:numId="39" w16cid:durableId="1711806130">
    <w:abstractNumId w:val="37"/>
  </w:num>
  <w:num w:numId="40" w16cid:durableId="1090127019">
    <w:abstractNumId w:val="36"/>
  </w:num>
  <w:num w:numId="41" w16cid:durableId="114640941">
    <w:abstractNumId w:val="27"/>
  </w:num>
  <w:num w:numId="42" w16cid:durableId="1712729432">
    <w:abstractNumId w:val="32"/>
  </w:num>
  <w:num w:numId="43" w16cid:durableId="770855391">
    <w:abstractNumId w:val="0"/>
  </w:num>
  <w:num w:numId="44" w16cid:durableId="2111470019">
    <w:abstractNumId w:val="13"/>
  </w:num>
  <w:num w:numId="45" w16cid:durableId="1650747959">
    <w:abstractNumId w:val="42"/>
  </w:num>
  <w:num w:numId="46" w16cid:durableId="275411776">
    <w:abstractNumId w:val="11"/>
  </w:num>
  <w:num w:numId="47" w16cid:durableId="1719624403">
    <w:abstractNumId w:val="33"/>
  </w:num>
  <w:num w:numId="48" w16cid:durableId="189715849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0FFB"/>
    <w:rsid w:val="00001487"/>
    <w:rsid w:val="0000181A"/>
    <w:rsid w:val="00001893"/>
    <w:rsid w:val="0000190C"/>
    <w:rsid w:val="00001B29"/>
    <w:rsid w:val="00001F2B"/>
    <w:rsid w:val="000022D3"/>
    <w:rsid w:val="000023B0"/>
    <w:rsid w:val="000025AB"/>
    <w:rsid w:val="00002908"/>
    <w:rsid w:val="00002ADA"/>
    <w:rsid w:val="00002D40"/>
    <w:rsid w:val="00002ECE"/>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B69"/>
    <w:rsid w:val="00007CA3"/>
    <w:rsid w:val="00007CCE"/>
    <w:rsid w:val="00007DB6"/>
    <w:rsid w:val="000102F9"/>
    <w:rsid w:val="000104D3"/>
    <w:rsid w:val="000108EF"/>
    <w:rsid w:val="0001092C"/>
    <w:rsid w:val="00010C43"/>
    <w:rsid w:val="00010F89"/>
    <w:rsid w:val="000113DB"/>
    <w:rsid w:val="00011DCB"/>
    <w:rsid w:val="00012986"/>
    <w:rsid w:val="00012B13"/>
    <w:rsid w:val="00012B4A"/>
    <w:rsid w:val="00012C01"/>
    <w:rsid w:val="000130DB"/>
    <w:rsid w:val="00013BC0"/>
    <w:rsid w:val="0001435A"/>
    <w:rsid w:val="00014641"/>
    <w:rsid w:val="000148DA"/>
    <w:rsid w:val="00014933"/>
    <w:rsid w:val="00015206"/>
    <w:rsid w:val="000153B8"/>
    <w:rsid w:val="00015543"/>
    <w:rsid w:val="00015727"/>
    <w:rsid w:val="0001578F"/>
    <w:rsid w:val="00015910"/>
    <w:rsid w:val="00015B8D"/>
    <w:rsid w:val="0001612D"/>
    <w:rsid w:val="00016486"/>
    <w:rsid w:val="00016529"/>
    <w:rsid w:val="00016758"/>
    <w:rsid w:val="00016A0D"/>
    <w:rsid w:val="00016A5C"/>
    <w:rsid w:val="00016D55"/>
    <w:rsid w:val="00016DC1"/>
    <w:rsid w:val="00016EF1"/>
    <w:rsid w:val="000176EF"/>
    <w:rsid w:val="00017971"/>
    <w:rsid w:val="00020011"/>
    <w:rsid w:val="00021BB8"/>
    <w:rsid w:val="00022356"/>
    <w:rsid w:val="00022475"/>
    <w:rsid w:val="00022608"/>
    <w:rsid w:val="00022BFA"/>
    <w:rsid w:val="000230FF"/>
    <w:rsid w:val="0002339D"/>
    <w:rsid w:val="00023452"/>
    <w:rsid w:val="00023BF1"/>
    <w:rsid w:val="0002425E"/>
    <w:rsid w:val="0002444F"/>
    <w:rsid w:val="00025192"/>
    <w:rsid w:val="0002524D"/>
    <w:rsid w:val="0002544F"/>
    <w:rsid w:val="00025D07"/>
    <w:rsid w:val="00026107"/>
    <w:rsid w:val="000263EE"/>
    <w:rsid w:val="000263F1"/>
    <w:rsid w:val="00027896"/>
    <w:rsid w:val="00027B64"/>
    <w:rsid w:val="000300A0"/>
    <w:rsid w:val="00030540"/>
    <w:rsid w:val="00030BF9"/>
    <w:rsid w:val="00030C03"/>
    <w:rsid w:val="00031124"/>
    <w:rsid w:val="000313CA"/>
    <w:rsid w:val="000316DF"/>
    <w:rsid w:val="00031973"/>
    <w:rsid w:val="00031A3B"/>
    <w:rsid w:val="00031CA7"/>
    <w:rsid w:val="00031F5B"/>
    <w:rsid w:val="0003233B"/>
    <w:rsid w:val="00032FF8"/>
    <w:rsid w:val="000332DD"/>
    <w:rsid w:val="0003386C"/>
    <w:rsid w:val="00033E1E"/>
    <w:rsid w:val="00034213"/>
    <w:rsid w:val="000348CC"/>
    <w:rsid w:val="000351B2"/>
    <w:rsid w:val="00035478"/>
    <w:rsid w:val="00035AE2"/>
    <w:rsid w:val="00036362"/>
    <w:rsid w:val="00036584"/>
    <w:rsid w:val="00036789"/>
    <w:rsid w:val="00037B3C"/>
    <w:rsid w:val="00037C54"/>
    <w:rsid w:val="000400FD"/>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4"/>
    <w:rsid w:val="00043029"/>
    <w:rsid w:val="000432F7"/>
    <w:rsid w:val="00043499"/>
    <w:rsid w:val="00043895"/>
    <w:rsid w:val="00043A8A"/>
    <w:rsid w:val="00043CF4"/>
    <w:rsid w:val="00044383"/>
    <w:rsid w:val="000448C8"/>
    <w:rsid w:val="00044D68"/>
    <w:rsid w:val="000450CB"/>
    <w:rsid w:val="00045789"/>
    <w:rsid w:val="00045C15"/>
    <w:rsid w:val="00045DF1"/>
    <w:rsid w:val="00045DFC"/>
    <w:rsid w:val="000463A6"/>
    <w:rsid w:val="00046754"/>
    <w:rsid w:val="00046FA9"/>
    <w:rsid w:val="0004708A"/>
    <w:rsid w:val="00050048"/>
    <w:rsid w:val="000505CB"/>
    <w:rsid w:val="00050A61"/>
    <w:rsid w:val="00051031"/>
    <w:rsid w:val="000512CF"/>
    <w:rsid w:val="000517C1"/>
    <w:rsid w:val="00051E1B"/>
    <w:rsid w:val="0005248B"/>
    <w:rsid w:val="00052A43"/>
    <w:rsid w:val="000533BC"/>
    <w:rsid w:val="00053C60"/>
    <w:rsid w:val="00053CFD"/>
    <w:rsid w:val="00053D18"/>
    <w:rsid w:val="000544C0"/>
    <w:rsid w:val="000551E7"/>
    <w:rsid w:val="000552F8"/>
    <w:rsid w:val="00055C44"/>
    <w:rsid w:val="00055DCD"/>
    <w:rsid w:val="0005619D"/>
    <w:rsid w:val="000562E7"/>
    <w:rsid w:val="00056416"/>
    <w:rsid w:val="0005699D"/>
    <w:rsid w:val="00056DB8"/>
    <w:rsid w:val="00056FCA"/>
    <w:rsid w:val="000572A9"/>
    <w:rsid w:val="00057EF4"/>
    <w:rsid w:val="00060067"/>
    <w:rsid w:val="0006019E"/>
    <w:rsid w:val="0006020A"/>
    <w:rsid w:val="000602D0"/>
    <w:rsid w:val="00060860"/>
    <w:rsid w:val="00060BA8"/>
    <w:rsid w:val="00060BB7"/>
    <w:rsid w:val="00061087"/>
    <w:rsid w:val="00061450"/>
    <w:rsid w:val="000614E1"/>
    <w:rsid w:val="00061548"/>
    <w:rsid w:val="000615CD"/>
    <w:rsid w:val="00061986"/>
    <w:rsid w:val="00061E91"/>
    <w:rsid w:val="00062450"/>
    <w:rsid w:val="00062613"/>
    <w:rsid w:val="00062688"/>
    <w:rsid w:val="0006285E"/>
    <w:rsid w:val="0006290A"/>
    <w:rsid w:val="00062C03"/>
    <w:rsid w:val="00062CBA"/>
    <w:rsid w:val="00062D72"/>
    <w:rsid w:val="00063B22"/>
    <w:rsid w:val="00064B18"/>
    <w:rsid w:val="00064FF7"/>
    <w:rsid w:val="00065314"/>
    <w:rsid w:val="00066018"/>
    <w:rsid w:val="000661F0"/>
    <w:rsid w:val="00066357"/>
    <w:rsid w:val="00066A49"/>
    <w:rsid w:val="00066B8E"/>
    <w:rsid w:val="00066F9D"/>
    <w:rsid w:val="0006706A"/>
    <w:rsid w:val="0006730C"/>
    <w:rsid w:val="00067DF8"/>
    <w:rsid w:val="00070258"/>
    <w:rsid w:val="0007026D"/>
    <w:rsid w:val="0007039C"/>
    <w:rsid w:val="00070C6D"/>
    <w:rsid w:val="00070DDA"/>
    <w:rsid w:val="00071A30"/>
    <w:rsid w:val="00071EAE"/>
    <w:rsid w:val="0007215A"/>
    <w:rsid w:val="000722B2"/>
    <w:rsid w:val="0007238C"/>
    <w:rsid w:val="0007285F"/>
    <w:rsid w:val="00072BFE"/>
    <w:rsid w:val="0007376E"/>
    <w:rsid w:val="000739CE"/>
    <w:rsid w:val="000740D0"/>
    <w:rsid w:val="00074182"/>
    <w:rsid w:val="000743A5"/>
    <w:rsid w:val="00074C87"/>
    <w:rsid w:val="0007504F"/>
    <w:rsid w:val="000756FF"/>
    <w:rsid w:val="000757B7"/>
    <w:rsid w:val="00075948"/>
    <w:rsid w:val="00075995"/>
    <w:rsid w:val="00075E50"/>
    <w:rsid w:val="00075E7D"/>
    <w:rsid w:val="0007644E"/>
    <w:rsid w:val="000772DC"/>
    <w:rsid w:val="00077400"/>
    <w:rsid w:val="00077AD1"/>
    <w:rsid w:val="00077D91"/>
    <w:rsid w:val="00080508"/>
    <w:rsid w:val="000806C8"/>
    <w:rsid w:val="000808E6"/>
    <w:rsid w:val="000809AB"/>
    <w:rsid w:val="00080C0B"/>
    <w:rsid w:val="00080C18"/>
    <w:rsid w:val="00080DD3"/>
    <w:rsid w:val="000814B9"/>
    <w:rsid w:val="00081730"/>
    <w:rsid w:val="0008191A"/>
    <w:rsid w:val="00081A90"/>
    <w:rsid w:val="00082559"/>
    <w:rsid w:val="0008291E"/>
    <w:rsid w:val="00083011"/>
    <w:rsid w:val="000831CF"/>
    <w:rsid w:val="00083276"/>
    <w:rsid w:val="00083B6C"/>
    <w:rsid w:val="00083B99"/>
    <w:rsid w:val="00084270"/>
    <w:rsid w:val="00084435"/>
    <w:rsid w:val="000849A8"/>
    <w:rsid w:val="00085B68"/>
    <w:rsid w:val="00085BE8"/>
    <w:rsid w:val="00085C48"/>
    <w:rsid w:val="0008633D"/>
    <w:rsid w:val="00086414"/>
    <w:rsid w:val="000867D1"/>
    <w:rsid w:val="00086903"/>
    <w:rsid w:val="000869EF"/>
    <w:rsid w:val="00086A6D"/>
    <w:rsid w:val="00086C68"/>
    <w:rsid w:val="00086F79"/>
    <w:rsid w:val="00086F82"/>
    <w:rsid w:val="00086FE3"/>
    <w:rsid w:val="00087461"/>
    <w:rsid w:val="000874BA"/>
    <w:rsid w:val="00087504"/>
    <w:rsid w:val="00090673"/>
    <w:rsid w:val="00090ACA"/>
    <w:rsid w:val="00091231"/>
    <w:rsid w:val="000916EE"/>
    <w:rsid w:val="00091790"/>
    <w:rsid w:val="00091954"/>
    <w:rsid w:val="00091FC8"/>
    <w:rsid w:val="00092479"/>
    <w:rsid w:val="00092A32"/>
    <w:rsid w:val="0009324F"/>
    <w:rsid w:val="00093451"/>
    <w:rsid w:val="00093458"/>
    <w:rsid w:val="00093B65"/>
    <w:rsid w:val="00093B8A"/>
    <w:rsid w:val="00093F66"/>
    <w:rsid w:val="0009402D"/>
    <w:rsid w:val="000944EE"/>
    <w:rsid w:val="000945C4"/>
    <w:rsid w:val="0009471C"/>
    <w:rsid w:val="00094ECA"/>
    <w:rsid w:val="000950FB"/>
    <w:rsid w:val="00095454"/>
    <w:rsid w:val="00095582"/>
    <w:rsid w:val="000958F5"/>
    <w:rsid w:val="00095C41"/>
    <w:rsid w:val="00096197"/>
    <w:rsid w:val="0009638F"/>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522"/>
    <w:rsid w:val="000A2DD9"/>
    <w:rsid w:val="000A2EAE"/>
    <w:rsid w:val="000A3182"/>
    <w:rsid w:val="000A3397"/>
    <w:rsid w:val="000A33A1"/>
    <w:rsid w:val="000A3745"/>
    <w:rsid w:val="000A3A53"/>
    <w:rsid w:val="000A3AD0"/>
    <w:rsid w:val="000A469E"/>
    <w:rsid w:val="000A48D6"/>
    <w:rsid w:val="000A5031"/>
    <w:rsid w:val="000A57D0"/>
    <w:rsid w:val="000A595A"/>
    <w:rsid w:val="000A6799"/>
    <w:rsid w:val="000A6CD0"/>
    <w:rsid w:val="000A6E01"/>
    <w:rsid w:val="000A6E89"/>
    <w:rsid w:val="000A6E9B"/>
    <w:rsid w:val="000A71AA"/>
    <w:rsid w:val="000A7201"/>
    <w:rsid w:val="000A7A95"/>
    <w:rsid w:val="000A7D35"/>
    <w:rsid w:val="000B012A"/>
    <w:rsid w:val="000B0BE3"/>
    <w:rsid w:val="000B0D0B"/>
    <w:rsid w:val="000B12E7"/>
    <w:rsid w:val="000B135D"/>
    <w:rsid w:val="000B1A92"/>
    <w:rsid w:val="000B20E0"/>
    <w:rsid w:val="000B241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829"/>
    <w:rsid w:val="000B6C59"/>
    <w:rsid w:val="000B707C"/>
    <w:rsid w:val="000B71E0"/>
    <w:rsid w:val="000B73E2"/>
    <w:rsid w:val="000B782D"/>
    <w:rsid w:val="000B7912"/>
    <w:rsid w:val="000B7B70"/>
    <w:rsid w:val="000B7CE3"/>
    <w:rsid w:val="000B7E9D"/>
    <w:rsid w:val="000B7FF7"/>
    <w:rsid w:val="000C0243"/>
    <w:rsid w:val="000C038F"/>
    <w:rsid w:val="000C06D1"/>
    <w:rsid w:val="000C0900"/>
    <w:rsid w:val="000C0A99"/>
    <w:rsid w:val="000C0D2D"/>
    <w:rsid w:val="000C196C"/>
    <w:rsid w:val="000C1F80"/>
    <w:rsid w:val="000C1FC7"/>
    <w:rsid w:val="000C212A"/>
    <w:rsid w:val="000C2134"/>
    <w:rsid w:val="000C2242"/>
    <w:rsid w:val="000C2258"/>
    <w:rsid w:val="000C2599"/>
    <w:rsid w:val="000C26E2"/>
    <w:rsid w:val="000C2EE7"/>
    <w:rsid w:val="000C3546"/>
    <w:rsid w:val="000C3930"/>
    <w:rsid w:val="000C480B"/>
    <w:rsid w:val="000C4E9F"/>
    <w:rsid w:val="000C5BA3"/>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D4"/>
    <w:rsid w:val="000D0C22"/>
    <w:rsid w:val="000D100C"/>
    <w:rsid w:val="000D13DE"/>
    <w:rsid w:val="000D147D"/>
    <w:rsid w:val="000D1B97"/>
    <w:rsid w:val="000D2876"/>
    <w:rsid w:val="000D2BF5"/>
    <w:rsid w:val="000D335F"/>
    <w:rsid w:val="000D34E8"/>
    <w:rsid w:val="000D357B"/>
    <w:rsid w:val="000D35C8"/>
    <w:rsid w:val="000D37E0"/>
    <w:rsid w:val="000D3A32"/>
    <w:rsid w:val="000D3B54"/>
    <w:rsid w:val="000D3DBE"/>
    <w:rsid w:val="000D505B"/>
    <w:rsid w:val="000D51E2"/>
    <w:rsid w:val="000D555E"/>
    <w:rsid w:val="000D571A"/>
    <w:rsid w:val="000D59C8"/>
    <w:rsid w:val="000D5A48"/>
    <w:rsid w:val="000D67DC"/>
    <w:rsid w:val="000D744A"/>
    <w:rsid w:val="000D7615"/>
    <w:rsid w:val="000D7A37"/>
    <w:rsid w:val="000D7AB7"/>
    <w:rsid w:val="000D7E05"/>
    <w:rsid w:val="000D7EBB"/>
    <w:rsid w:val="000E0927"/>
    <w:rsid w:val="000E0BFB"/>
    <w:rsid w:val="000E0E31"/>
    <w:rsid w:val="000E113C"/>
    <w:rsid w:val="000E1157"/>
    <w:rsid w:val="000E119A"/>
    <w:rsid w:val="000E1234"/>
    <w:rsid w:val="000E152F"/>
    <w:rsid w:val="000E184A"/>
    <w:rsid w:val="000E1F31"/>
    <w:rsid w:val="000E23A5"/>
    <w:rsid w:val="000E349C"/>
    <w:rsid w:val="000E36B4"/>
    <w:rsid w:val="000E37E5"/>
    <w:rsid w:val="000E42E9"/>
    <w:rsid w:val="000E477F"/>
    <w:rsid w:val="000E4A27"/>
    <w:rsid w:val="000E4F5E"/>
    <w:rsid w:val="000E5662"/>
    <w:rsid w:val="000E5CD9"/>
    <w:rsid w:val="000E5F95"/>
    <w:rsid w:val="000E6119"/>
    <w:rsid w:val="000E6679"/>
    <w:rsid w:val="000E66A0"/>
    <w:rsid w:val="000E66DE"/>
    <w:rsid w:val="000E673D"/>
    <w:rsid w:val="000E6E66"/>
    <w:rsid w:val="000E76E2"/>
    <w:rsid w:val="000F00C3"/>
    <w:rsid w:val="000F03D5"/>
    <w:rsid w:val="000F03E8"/>
    <w:rsid w:val="000F075E"/>
    <w:rsid w:val="000F0BF2"/>
    <w:rsid w:val="000F1620"/>
    <w:rsid w:val="000F1B27"/>
    <w:rsid w:val="000F2047"/>
    <w:rsid w:val="000F2775"/>
    <w:rsid w:val="000F288B"/>
    <w:rsid w:val="000F2E4A"/>
    <w:rsid w:val="000F2E4E"/>
    <w:rsid w:val="000F2F3C"/>
    <w:rsid w:val="000F34FD"/>
    <w:rsid w:val="000F361C"/>
    <w:rsid w:val="000F3A5A"/>
    <w:rsid w:val="000F3F0F"/>
    <w:rsid w:val="000F4078"/>
    <w:rsid w:val="000F43A4"/>
    <w:rsid w:val="000F4695"/>
    <w:rsid w:val="000F4C86"/>
    <w:rsid w:val="000F5135"/>
    <w:rsid w:val="000F5866"/>
    <w:rsid w:val="000F5937"/>
    <w:rsid w:val="000F5EC4"/>
    <w:rsid w:val="000F6DEC"/>
    <w:rsid w:val="000F71E1"/>
    <w:rsid w:val="000F754F"/>
    <w:rsid w:val="000F7638"/>
    <w:rsid w:val="000F790E"/>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767"/>
    <w:rsid w:val="00101CB2"/>
    <w:rsid w:val="00101D78"/>
    <w:rsid w:val="00101EF5"/>
    <w:rsid w:val="0010224B"/>
    <w:rsid w:val="0010240A"/>
    <w:rsid w:val="00102566"/>
    <w:rsid w:val="00102659"/>
    <w:rsid w:val="001027AE"/>
    <w:rsid w:val="00102808"/>
    <w:rsid w:val="001028FB"/>
    <w:rsid w:val="0010295F"/>
    <w:rsid w:val="00102CE1"/>
    <w:rsid w:val="00102F38"/>
    <w:rsid w:val="00103480"/>
    <w:rsid w:val="0010387A"/>
    <w:rsid w:val="001040AB"/>
    <w:rsid w:val="00104409"/>
    <w:rsid w:val="0010456C"/>
    <w:rsid w:val="001047C4"/>
    <w:rsid w:val="00104F9E"/>
    <w:rsid w:val="001056E0"/>
    <w:rsid w:val="00105805"/>
    <w:rsid w:val="00105C10"/>
    <w:rsid w:val="00105CC4"/>
    <w:rsid w:val="00106D29"/>
    <w:rsid w:val="00106EA4"/>
    <w:rsid w:val="00106F97"/>
    <w:rsid w:val="00107017"/>
    <w:rsid w:val="00107886"/>
    <w:rsid w:val="00107E2B"/>
    <w:rsid w:val="001106F8"/>
    <w:rsid w:val="00110901"/>
    <w:rsid w:val="00110DCF"/>
    <w:rsid w:val="00110E9F"/>
    <w:rsid w:val="00111243"/>
    <w:rsid w:val="00111533"/>
    <w:rsid w:val="001116DB"/>
    <w:rsid w:val="00111989"/>
    <w:rsid w:val="00111E84"/>
    <w:rsid w:val="00111EC7"/>
    <w:rsid w:val="00111EE1"/>
    <w:rsid w:val="00112028"/>
    <w:rsid w:val="00112279"/>
    <w:rsid w:val="00112434"/>
    <w:rsid w:val="00112C11"/>
    <w:rsid w:val="00112CCF"/>
    <w:rsid w:val="00113549"/>
    <w:rsid w:val="00113AF7"/>
    <w:rsid w:val="00114394"/>
    <w:rsid w:val="001143B2"/>
    <w:rsid w:val="00114409"/>
    <w:rsid w:val="001146F7"/>
    <w:rsid w:val="001148B3"/>
    <w:rsid w:val="00115337"/>
    <w:rsid w:val="00115485"/>
    <w:rsid w:val="001155AC"/>
    <w:rsid w:val="00115A47"/>
    <w:rsid w:val="00116198"/>
    <w:rsid w:val="0011638E"/>
    <w:rsid w:val="00116424"/>
    <w:rsid w:val="00116529"/>
    <w:rsid w:val="00116742"/>
    <w:rsid w:val="0011692F"/>
    <w:rsid w:val="00116996"/>
    <w:rsid w:val="00116B3D"/>
    <w:rsid w:val="00116D11"/>
    <w:rsid w:val="0011721D"/>
    <w:rsid w:val="0011784B"/>
    <w:rsid w:val="00117E5E"/>
    <w:rsid w:val="0012004C"/>
    <w:rsid w:val="00120790"/>
    <w:rsid w:val="001209E0"/>
    <w:rsid w:val="00120B22"/>
    <w:rsid w:val="00120EBD"/>
    <w:rsid w:val="00121EF0"/>
    <w:rsid w:val="001226D2"/>
    <w:rsid w:val="00122B02"/>
    <w:rsid w:val="00122D0F"/>
    <w:rsid w:val="0012323A"/>
    <w:rsid w:val="00123334"/>
    <w:rsid w:val="0012346A"/>
    <w:rsid w:val="001249DD"/>
    <w:rsid w:val="00124CDD"/>
    <w:rsid w:val="00124E32"/>
    <w:rsid w:val="00125154"/>
    <w:rsid w:val="001257BA"/>
    <w:rsid w:val="00125A45"/>
    <w:rsid w:val="00125AE8"/>
    <w:rsid w:val="00125BA4"/>
    <w:rsid w:val="0012674A"/>
    <w:rsid w:val="0012699B"/>
    <w:rsid w:val="0012775B"/>
    <w:rsid w:val="00127A6E"/>
    <w:rsid w:val="00127DAC"/>
    <w:rsid w:val="00130410"/>
    <w:rsid w:val="00130701"/>
    <w:rsid w:val="00130A37"/>
    <w:rsid w:val="00130DD4"/>
    <w:rsid w:val="00130E48"/>
    <w:rsid w:val="0013115A"/>
    <w:rsid w:val="00131EFF"/>
    <w:rsid w:val="00131F64"/>
    <w:rsid w:val="001320E2"/>
    <w:rsid w:val="00132692"/>
    <w:rsid w:val="001327FF"/>
    <w:rsid w:val="001328B3"/>
    <w:rsid w:val="00132A3B"/>
    <w:rsid w:val="00132B1D"/>
    <w:rsid w:val="00133698"/>
    <w:rsid w:val="00133838"/>
    <w:rsid w:val="001338B6"/>
    <w:rsid w:val="00134606"/>
    <w:rsid w:val="00134844"/>
    <w:rsid w:val="001348BB"/>
    <w:rsid w:val="00134A4F"/>
    <w:rsid w:val="00134E3B"/>
    <w:rsid w:val="001353C7"/>
    <w:rsid w:val="00135503"/>
    <w:rsid w:val="00135F18"/>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A10"/>
    <w:rsid w:val="00142FF9"/>
    <w:rsid w:val="001431CE"/>
    <w:rsid w:val="001433C9"/>
    <w:rsid w:val="00143D3D"/>
    <w:rsid w:val="00143DE2"/>
    <w:rsid w:val="00143E23"/>
    <w:rsid w:val="00143EE7"/>
    <w:rsid w:val="00143FB6"/>
    <w:rsid w:val="00144177"/>
    <w:rsid w:val="00144AA4"/>
    <w:rsid w:val="00144ED4"/>
    <w:rsid w:val="001452AF"/>
    <w:rsid w:val="001453C6"/>
    <w:rsid w:val="00145735"/>
    <w:rsid w:val="00145B91"/>
    <w:rsid w:val="00145B9A"/>
    <w:rsid w:val="00145C03"/>
    <w:rsid w:val="00145E56"/>
    <w:rsid w:val="00145ECB"/>
    <w:rsid w:val="001461B7"/>
    <w:rsid w:val="00146306"/>
    <w:rsid w:val="00146815"/>
    <w:rsid w:val="0014688D"/>
    <w:rsid w:val="00147252"/>
    <w:rsid w:val="001473AF"/>
    <w:rsid w:val="001478CD"/>
    <w:rsid w:val="00150739"/>
    <w:rsid w:val="001507A4"/>
    <w:rsid w:val="00150E67"/>
    <w:rsid w:val="00150E73"/>
    <w:rsid w:val="00150EA6"/>
    <w:rsid w:val="00150FD7"/>
    <w:rsid w:val="001511A2"/>
    <w:rsid w:val="00151B68"/>
    <w:rsid w:val="00151E26"/>
    <w:rsid w:val="00151E5A"/>
    <w:rsid w:val="00151E8B"/>
    <w:rsid w:val="00151F6B"/>
    <w:rsid w:val="0015200E"/>
    <w:rsid w:val="001520CB"/>
    <w:rsid w:val="001525D4"/>
    <w:rsid w:val="00152794"/>
    <w:rsid w:val="001529C1"/>
    <w:rsid w:val="00152BC2"/>
    <w:rsid w:val="00152F25"/>
    <w:rsid w:val="0015315C"/>
    <w:rsid w:val="00153B41"/>
    <w:rsid w:val="00154081"/>
    <w:rsid w:val="0015430E"/>
    <w:rsid w:val="00154A24"/>
    <w:rsid w:val="00154CEA"/>
    <w:rsid w:val="001550D8"/>
    <w:rsid w:val="00155568"/>
    <w:rsid w:val="00155727"/>
    <w:rsid w:val="00155857"/>
    <w:rsid w:val="00155FF4"/>
    <w:rsid w:val="001562FD"/>
    <w:rsid w:val="00156694"/>
    <w:rsid w:val="0015672B"/>
    <w:rsid w:val="00156E0E"/>
    <w:rsid w:val="001576B2"/>
    <w:rsid w:val="00157B8F"/>
    <w:rsid w:val="00160243"/>
    <w:rsid w:val="00160269"/>
    <w:rsid w:val="0016043C"/>
    <w:rsid w:val="00160779"/>
    <w:rsid w:val="0016089A"/>
    <w:rsid w:val="00160A53"/>
    <w:rsid w:val="00160AE1"/>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67CCE"/>
    <w:rsid w:val="001700B2"/>
    <w:rsid w:val="001700C0"/>
    <w:rsid w:val="001702BF"/>
    <w:rsid w:val="001703A4"/>
    <w:rsid w:val="001703E5"/>
    <w:rsid w:val="00170436"/>
    <w:rsid w:val="0017059A"/>
    <w:rsid w:val="001705F9"/>
    <w:rsid w:val="0017061C"/>
    <w:rsid w:val="00170AEC"/>
    <w:rsid w:val="00170F40"/>
    <w:rsid w:val="001714CC"/>
    <w:rsid w:val="00171B1A"/>
    <w:rsid w:val="00171CE5"/>
    <w:rsid w:val="00171F0A"/>
    <w:rsid w:val="00171FA1"/>
    <w:rsid w:val="001720FC"/>
    <w:rsid w:val="00172464"/>
    <w:rsid w:val="00172D9A"/>
    <w:rsid w:val="00172F5B"/>
    <w:rsid w:val="00173373"/>
    <w:rsid w:val="00173DDE"/>
    <w:rsid w:val="0017414A"/>
    <w:rsid w:val="00174903"/>
    <w:rsid w:val="00174ABD"/>
    <w:rsid w:val="00174D46"/>
    <w:rsid w:val="00174D49"/>
    <w:rsid w:val="00175A86"/>
    <w:rsid w:val="00175B9B"/>
    <w:rsid w:val="00175BDE"/>
    <w:rsid w:val="00175BF0"/>
    <w:rsid w:val="00175C6A"/>
    <w:rsid w:val="00175E3D"/>
    <w:rsid w:val="00175EEC"/>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90B"/>
    <w:rsid w:val="00180E68"/>
    <w:rsid w:val="00181337"/>
    <w:rsid w:val="0018174B"/>
    <w:rsid w:val="00181970"/>
    <w:rsid w:val="00181E6A"/>
    <w:rsid w:val="00181EAE"/>
    <w:rsid w:val="001826E3"/>
    <w:rsid w:val="0018313D"/>
    <w:rsid w:val="001832F5"/>
    <w:rsid w:val="001833E5"/>
    <w:rsid w:val="00183DA8"/>
    <w:rsid w:val="00184417"/>
    <w:rsid w:val="001844BC"/>
    <w:rsid w:val="0018462B"/>
    <w:rsid w:val="001847C8"/>
    <w:rsid w:val="00184C73"/>
    <w:rsid w:val="00184D5E"/>
    <w:rsid w:val="0018500E"/>
    <w:rsid w:val="0018524D"/>
    <w:rsid w:val="00185C03"/>
    <w:rsid w:val="00185E8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2E49"/>
    <w:rsid w:val="00193989"/>
    <w:rsid w:val="00193C84"/>
    <w:rsid w:val="00194546"/>
    <w:rsid w:val="001945F6"/>
    <w:rsid w:val="00194605"/>
    <w:rsid w:val="001947AD"/>
    <w:rsid w:val="001948DE"/>
    <w:rsid w:val="00194C8B"/>
    <w:rsid w:val="001956F7"/>
    <w:rsid w:val="00195844"/>
    <w:rsid w:val="00195C1B"/>
    <w:rsid w:val="001962A4"/>
    <w:rsid w:val="0019642F"/>
    <w:rsid w:val="001964C4"/>
    <w:rsid w:val="001965D8"/>
    <w:rsid w:val="001967C3"/>
    <w:rsid w:val="0019688E"/>
    <w:rsid w:val="0019748C"/>
    <w:rsid w:val="0019763C"/>
    <w:rsid w:val="00197D75"/>
    <w:rsid w:val="00197E9B"/>
    <w:rsid w:val="00197FD2"/>
    <w:rsid w:val="001A09DC"/>
    <w:rsid w:val="001A0B31"/>
    <w:rsid w:val="001A0BF6"/>
    <w:rsid w:val="001A0DF7"/>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30A"/>
    <w:rsid w:val="001A55FB"/>
    <w:rsid w:val="001A5639"/>
    <w:rsid w:val="001A599E"/>
    <w:rsid w:val="001A5A4F"/>
    <w:rsid w:val="001A5B14"/>
    <w:rsid w:val="001A5CDF"/>
    <w:rsid w:val="001A5CE6"/>
    <w:rsid w:val="001A5CEB"/>
    <w:rsid w:val="001A5DEE"/>
    <w:rsid w:val="001A6070"/>
    <w:rsid w:val="001A6A27"/>
    <w:rsid w:val="001A6F8A"/>
    <w:rsid w:val="001A6FC0"/>
    <w:rsid w:val="001A73C3"/>
    <w:rsid w:val="001A7684"/>
    <w:rsid w:val="001A7BCF"/>
    <w:rsid w:val="001B02BB"/>
    <w:rsid w:val="001B03AF"/>
    <w:rsid w:val="001B0557"/>
    <w:rsid w:val="001B0757"/>
    <w:rsid w:val="001B0819"/>
    <w:rsid w:val="001B0A89"/>
    <w:rsid w:val="001B0E1B"/>
    <w:rsid w:val="001B0F91"/>
    <w:rsid w:val="001B1738"/>
    <w:rsid w:val="001B19C2"/>
    <w:rsid w:val="001B2671"/>
    <w:rsid w:val="001B269B"/>
    <w:rsid w:val="001B2BA5"/>
    <w:rsid w:val="001B2E93"/>
    <w:rsid w:val="001B2FF0"/>
    <w:rsid w:val="001B3280"/>
    <w:rsid w:val="001B399C"/>
    <w:rsid w:val="001B41CD"/>
    <w:rsid w:val="001B4227"/>
    <w:rsid w:val="001B49C6"/>
    <w:rsid w:val="001B4C92"/>
    <w:rsid w:val="001B5279"/>
    <w:rsid w:val="001B52DE"/>
    <w:rsid w:val="001B550D"/>
    <w:rsid w:val="001B57F5"/>
    <w:rsid w:val="001B5998"/>
    <w:rsid w:val="001B5A0F"/>
    <w:rsid w:val="001B5A97"/>
    <w:rsid w:val="001B5C01"/>
    <w:rsid w:val="001B5DA0"/>
    <w:rsid w:val="001B6AE3"/>
    <w:rsid w:val="001B74CF"/>
    <w:rsid w:val="001C002E"/>
    <w:rsid w:val="001C1316"/>
    <w:rsid w:val="001C181D"/>
    <w:rsid w:val="001C1E22"/>
    <w:rsid w:val="001C2183"/>
    <w:rsid w:val="001C2226"/>
    <w:rsid w:val="001C2844"/>
    <w:rsid w:val="001C28E7"/>
    <w:rsid w:val="001C2BE6"/>
    <w:rsid w:val="001C35DC"/>
    <w:rsid w:val="001C3696"/>
    <w:rsid w:val="001C39F6"/>
    <w:rsid w:val="001C3C6D"/>
    <w:rsid w:val="001C4866"/>
    <w:rsid w:val="001C4C1D"/>
    <w:rsid w:val="001C4E41"/>
    <w:rsid w:val="001C4E79"/>
    <w:rsid w:val="001C51E6"/>
    <w:rsid w:val="001C53E9"/>
    <w:rsid w:val="001C5BB2"/>
    <w:rsid w:val="001C5ED2"/>
    <w:rsid w:val="001C6111"/>
    <w:rsid w:val="001C6330"/>
    <w:rsid w:val="001C668F"/>
    <w:rsid w:val="001C68A3"/>
    <w:rsid w:val="001C69F3"/>
    <w:rsid w:val="001C6A9A"/>
    <w:rsid w:val="001C6DE2"/>
    <w:rsid w:val="001C6FC7"/>
    <w:rsid w:val="001C70E4"/>
    <w:rsid w:val="001C722B"/>
    <w:rsid w:val="001C7A43"/>
    <w:rsid w:val="001C7BF3"/>
    <w:rsid w:val="001C7C87"/>
    <w:rsid w:val="001C7CC6"/>
    <w:rsid w:val="001D028E"/>
    <w:rsid w:val="001D0481"/>
    <w:rsid w:val="001D0688"/>
    <w:rsid w:val="001D06F7"/>
    <w:rsid w:val="001D1205"/>
    <w:rsid w:val="001D1208"/>
    <w:rsid w:val="001D14D8"/>
    <w:rsid w:val="001D18F7"/>
    <w:rsid w:val="001D1946"/>
    <w:rsid w:val="001D2669"/>
    <w:rsid w:val="001D32E6"/>
    <w:rsid w:val="001D3A66"/>
    <w:rsid w:val="001D3ED2"/>
    <w:rsid w:val="001D3FAE"/>
    <w:rsid w:val="001D4278"/>
    <w:rsid w:val="001D4D99"/>
    <w:rsid w:val="001D5031"/>
    <w:rsid w:val="001D55A3"/>
    <w:rsid w:val="001D6156"/>
    <w:rsid w:val="001D6619"/>
    <w:rsid w:val="001D6888"/>
    <w:rsid w:val="001D689C"/>
    <w:rsid w:val="001D6E67"/>
    <w:rsid w:val="001D6F4F"/>
    <w:rsid w:val="001D72DA"/>
    <w:rsid w:val="001D7392"/>
    <w:rsid w:val="001D73F9"/>
    <w:rsid w:val="001D7A97"/>
    <w:rsid w:val="001E02B1"/>
    <w:rsid w:val="001E0477"/>
    <w:rsid w:val="001E0A2B"/>
    <w:rsid w:val="001E1346"/>
    <w:rsid w:val="001E1362"/>
    <w:rsid w:val="001E13B8"/>
    <w:rsid w:val="001E142E"/>
    <w:rsid w:val="001E1485"/>
    <w:rsid w:val="001E17E1"/>
    <w:rsid w:val="001E18C0"/>
    <w:rsid w:val="001E2635"/>
    <w:rsid w:val="001E2E51"/>
    <w:rsid w:val="001E2EE4"/>
    <w:rsid w:val="001E31EE"/>
    <w:rsid w:val="001E38EF"/>
    <w:rsid w:val="001E4167"/>
    <w:rsid w:val="001E4175"/>
    <w:rsid w:val="001E4247"/>
    <w:rsid w:val="001E42D1"/>
    <w:rsid w:val="001E42DA"/>
    <w:rsid w:val="001E4C21"/>
    <w:rsid w:val="001E53AA"/>
    <w:rsid w:val="001E5D7C"/>
    <w:rsid w:val="001E60B9"/>
    <w:rsid w:val="001E615B"/>
    <w:rsid w:val="001E6777"/>
    <w:rsid w:val="001E6A55"/>
    <w:rsid w:val="001E6D7D"/>
    <w:rsid w:val="001E6DC2"/>
    <w:rsid w:val="001E6E06"/>
    <w:rsid w:val="001E6FDA"/>
    <w:rsid w:val="001E71B9"/>
    <w:rsid w:val="001E7429"/>
    <w:rsid w:val="001E7C09"/>
    <w:rsid w:val="001E7DBF"/>
    <w:rsid w:val="001E7F59"/>
    <w:rsid w:val="001E7FDC"/>
    <w:rsid w:val="001F00C2"/>
    <w:rsid w:val="001F02F6"/>
    <w:rsid w:val="001F0610"/>
    <w:rsid w:val="001F0C17"/>
    <w:rsid w:val="001F11C8"/>
    <w:rsid w:val="001F1330"/>
    <w:rsid w:val="001F1E02"/>
    <w:rsid w:val="001F1E5D"/>
    <w:rsid w:val="001F205B"/>
    <w:rsid w:val="001F2CF7"/>
    <w:rsid w:val="001F2DDC"/>
    <w:rsid w:val="001F34B3"/>
    <w:rsid w:val="001F3FB0"/>
    <w:rsid w:val="001F40B5"/>
    <w:rsid w:val="001F413C"/>
    <w:rsid w:val="001F4206"/>
    <w:rsid w:val="001F475F"/>
    <w:rsid w:val="001F5DAF"/>
    <w:rsid w:val="001F6CFC"/>
    <w:rsid w:val="001F7052"/>
    <w:rsid w:val="001F7136"/>
    <w:rsid w:val="001F7426"/>
    <w:rsid w:val="001F78F3"/>
    <w:rsid w:val="001F7AE0"/>
    <w:rsid w:val="002002C7"/>
    <w:rsid w:val="00200674"/>
    <w:rsid w:val="0020106A"/>
    <w:rsid w:val="002010F4"/>
    <w:rsid w:val="00201173"/>
    <w:rsid w:val="002013BC"/>
    <w:rsid w:val="00201408"/>
    <w:rsid w:val="00201951"/>
    <w:rsid w:val="00201C1B"/>
    <w:rsid w:val="002025A4"/>
    <w:rsid w:val="00202C04"/>
    <w:rsid w:val="00203646"/>
    <w:rsid w:val="00203F14"/>
    <w:rsid w:val="00204355"/>
    <w:rsid w:val="002046AC"/>
    <w:rsid w:val="00204882"/>
    <w:rsid w:val="002049CC"/>
    <w:rsid w:val="00204AAC"/>
    <w:rsid w:val="00204FDA"/>
    <w:rsid w:val="002051BB"/>
    <w:rsid w:val="0020547D"/>
    <w:rsid w:val="00205B9B"/>
    <w:rsid w:val="00205D4A"/>
    <w:rsid w:val="00206449"/>
    <w:rsid w:val="002065FE"/>
    <w:rsid w:val="0020697F"/>
    <w:rsid w:val="00206FE7"/>
    <w:rsid w:val="00207249"/>
    <w:rsid w:val="002072F7"/>
    <w:rsid w:val="002077FC"/>
    <w:rsid w:val="0020787C"/>
    <w:rsid w:val="00207C71"/>
    <w:rsid w:val="00207CB9"/>
    <w:rsid w:val="00207F31"/>
    <w:rsid w:val="002102C5"/>
    <w:rsid w:val="002102DB"/>
    <w:rsid w:val="002104B6"/>
    <w:rsid w:val="002107EA"/>
    <w:rsid w:val="00210A80"/>
    <w:rsid w:val="00210E5A"/>
    <w:rsid w:val="00210EB4"/>
    <w:rsid w:val="00210F96"/>
    <w:rsid w:val="00211195"/>
    <w:rsid w:val="002112A1"/>
    <w:rsid w:val="002116F5"/>
    <w:rsid w:val="00211CDA"/>
    <w:rsid w:val="00212363"/>
    <w:rsid w:val="0021268D"/>
    <w:rsid w:val="00212F21"/>
    <w:rsid w:val="00213308"/>
    <w:rsid w:val="00213626"/>
    <w:rsid w:val="0021363F"/>
    <w:rsid w:val="002136EE"/>
    <w:rsid w:val="00213B05"/>
    <w:rsid w:val="00213B5D"/>
    <w:rsid w:val="00213BF5"/>
    <w:rsid w:val="00213DCB"/>
    <w:rsid w:val="00214187"/>
    <w:rsid w:val="00214242"/>
    <w:rsid w:val="00214650"/>
    <w:rsid w:val="00214A8A"/>
    <w:rsid w:val="00214C10"/>
    <w:rsid w:val="00214D51"/>
    <w:rsid w:val="00214E95"/>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9E2"/>
    <w:rsid w:val="00217A3E"/>
    <w:rsid w:val="00220241"/>
    <w:rsid w:val="00220478"/>
    <w:rsid w:val="002206ED"/>
    <w:rsid w:val="002206F8"/>
    <w:rsid w:val="00220D29"/>
    <w:rsid w:val="002210C1"/>
    <w:rsid w:val="00221295"/>
    <w:rsid w:val="00221352"/>
    <w:rsid w:val="00221DCB"/>
    <w:rsid w:val="00221E81"/>
    <w:rsid w:val="00222905"/>
    <w:rsid w:val="002229BB"/>
    <w:rsid w:val="00222A5A"/>
    <w:rsid w:val="00222C3B"/>
    <w:rsid w:val="00222E95"/>
    <w:rsid w:val="00222ECE"/>
    <w:rsid w:val="00222EDC"/>
    <w:rsid w:val="0022305E"/>
    <w:rsid w:val="00223718"/>
    <w:rsid w:val="00223740"/>
    <w:rsid w:val="00223846"/>
    <w:rsid w:val="002238CB"/>
    <w:rsid w:val="00223A68"/>
    <w:rsid w:val="0022462B"/>
    <w:rsid w:val="00224BE7"/>
    <w:rsid w:val="00224F92"/>
    <w:rsid w:val="002250C7"/>
    <w:rsid w:val="002257B4"/>
    <w:rsid w:val="00225D5C"/>
    <w:rsid w:val="00226015"/>
    <w:rsid w:val="002262C5"/>
    <w:rsid w:val="00226726"/>
    <w:rsid w:val="00226E2F"/>
    <w:rsid w:val="00227515"/>
    <w:rsid w:val="0022765E"/>
    <w:rsid w:val="0023010A"/>
    <w:rsid w:val="00230280"/>
    <w:rsid w:val="002303B9"/>
    <w:rsid w:val="0023069E"/>
    <w:rsid w:val="00230C3A"/>
    <w:rsid w:val="0023113E"/>
    <w:rsid w:val="002311D8"/>
    <w:rsid w:val="00231897"/>
    <w:rsid w:val="00231992"/>
    <w:rsid w:val="00231A53"/>
    <w:rsid w:val="00231B61"/>
    <w:rsid w:val="00231BF2"/>
    <w:rsid w:val="00231D49"/>
    <w:rsid w:val="0023240F"/>
    <w:rsid w:val="002328AF"/>
    <w:rsid w:val="0023300F"/>
    <w:rsid w:val="0023345D"/>
    <w:rsid w:val="0023393B"/>
    <w:rsid w:val="00233B32"/>
    <w:rsid w:val="00233D39"/>
    <w:rsid w:val="00234174"/>
    <w:rsid w:val="0023455A"/>
    <w:rsid w:val="002345B4"/>
    <w:rsid w:val="00234EFD"/>
    <w:rsid w:val="00235EA3"/>
    <w:rsid w:val="00236159"/>
    <w:rsid w:val="002361BB"/>
    <w:rsid w:val="00236365"/>
    <w:rsid w:val="00236691"/>
    <w:rsid w:val="0023670B"/>
    <w:rsid w:val="002368FC"/>
    <w:rsid w:val="00236E48"/>
    <w:rsid w:val="0023751E"/>
    <w:rsid w:val="0023765C"/>
    <w:rsid w:val="00237777"/>
    <w:rsid w:val="00237BE2"/>
    <w:rsid w:val="00237C1A"/>
    <w:rsid w:val="00237E81"/>
    <w:rsid w:val="002400C9"/>
    <w:rsid w:val="00240881"/>
    <w:rsid w:val="00241771"/>
    <w:rsid w:val="002418A3"/>
    <w:rsid w:val="00242154"/>
    <w:rsid w:val="00242396"/>
    <w:rsid w:val="00242481"/>
    <w:rsid w:val="00242537"/>
    <w:rsid w:val="00242F07"/>
    <w:rsid w:val="00243390"/>
    <w:rsid w:val="0024351E"/>
    <w:rsid w:val="00243594"/>
    <w:rsid w:val="002437D3"/>
    <w:rsid w:val="0024442B"/>
    <w:rsid w:val="00244716"/>
    <w:rsid w:val="00244B7F"/>
    <w:rsid w:val="002450AA"/>
    <w:rsid w:val="0024516C"/>
    <w:rsid w:val="00245304"/>
    <w:rsid w:val="00245B35"/>
    <w:rsid w:val="00245BDA"/>
    <w:rsid w:val="002461F9"/>
    <w:rsid w:val="002462AD"/>
    <w:rsid w:val="002463CF"/>
    <w:rsid w:val="00246B45"/>
    <w:rsid w:val="00247009"/>
    <w:rsid w:val="0024705D"/>
    <w:rsid w:val="00247071"/>
    <w:rsid w:val="002470E6"/>
    <w:rsid w:val="0024745D"/>
    <w:rsid w:val="00247551"/>
    <w:rsid w:val="002501FB"/>
    <w:rsid w:val="00250208"/>
    <w:rsid w:val="00250230"/>
    <w:rsid w:val="0025031F"/>
    <w:rsid w:val="002503AB"/>
    <w:rsid w:val="002505A7"/>
    <w:rsid w:val="00250645"/>
    <w:rsid w:val="002507C5"/>
    <w:rsid w:val="002512F6"/>
    <w:rsid w:val="00251345"/>
    <w:rsid w:val="00251738"/>
    <w:rsid w:val="002517D9"/>
    <w:rsid w:val="002518E4"/>
    <w:rsid w:val="00252027"/>
    <w:rsid w:val="002520A5"/>
    <w:rsid w:val="0025211F"/>
    <w:rsid w:val="00252284"/>
    <w:rsid w:val="00252587"/>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482"/>
    <w:rsid w:val="002566B7"/>
    <w:rsid w:val="002569D5"/>
    <w:rsid w:val="00256ACA"/>
    <w:rsid w:val="0025730D"/>
    <w:rsid w:val="002575E1"/>
    <w:rsid w:val="00257701"/>
    <w:rsid w:val="00257B9F"/>
    <w:rsid w:val="00257CCE"/>
    <w:rsid w:val="00257D6B"/>
    <w:rsid w:val="00257FDB"/>
    <w:rsid w:val="00260220"/>
    <w:rsid w:val="002602D0"/>
    <w:rsid w:val="00260482"/>
    <w:rsid w:val="00260624"/>
    <w:rsid w:val="00260825"/>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AD8"/>
    <w:rsid w:val="00263C8B"/>
    <w:rsid w:val="00264654"/>
    <w:rsid w:val="00264D9C"/>
    <w:rsid w:val="00264F84"/>
    <w:rsid w:val="00264FCF"/>
    <w:rsid w:val="002653C7"/>
    <w:rsid w:val="0026590B"/>
    <w:rsid w:val="00265C2D"/>
    <w:rsid w:val="00265C3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114"/>
    <w:rsid w:val="002702D4"/>
    <w:rsid w:val="002703FC"/>
    <w:rsid w:val="00270A4E"/>
    <w:rsid w:val="00270DE2"/>
    <w:rsid w:val="00271026"/>
    <w:rsid w:val="00271078"/>
    <w:rsid w:val="00271284"/>
    <w:rsid w:val="002712EA"/>
    <w:rsid w:val="002714A7"/>
    <w:rsid w:val="002718D2"/>
    <w:rsid w:val="00271BFC"/>
    <w:rsid w:val="00272414"/>
    <w:rsid w:val="00272547"/>
    <w:rsid w:val="00272779"/>
    <w:rsid w:val="00272854"/>
    <w:rsid w:val="002728D9"/>
    <w:rsid w:val="00272AD1"/>
    <w:rsid w:val="00272B86"/>
    <w:rsid w:val="00272D29"/>
    <w:rsid w:val="00272DEE"/>
    <w:rsid w:val="0027311D"/>
    <w:rsid w:val="00273222"/>
    <w:rsid w:val="002737D1"/>
    <w:rsid w:val="0027492B"/>
    <w:rsid w:val="00274BDD"/>
    <w:rsid w:val="00274CE0"/>
    <w:rsid w:val="00274DAF"/>
    <w:rsid w:val="00274F61"/>
    <w:rsid w:val="00274FFD"/>
    <w:rsid w:val="00275950"/>
    <w:rsid w:val="00275A5D"/>
    <w:rsid w:val="00275A6A"/>
    <w:rsid w:val="00275B1C"/>
    <w:rsid w:val="00276099"/>
    <w:rsid w:val="0027609F"/>
    <w:rsid w:val="00276570"/>
    <w:rsid w:val="00276A1A"/>
    <w:rsid w:val="00276EB2"/>
    <w:rsid w:val="00276F84"/>
    <w:rsid w:val="00276FF5"/>
    <w:rsid w:val="002774B0"/>
    <w:rsid w:val="002779F6"/>
    <w:rsid w:val="00277DDB"/>
    <w:rsid w:val="00280125"/>
    <w:rsid w:val="002801E5"/>
    <w:rsid w:val="002804F8"/>
    <w:rsid w:val="0028068A"/>
    <w:rsid w:val="002807C9"/>
    <w:rsid w:val="002809DC"/>
    <w:rsid w:val="00280B50"/>
    <w:rsid w:val="00280C45"/>
    <w:rsid w:val="00280D8B"/>
    <w:rsid w:val="00280E00"/>
    <w:rsid w:val="00280EBA"/>
    <w:rsid w:val="002812BF"/>
    <w:rsid w:val="002814EE"/>
    <w:rsid w:val="00281718"/>
    <w:rsid w:val="00281E1C"/>
    <w:rsid w:val="002821B4"/>
    <w:rsid w:val="002821EE"/>
    <w:rsid w:val="00282A57"/>
    <w:rsid w:val="00282BD9"/>
    <w:rsid w:val="002832B4"/>
    <w:rsid w:val="00283709"/>
    <w:rsid w:val="00283DBB"/>
    <w:rsid w:val="00283DE2"/>
    <w:rsid w:val="002841EF"/>
    <w:rsid w:val="00284252"/>
    <w:rsid w:val="00284BC9"/>
    <w:rsid w:val="00284D53"/>
    <w:rsid w:val="0028521E"/>
    <w:rsid w:val="002857A5"/>
    <w:rsid w:val="00285843"/>
    <w:rsid w:val="00285AC5"/>
    <w:rsid w:val="00285C41"/>
    <w:rsid w:val="002862D3"/>
    <w:rsid w:val="0028671D"/>
    <w:rsid w:val="0028723F"/>
    <w:rsid w:val="0028739D"/>
    <w:rsid w:val="00287454"/>
    <w:rsid w:val="00287B8E"/>
    <w:rsid w:val="00287B9B"/>
    <w:rsid w:val="00290203"/>
    <w:rsid w:val="00290252"/>
    <w:rsid w:val="00290255"/>
    <w:rsid w:val="002905FA"/>
    <w:rsid w:val="00290920"/>
    <w:rsid w:val="00290CE1"/>
    <w:rsid w:val="00290D81"/>
    <w:rsid w:val="002913B9"/>
    <w:rsid w:val="0029143D"/>
    <w:rsid w:val="0029174D"/>
    <w:rsid w:val="00291853"/>
    <w:rsid w:val="00291E67"/>
    <w:rsid w:val="00291E72"/>
    <w:rsid w:val="00291EF1"/>
    <w:rsid w:val="00292124"/>
    <w:rsid w:val="00292558"/>
    <w:rsid w:val="002925DB"/>
    <w:rsid w:val="002926DF"/>
    <w:rsid w:val="00292C49"/>
    <w:rsid w:val="00292F56"/>
    <w:rsid w:val="00293202"/>
    <w:rsid w:val="002935D0"/>
    <w:rsid w:val="002936B7"/>
    <w:rsid w:val="002938D0"/>
    <w:rsid w:val="00293C2B"/>
    <w:rsid w:val="00293DCC"/>
    <w:rsid w:val="00293E8E"/>
    <w:rsid w:val="0029428C"/>
    <w:rsid w:val="002950D3"/>
    <w:rsid w:val="002953BD"/>
    <w:rsid w:val="00295995"/>
    <w:rsid w:val="00295BC8"/>
    <w:rsid w:val="00296106"/>
    <w:rsid w:val="002961BD"/>
    <w:rsid w:val="0029644F"/>
    <w:rsid w:val="002964C3"/>
    <w:rsid w:val="002969DA"/>
    <w:rsid w:val="00296F86"/>
    <w:rsid w:val="002973E8"/>
    <w:rsid w:val="0029777F"/>
    <w:rsid w:val="00297C90"/>
    <w:rsid w:val="002A0024"/>
    <w:rsid w:val="002A0818"/>
    <w:rsid w:val="002A09B9"/>
    <w:rsid w:val="002A0C3C"/>
    <w:rsid w:val="002A11E6"/>
    <w:rsid w:val="002A1542"/>
    <w:rsid w:val="002A160B"/>
    <w:rsid w:val="002A19F0"/>
    <w:rsid w:val="002A1AB3"/>
    <w:rsid w:val="002A1BA4"/>
    <w:rsid w:val="002A1DE8"/>
    <w:rsid w:val="002A2A82"/>
    <w:rsid w:val="002A3007"/>
    <w:rsid w:val="002A3862"/>
    <w:rsid w:val="002A3955"/>
    <w:rsid w:val="002A3A7C"/>
    <w:rsid w:val="002A3A7E"/>
    <w:rsid w:val="002A3C56"/>
    <w:rsid w:val="002A3D3F"/>
    <w:rsid w:val="002A4124"/>
    <w:rsid w:val="002A4911"/>
    <w:rsid w:val="002A49FB"/>
    <w:rsid w:val="002A5125"/>
    <w:rsid w:val="002A5406"/>
    <w:rsid w:val="002A5819"/>
    <w:rsid w:val="002A598D"/>
    <w:rsid w:val="002A5BCA"/>
    <w:rsid w:val="002A5CD1"/>
    <w:rsid w:val="002A5E04"/>
    <w:rsid w:val="002A5EE5"/>
    <w:rsid w:val="002A6452"/>
    <w:rsid w:val="002A670D"/>
    <w:rsid w:val="002A676E"/>
    <w:rsid w:val="002A69C4"/>
    <w:rsid w:val="002A750F"/>
    <w:rsid w:val="002A7BF0"/>
    <w:rsid w:val="002A7D46"/>
    <w:rsid w:val="002A7DAE"/>
    <w:rsid w:val="002B009E"/>
    <w:rsid w:val="002B01E4"/>
    <w:rsid w:val="002B047D"/>
    <w:rsid w:val="002B121E"/>
    <w:rsid w:val="002B13FD"/>
    <w:rsid w:val="002B1BA2"/>
    <w:rsid w:val="002B1C6D"/>
    <w:rsid w:val="002B26D4"/>
    <w:rsid w:val="002B2A4C"/>
    <w:rsid w:val="002B2D83"/>
    <w:rsid w:val="002B2D86"/>
    <w:rsid w:val="002B37F1"/>
    <w:rsid w:val="002B4004"/>
    <w:rsid w:val="002B4930"/>
    <w:rsid w:val="002B498F"/>
    <w:rsid w:val="002B4E7B"/>
    <w:rsid w:val="002B5462"/>
    <w:rsid w:val="002B5510"/>
    <w:rsid w:val="002B567D"/>
    <w:rsid w:val="002B57D8"/>
    <w:rsid w:val="002B5B5A"/>
    <w:rsid w:val="002B669A"/>
    <w:rsid w:val="002B66F9"/>
    <w:rsid w:val="002B6ABC"/>
    <w:rsid w:val="002B6B0A"/>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2D45"/>
    <w:rsid w:val="002C3788"/>
    <w:rsid w:val="002C3801"/>
    <w:rsid w:val="002C3C35"/>
    <w:rsid w:val="002C3C4A"/>
    <w:rsid w:val="002C3E3B"/>
    <w:rsid w:val="002C4021"/>
    <w:rsid w:val="002C410A"/>
    <w:rsid w:val="002C458D"/>
    <w:rsid w:val="002C4C02"/>
    <w:rsid w:val="002C4FCB"/>
    <w:rsid w:val="002C58A2"/>
    <w:rsid w:val="002C596E"/>
    <w:rsid w:val="002C61EA"/>
    <w:rsid w:val="002C6340"/>
    <w:rsid w:val="002C63EB"/>
    <w:rsid w:val="002C6662"/>
    <w:rsid w:val="002C6689"/>
    <w:rsid w:val="002C6A5E"/>
    <w:rsid w:val="002C6A84"/>
    <w:rsid w:val="002C6BCC"/>
    <w:rsid w:val="002C7C1E"/>
    <w:rsid w:val="002C7D79"/>
    <w:rsid w:val="002C7F7D"/>
    <w:rsid w:val="002D031D"/>
    <w:rsid w:val="002D054F"/>
    <w:rsid w:val="002D116C"/>
    <w:rsid w:val="002D13B4"/>
    <w:rsid w:val="002D17A9"/>
    <w:rsid w:val="002D1816"/>
    <w:rsid w:val="002D1C16"/>
    <w:rsid w:val="002D294F"/>
    <w:rsid w:val="002D2C28"/>
    <w:rsid w:val="002D2D0B"/>
    <w:rsid w:val="002D2E28"/>
    <w:rsid w:val="002D3D8D"/>
    <w:rsid w:val="002D3DF7"/>
    <w:rsid w:val="002D3E32"/>
    <w:rsid w:val="002D42E1"/>
    <w:rsid w:val="002D452A"/>
    <w:rsid w:val="002D491C"/>
    <w:rsid w:val="002D4A17"/>
    <w:rsid w:val="002D4A8E"/>
    <w:rsid w:val="002D4B3B"/>
    <w:rsid w:val="002D5074"/>
    <w:rsid w:val="002D524D"/>
    <w:rsid w:val="002D5BF1"/>
    <w:rsid w:val="002D5F26"/>
    <w:rsid w:val="002D5FF9"/>
    <w:rsid w:val="002D6643"/>
    <w:rsid w:val="002D66B1"/>
    <w:rsid w:val="002D66DD"/>
    <w:rsid w:val="002D67D9"/>
    <w:rsid w:val="002D697B"/>
    <w:rsid w:val="002D6D76"/>
    <w:rsid w:val="002D7373"/>
    <w:rsid w:val="002E10A2"/>
    <w:rsid w:val="002E1180"/>
    <w:rsid w:val="002E13F5"/>
    <w:rsid w:val="002E16C6"/>
    <w:rsid w:val="002E17B1"/>
    <w:rsid w:val="002E2945"/>
    <w:rsid w:val="002E3298"/>
    <w:rsid w:val="002E33C2"/>
    <w:rsid w:val="002E3403"/>
    <w:rsid w:val="002E3704"/>
    <w:rsid w:val="002E3964"/>
    <w:rsid w:val="002E3A7D"/>
    <w:rsid w:val="002E4555"/>
    <w:rsid w:val="002E45DE"/>
    <w:rsid w:val="002E4769"/>
    <w:rsid w:val="002E47E6"/>
    <w:rsid w:val="002E487D"/>
    <w:rsid w:val="002E4AD1"/>
    <w:rsid w:val="002E4B7C"/>
    <w:rsid w:val="002E4BD4"/>
    <w:rsid w:val="002E4D3B"/>
    <w:rsid w:val="002E5016"/>
    <w:rsid w:val="002E556B"/>
    <w:rsid w:val="002E5D05"/>
    <w:rsid w:val="002E5DF0"/>
    <w:rsid w:val="002E5F7A"/>
    <w:rsid w:val="002E5FC0"/>
    <w:rsid w:val="002E6137"/>
    <w:rsid w:val="002E6818"/>
    <w:rsid w:val="002E693F"/>
    <w:rsid w:val="002E7693"/>
    <w:rsid w:val="002E772C"/>
    <w:rsid w:val="002E7BDE"/>
    <w:rsid w:val="002E7FCE"/>
    <w:rsid w:val="002F006C"/>
    <w:rsid w:val="002F05ED"/>
    <w:rsid w:val="002F09D2"/>
    <w:rsid w:val="002F09F2"/>
    <w:rsid w:val="002F0D22"/>
    <w:rsid w:val="002F0DFD"/>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961"/>
    <w:rsid w:val="002F4D6D"/>
    <w:rsid w:val="002F52D0"/>
    <w:rsid w:val="002F56BC"/>
    <w:rsid w:val="002F58E0"/>
    <w:rsid w:val="002F5AAC"/>
    <w:rsid w:val="002F5AF6"/>
    <w:rsid w:val="002F610C"/>
    <w:rsid w:val="002F6115"/>
    <w:rsid w:val="002F63B4"/>
    <w:rsid w:val="002F68E9"/>
    <w:rsid w:val="002F691D"/>
    <w:rsid w:val="002F69F0"/>
    <w:rsid w:val="002F6A57"/>
    <w:rsid w:val="002F6CC6"/>
    <w:rsid w:val="002F6EDE"/>
    <w:rsid w:val="002F6FE1"/>
    <w:rsid w:val="002F73A2"/>
    <w:rsid w:val="002F78E9"/>
    <w:rsid w:val="002F7E8A"/>
    <w:rsid w:val="00300739"/>
    <w:rsid w:val="0030085C"/>
    <w:rsid w:val="00300DDD"/>
    <w:rsid w:val="00300E57"/>
    <w:rsid w:val="00300F13"/>
    <w:rsid w:val="00300F32"/>
    <w:rsid w:val="003010D6"/>
    <w:rsid w:val="0030125B"/>
    <w:rsid w:val="003014DF"/>
    <w:rsid w:val="00301E8C"/>
    <w:rsid w:val="003021CB"/>
    <w:rsid w:val="003024A4"/>
    <w:rsid w:val="00302EEE"/>
    <w:rsid w:val="00303291"/>
    <w:rsid w:val="00303779"/>
    <w:rsid w:val="00303824"/>
    <w:rsid w:val="00303C2B"/>
    <w:rsid w:val="00304278"/>
    <w:rsid w:val="0030427E"/>
    <w:rsid w:val="00304483"/>
    <w:rsid w:val="003047B4"/>
    <w:rsid w:val="00304B27"/>
    <w:rsid w:val="0030505A"/>
    <w:rsid w:val="00305090"/>
    <w:rsid w:val="00305C62"/>
    <w:rsid w:val="00305E8D"/>
    <w:rsid w:val="0030607B"/>
    <w:rsid w:val="00306389"/>
    <w:rsid w:val="003064AE"/>
    <w:rsid w:val="00306AB1"/>
    <w:rsid w:val="00306E93"/>
    <w:rsid w:val="00306F2A"/>
    <w:rsid w:val="003071B8"/>
    <w:rsid w:val="00307328"/>
    <w:rsid w:val="003077EA"/>
    <w:rsid w:val="00310165"/>
    <w:rsid w:val="003102F5"/>
    <w:rsid w:val="00310390"/>
    <w:rsid w:val="003104DD"/>
    <w:rsid w:val="0031076D"/>
    <w:rsid w:val="003107C6"/>
    <w:rsid w:val="00310D1C"/>
    <w:rsid w:val="00311115"/>
    <w:rsid w:val="00311538"/>
    <w:rsid w:val="003115AD"/>
    <w:rsid w:val="00311CD2"/>
    <w:rsid w:val="00311D9E"/>
    <w:rsid w:val="00311FC4"/>
    <w:rsid w:val="00312DA8"/>
    <w:rsid w:val="00313ED1"/>
    <w:rsid w:val="00313EF8"/>
    <w:rsid w:val="003147B4"/>
    <w:rsid w:val="0031497D"/>
    <w:rsid w:val="00314D42"/>
    <w:rsid w:val="00314E8F"/>
    <w:rsid w:val="00315013"/>
    <w:rsid w:val="0031522C"/>
    <w:rsid w:val="003153D8"/>
    <w:rsid w:val="0031568E"/>
    <w:rsid w:val="00316271"/>
    <w:rsid w:val="00316330"/>
    <w:rsid w:val="003170E8"/>
    <w:rsid w:val="00317328"/>
    <w:rsid w:val="00317592"/>
    <w:rsid w:val="003175CA"/>
    <w:rsid w:val="0031765C"/>
    <w:rsid w:val="00317914"/>
    <w:rsid w:val="00317C56"/>
    <w:rsid w:val="00317FCB"/>
    <w:rsid w:val="003209D9"/>
    <w:rsid w:val="00320C03"/>
    <w:rsid w:val="00320E1E"/>
    <w:rsid w:val="00321128"/>
    <w:rsid w:val="0032134C"/>
    <w:rsid w:val="00321362"/>
    <w:rsid w:val="00321366"/>
    <w:rsid w:val="003215E7"/>
    <w:rsid w:val="00321B29"/>
    <w:rsid w:val="00321E66"/>
    <w:rsid w:val="00321F49"/>
    <w:rsid w:val="003225D9"/>
    <w:rsid w:val="0032283D"/>
    <w:rsid w:val="00322A48"/>
    <w:rsid w:val="00322AB9"/>
    <w:rsid w:val="003231DA"/>
    <w:rsid w:val="00323798"/>
    <w:rsid w:val="003240C3"/>
    <w:rsid w:val="0032433D"/>
    <w:rsid w:val="00324860"/>
    <w:rsid w:val="003248C3"/>
    <w:rsid w:val="00324A5D"/>
    <w:rsid w:val="00324C27"/>
    <w:rsid w:val="003252AE"/>
    <w:rsid w:val="003259A3"/>
    <w:rsid w:val="00325F22"/>
    <w:rsid w:val="003260B4"/>
    <w:rsid w:val="00326442"/>
    <w:rsid w:val="00326923"/>
    <w:rsid w:val="00326A03"/>
    <w:rsid w:val="00326D4E"/>
    <w:rsid w:val="00326E12"/>
    <w:rsid w:val="00326FA5"/>
    <w:rsid w:val="0032705A"/>
    <w:rsid w:val="0032732E"/>
    <w:rsid w:val="00327639"/>
    <w:rsid w:val="0032771E"/>
    <w:rsid w:val="00327DE9"/>
    <w:rsid w:val="00327DFC"/>
    <w:rsid w:val="003306DB"/>
    <w:rsid w:val="00330972"/>
    <w:rsid w:val="003309FE"/>
    <w:rsid w:val="00330BFD"/>
    <w:rsid w:val="003312D5"/>
    <w:rsid w:val="0033185C"/>
    <w:rsid w:val="00331C61"/>
    <w:rsid w:val="00331F54"/>
    <w:rsid w:val="003323B9"/>
    <w:rsid w:val="0033250B"/>
    <w:rsid w:val="0033254A"/>
    <w:rsid w:val="00332628"/>
    <w:rsid w:val="00332825"/>
    <w:rsid w:val="00332B3C"/>
    <w:rsid w:val="00333BE5"/>
    <w:rsid w:val="00333E84"/>
    <w:rsid w:val="003345FF"/>
    <w:rsid w:val="0033499B"/>
    <w:rsid w:val="003349A0"/>
    <w:rsid w:val="00334A83"/>
    <w:rsid w:val="00334F46"/>
    <w:rsid w:val="0033514E"/>
    <w:rsid w:val="00335C5F"/>
    <w:rsid w:val="00335E9A"/>
    <w:rsid w:val="00335F2E"/>
    <w:rsid w:val="00336155"/>
    <w:rsid w:val="00336307"/>
    <w:rsid w:val="0033636A"/>
    <w:rsid w:val="0033650D"/>
    <w:rsid w:val="00336914"/>
    <w:rsid w:val="003369A7"/>
    <w:rsid w:val="00337100"/>
    <w:rsid w:val="0033784D"/>
    <w:rsid w:val="00337DC6"/>
    <w:rsid w:val="0034065F"/>
    <w:rsid w:val="00340762"/>
    <w:rsid w:val="003408C6"/>
    <w:rsid w:val="00340C24"/>
    <w:rsid w:val="00340EAF"/>
    <w:rsid w:val="00341B7B"/>
    <w:rsid w:val="00342178"/>
    <w:rsid w:val="00342292"/>
    <w:rsid w:val="003424BD"/>
    <w:rsid w:val="003427DE"/>
    <w:rsid w:val="00343214"/>
    <w:rsid w:val="00343582"/>
    <w:rsid w:val="0034358B"/>
    <w:rsid w:val="003437B4"/>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91E"/>
    <w:rsid w:val="00346B38"/>
    <w:rsid w:val="00346CF0"/>
    <w:rsid w:val="00347120"/>
    <w:rsid w:val="003471AA"/>
    <w:rsid w:val="0034730B"/>
    <w:rsid w:val="00347310"/>
    <w:rsid w:val="0034734C"/>
    <w:rsid w:val="0034762B"/>
    <w:rsid w:val="0034785F"/>
    <w:rsid w:val="00347CA1"/>
    <w:rsid w:val="00351694"/>
    <w:rsid w:val="0035169F"/>
    <w:rsid w:val="003516F1"/>
    <w:rsid w:val="00351BE9"/>
    <w:rsid w:val="00352227"/>
    <w:rsid w:val="003529B4"/>
    <w:rsid w:val="00353476"/>
    <w:rsid w:val="00353DF2"/>
    <w:rsid w:val="00353FD5"/>
    <w:rsid w:val="00354527"/>
    <w:rsid w:val="0035497B"/>
    <w:rsid w:val="003553D5"/>
    <w:rsid w:val="00355747"/>
    <w:rsid w:val="00355802"/>
    <w:rsid w:val="00355968"/>
    <w:rsid w:val="00355CCB"/>
    <w:rsid w:val="00355F10"/>
    <w:rsid w:val="003561DD"/>
    <w:rsid w:val="00356457"/>
    <w:rsid w:val="00356622"/>
    <w:rsid w:val="003566C8"/>
    <w:rsid w:val="00356888"/>
    <w:rsid w:val="0035690A"/>
    <w:rsid w:val="003569AD"/>
    <w:rsid w:val="00356BE2"/>
    <w:rsid w:val="00356D56"/>
    <w:rsid w:val="00356F98"/>
    <w:rsid w:val="00357FEF"/>
    <w:rsid w:val="00360142"/>
    <w:rsid w:val="003601BE"/>
    <w:rsid w:val="0036079B"/>
    <w:rsid w:val="00361297"/>
    <w:rsid w:val="0036196B"/>
    <w:rsid w:val="00361A2C"/>
    <w:rsid w:val="003625BB"/>
    <w:rsid w:val="00362D1F"/>
    <w:rsid w:val="00362D84"/>
    <w:rsid w:val="00363098"/>
    <w:rsid w:val="00363250"/>
    <w:rsid w:val="00363344"/>
    <w:rsid w:val="0036355B"/>
    <w:rsid w:val="0036374C"/>
    <w:rsid w:val="003639EB"/>
    <w:rsid w:val="00363CA1"/>
    <w:rsid w:val="0036403E"/>
    <w:rsid w:val="003641CE"/>
    <w:rsid w:val="00364658"/>
    <w:rsid w:val="003647DA"/>
    <w:rsid w:val="0036487F"/>
    <w:rsid w:val="00364A77"/>
    <w:rsid w:val="00365150"/>
    <w:rsid w:val="003652D2"/>
    <w:rsid w:val="0036540A"/>
    <w:rsid w:val="00365704"/>
    <w:rsid w:val="00365952"/>
    <w:rsid w:val="00365FE0"/>
    <w:rsid w:val="0036604D"/>
    <w:rsid w:val="00366140"/>
    <w:rsid w:val="00366A2F"/>
    <w:rsid w:val="003672CF"/>
    <w:rsid w:val="0036735E"/>
    <w:rsid w:val="00367572"/>
    <w:rsid w:val="00367C9D"/>
    <w:rsid w:val="003703F8"/>
    <w:rsid w:val="00370BD0"/>
    <w:rsid w:val="00370D33"/>
    <w:rsid w:val="00370F82"/>
    <w:rsid w:val="0037155E"/>
    <w:rsid w:val="00371D13"/>
    <w:rsid w:val="00371D6B"/>
    <w:rsid w:val="00371D71"/>
    <w:rsid w:val="003721C4"/>
    <w:rsid w:val="003723CD"/>
    <w:rsid w:val="0037257C"/>
    <w:rsid w:val="00372B1F"/>
    <w:rsid w:val="00372B31"/>
    <w:rsid w:val="00372FEA"/>
    <w:rsid w:val="0037301F"/>
    <w:rsid w:val="00373616"/>
    <w:rsid w:val="00373863"/>
    <w:rsid w:val="00373A64"/>
    <w:rsid w:val="00373C28"/>
    <w:rsid w:val="00373FD2"/>
    <w:rsid w:val="0037453A"/>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31C"/>
    <w:rsid w:val="0038047E"/>
    <w:rsid w:val="0038059A"/>
    <w:rsid w:val="00380767"/>
    <w:rsid w:val="00380AB9"/>
    <w:rsid w:val="00380E0E"/>
    <w:rsid w:val="003813B5"/>
    <w:rsid w:val="00381693"/>
    <w:rsid w:val="003816B7"/>
    <w:rsid w:val="0038170A"/>
    <w:rsid w:val="00381C51"/>
    <w:rsid w:val="00381CDB"/>
    <w:rsid w:val="00381EE0"/>
    <w:rsid w:val="00382573"/>
    <w:rsid w:val="00382652"/>
    <w:rsid w:val="003829C9"/>
    <w:rsid w:val="00382D35"/>
    <w:rsid w:val="003830C9"/>
    <w:rsid w:val="0038346F"/>
    <w:rsid w:val="0038376F"/>
    <w:rsid w:val="003837E6"/>
    <w:rsid w:val="00383A32"/>
    <w:rsid w:val="00383A89"/>
    <w:rsid w:val="00383DD5"/>
    <w:rsid w:val="00383E06"/>
    <w:rsid w:val="00384269"/>
    <w:rsid w:val="00384348"/>
    <w:rsid w:val="00384511"/>
    <w:rsid w:val="003846AA"/>
    <w:rsid w:val="003846E7"/>
    <w:rsid w:val="00384B5D"/>
    <w:rsid w:val="00384C57"/>
    <w:rsid w:val="00384CF6"/>
    <w:rsid w:val="0038516A"/>
    <w:rsid w:val="00385907"/>
    <w:rsid w:val="00385A29"/>
    <w:rsid w:val="00385B5F"/>
    <w:rsid w:val="00385E41"/>
    <w:rsid w:val="00386425"/>
    <w:rsid w:val="00386450"/>
    <w:rsid w:val="003865A0"/>
    <w:rsid w:val="0038695F"/>
    <w:rsid w:val="00386ACE"/>
    <w:rsid w:val="00386D3E"/>
    <w:rsid w:val="00386ECE"/>
    <w:rsid w:val="003870EF"/>
    <w:rsid w:val="00387764"/>
    <w:rsid w:val="00387BBA"/>
    <w:rsid w:val="00387CCE"/>
    <w:rsid w:val="00387DCC"/>
    <w:rsid w:val="00387EE4"/>
    <w:rsid w:val="00390142"/>
    <w:rsid w:val="00390266"/>
    <w:rsid w:val="00390C7D"/>
    <w:rsid w:val="00390D1E"/>
    <w:rsid w:val="00390F71"/>
    <w:rsid w:val="00391733"/>
    <w:rsid w:val="00391824"/>
    <w:rsid w:val="00391978"/>
    <w:rsid w:val="0039236F"/>
    <w:rsid w:val="00392742"/>
    <w:rsid w:val="00392FA6"/>
    <w:rsid w:val="003933C4"/>
    <w:rsid w:val="003935D5"/>
    <w:rsid w:val="00393934"/>
    <w:rsid w:val="003939DE"/>
    <w:rsid w:val="00393B9D"/>
    <w:rsid w:val="00393BA3"/>
    <w:rsid w:val="00393C1E"/>
    <w:rsid w:val="00393C9C"/>
    <w:rsid w:val="00393DE7"/>
    <w:rsid w:val="003940FA"/>
    <w:rsid w:val="00394B3A"/>
    <w:rsid w:val="00394CB5"/>
    <w:rsid w:val="00394F9E"/>
    <w:rsid w:val="0039514C"/>
    <w:rsid w:val="0039547D"/>
    <w:rsid w:val="00395B52"/>
    <w:rsid w:val="00396099"/>
    <w:rsid w:val="00396376"/>
    <w:rsid w:val="00396624"/>
    <w:rsid w:val="003969CF"/>
    <w:rsid w:val="0039726C"/>
    <w:rsid w:val="00397CDE"/>
    <w:rsid w:val="00397D6D"/>
    <w:rsid w:val="003A00EE"/>
    <w:rsid w:val="003A0868"/>
    <w:rsid w:val="003A0B00"/>
    <w:rsid w:val="003A0C1E"/>
    <w:rsid w:val="003A0E17"/>
    <w:rsid w:val="003A0E8D"/>
    <w:rsid w:val="003A13FD"/>
    <w:rsid w:val="003A143B"/>
    <w:rsid w:val="003A1497"/>
    <w:rsid w:val="003A1888"/>
    <w:rsid w:val="003A1A8A"/>
    <w:rsid w:val="003A1D7C"/>
    <w:rsid w:val="003A1EAB"/>
    <w:rsid w:val="003A3560"/>
    <w:rsid w:val="003A35FF"/>
    <w:rsid w:val="003A3743"/>
    <w:rsid w:val="003A3863"/>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033"/>
    <w:rsid w:val="003A65CD"/>
    <w:rsid w:val="003A663D"/>
    <w:rsid w:val="003A6931"/>
    <w:rsid w:val="003A6BD9"/>
    <w:rsid w:val="003A724F"/>
    <w:rsid w:val="003A73AD"/>
    <w:rsid w:val="003A7936"/>
    <w:rsid w:val="003A7E87"/>
    <w:rsid w:val="003B030B"/>
    <w:rsid w:val="003B0352"/>
    <w:rsid w:val="003B08D5"/>
    <w:rsid w:val="003B0919"/>
    <w:rsid w:val="003B0C6E"/>
    <w:rsid w:val="003B0CE0"/>
    <w:rsid w:val="003B0D68"/>
    <w:rsid w:val="003B12CD"/>
    <w:rsid w:val="003B1830"/>
    <w:rsid w:val="003B186D"/>
    <w:rsid w:val="003B1A50"/>
    <w:rsid w:val="003B248B"/>
    <w:rsid w:val="003B274A"/>
    <w:rsid w:val="003B2B62"/>
    <w:rsid w:val="003B311C"/>
    <w:rsid w:val="003B336D"/>
    <w:rsid w:val="003B3937"/>
    <w:rsid w:val="003B3DBC"/>
    <w:rsid w:val="003B3EA0"/>
    <w:rsid w:val="003B3EF5"/>
    <w:rsid w:val="003B3FF4"/>
    <w:rsid w:val="003B401A"/>
    <w:rsid w:val="003B437E"/>
    <w:rsid w:val="003B49F4"/>
    <w:rsid w:val="003B59A8"/>
    <w:rsid w:val="003B5D5F"/>
    <w:rsid w:val="003B5E93"/>
    <w:rsid w:val="003B61AF"/>
    <w:rsid w:val="003B61CB"/>
    <w:rsid w:val="003B6367"/>
    <w:rsid w:val="003B6568"/>
    <w:rsid w:val="003B6E5C"/>
    <w:rsid w:val="003B7536"/>
    <w:rsid w:val="003C050D"/>
    <w:rsid w:val="003C051D"/>
    <w:rsid w:val="003C0587"/>
    <w:rsid w:val="003C0C62"/>
    <w:rsid w:val="003C10FE"/>
    <w:rsid w:val="003C197A"/>
    <w:rsid w:val="003C1B9F"/>
    <w:rsid w:val="003C1D2C"/>
    <w:rsid w:val="003C1E7C"/>
    <w:rsid w:val="003C1E8F"/>
    <w:rsid w:val="003C1EFE"/>
    <w:rsid w:val="003C2035"/>
    <w:rsid w:val="003C2689"/>
    <w:rsid w:val="003C282E"/>
    <w:rsid w:val="003C2988"/>
    <w:rsid w:val="003C2A6E"/>
    <w:rsid w:val="003C2C62"/>
    <w:rsid w:val="003C2DC9"/>
    <w:rsid w:val="003C31B2"/>
    <w:rsid w:val="003C3474"/>
    <w:rsid w:val="003C3865"/>
    <w:rsid w:val="003C38EB"/>
    <w:rsid w:val="003C3D7F"/>
    <w:rsid w:val="003C47CE"/>
    <w:rsid w:val="003C4A86"/>
    <w:rsid w:val="003C4D4B"/>
    <w:rsid w:val="003C513F"/>
    <w:rsid w:val="003C5213"/>
    <w:rsid w:val="003C59BA"/>
    <w:rsid w:val="003C5C2A"/>
    <w:rsid w:val="003C6086"/>
    <w:rsid w:val="003C6177"/>
    <w:rsid w:val="003C629C"/>
    <w:rsid w:val="003C64CA"/>
    <w:rsid w:val="003C67AA"/>
    <w:rsid w:val="003C6C5B"/>
    <w:rsid w:val="003C6D90"/>
    <w:rsid w:val="003C7325"/>
    <w:rsid w:val="003C7CAF"/>
    <w:rsid w:val="003C7F90"/>
    <w:rsid w:val="003D007A"/>
    <w:rsid w:val="003D0112"/>
    <w:rsid w:val="003D0145"/>
    <w:rsid w:val="003D01B9"/>
    <w:rsid w:val="003D01F3"/>
    <w:rsid w:val="003D0205"/>
    <w:rsid w:val="003D06C0"/>
    <w:rsid w:val="003D087A"/>
    <w:rsid w:val="003D0A99"/>
    <w:rsid w:val="003D0ABA"/>
    <w:rsid w:val="003D1062"/>
    <w:rsid w:val="003D15DB"/>
    <w:rsid w:val="003D1D33"/>
    <w:rsid w:val="003D1E08"/>
    <w:rsid w:val="003D1F17"/>
    <w:rsid w:val="003D267A"/>
    <w:rsid w:val="003D2988"/>
    <w:rsid w:val="003D2C26"/>
    <w:rsid w:val="003D3279"/>
    <w:rsid w:val="003D33B7"/>
    <w:rsid w:val="003D35D0"/>
    <w:rsid w:val="003D37E2"/>
    <w:rsid w:val="003D3832"/>
    <w:rsid w:val="003D3CCD"/>
    <w:rsid w:val="003D40D2"/>
    <w:rsid w:val="003D4189"/>
    <w:rsid w:val="003D447E"/>
    <w:rsid w:val="003D4596"/>
    <w:rsid w:val="003D45CA"/>
    <w:rsid w:val="003D486E"/>
    <w:rsid w:val="003D5000"/>
    <w:rsid w:val="003D5392"/>
    <w:rsid w:val="003D5428"/>
    <w:rsid w:val="003D553B"/>
    <w:rsid w:val="003D5867"/>
    <w:rsid w:val="003D61AB"/>
    <w:rsid w:val="003D6311"/>
    <w:rsid w:val="003D6C7A"/>
    <w:rsid w:val="003D727A"/>
    <w:rsid w:val="003D7523"/>
    <w:rsid w:val="003D755E"/>
    <w:rsid w:val="003D76A3"/>
    <w:rsid w:val="003D793E"/>
    <w:rsid w:val="003D7E37"/>
    <w:rsid w:val="003D7E5F"/>
    <w:rsid w:val="003E07D5"/>
    <w:rsid w:val="003E0987"/>
    <w:rsid w:val="003E0B4D"/>
    <w:rsid w:val="003E0B52"/>
    <w:rsid w:val="003E0CEB"/>
    <w:rsid w:val="003E0FD1"/>
    <w:rsid w:val="003E101B"/>
    <w:rsid w:val="003E1154"/>
    <w:rsid w:val="003E156B"/>
    <w:rsid w:val="003E1852"/>
    <w:rsid w:val="003E1DD7"/>
    <w:rsid w:val="003E22CB"/>
    <w:rsid w:val="003E24F6"/>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9B7"/>
    <w:rsid w:val="003E7C46"/>
    <w:rsid w:val="003E7CB3"/>
    <w:rsid w:val="003F0268"/>
    <w:rsid w:val="003F0426"/>
    <w:rsid w:val="003F05DB"/>
    <w:rsid w:val="003F060C"/>
    <w:rsid w:val="003F0969"/>
    <w:rsid w:val="003F1164"/>
    <w:rsid w:val="003F1925"/>
    <w:rsid w:val="003F1B34"/>
    <w:rsid w:val="003F1F98"/>
    <w:rsid w:val="003F205E"/>
    <w:rsid w:val="003F265A"/>
    <w:rsid w:val="003F2D72"/>
    <w:rsid w:val="003F3003"/>
    <w:rsid w:val="003F3320"/>
    <w:rsid w:val="003F3ED9"/>
    <w:rsid w:val="003F424C"/>
    <w:rsid w:val="003F42EC"/>
    <w:rsid w:val="003F4ACE"/>
    <w:rsid w:val="003F4BB4"/>
    <w:rsid w:val="003F5AD1"/>
    <w:rsid w:val="003F5B8D"/>
    <w:rsid w:val="003F6571"/>
    <w:rsid w:val="003F664A"/>
    <w:rsid w:val="003F672B"/>
    <w:rsid w:val="003F67D1"/>
    <w:rsid w:val="003F6DE5"/>
    <w:rsid w:val="003F71C5"/>
    <w:rsid w:val="003F750A"/>
    <w:rsid w:val="003F7FA4"/>
    <w:rsid w:val="004005B8"/>
    <w:rsid w:val="00400905"/>
    <w:rsid w:val="0040095E"/>
    <w:rsid w:val="00400DF0"/>
    <w:rsid w:val="00401B8F"/>
    <w:rsid w:val="00401CE2"/>
    <w:rsid w:val="0040259B"/>
    <w:rsid w:val="004025F0"/>
    <w:rsid w:val="00402940"/>
    <w:rsid w:val="004033FA"/>
    <w:rsid w:val="00403447"/>
    <w:rsid w:val="00403CFD"/>
    <w:rsid w:val="00404934"/>
    <w:rsid w:val="00404AC0"/>
    <w:rsid w:val="00404D32"/>
    <w:rsid w:val="00404D83"/>
    <w:rsid w:val="00405094"/>
    <w:rsid w:val="00405763"/>
    <w:rsid w:val="004057A2"/>
    <w:rsid w:val="0040595E"/>
    <w:rsid w:val="00405F10"/>
    <w:rsid w:val="0040644E"/>
    <w:rsid w:val="0040726F"/>
    <w:rsid w:val="0040738D"/>
    <w:rsid w:val="004077F5"/>
    <w:rsid w:val="00407DD7"/>
    <w:rsid w:val="00407F83"/>
    <w:rsid w:val="00407F9F"/>
    <w:rsid w:val="0041092B"/>
    <w:rsid w:val="00410B5A"/>
    <w:rsid w:val="00410BD1"/>
    <w:rsid w:val="00410EF4"/>
    <w:rsid w:val="00411465"/>
    <w:rsid w:val="0041166B"/>
    <w:rsid w:val="0041192E"/>
    <w:rsid w:val="00411CD3"/>
    <w:rsid w:val="00412226"/>
    <w:rsid w:val="0041258B"/>
    <w:rsid w:val="00412B3F"/>
    <w:rsid w:val="00412B83"/>
    <w:rsid w:val="00412BE6"/>
    <w:rsid w:val="00412CB1"/>
    <w:rsid w:val="00412CE9"/>
    <w:rsid w:val="00412DE0"/>
    <w:rsid w:val="00413067"/>
    <w:rsid w:val="0041339F"/>
    <w:rsid w:val="0041346B"/>
    <w:rsid w:val="004135F6"/>
    <w:rsid w:val="00413F9E"/>
    <w:rsid w:val="00414352"/>
    <w:rsid w:val="004147D8"/>
    <w:rsid w:val="00414C1C"/>
    <w:rsid w:val="00414CF3"/>
    <w:rsid w:val="00414D43"/>
    <w:rsid w:val="00414DA2"/>
    <w:rsid w:val="0041525F"/>
    <w:rsid w:val="00415407"/>
    <w:rsid w:val="00415675"/>
    <w:rsid w:val="00415A03"/>
    <w:rsid w:val="0041601D"/>
    <w:rsid w:val="00416140"/>
    <w:rsid w:val="00416668"/>
    <w:rsid w:val="00416712"/>
    <w:rsid w:val="004168C9"/>
    <w:rsid w:val="00416AE2"/>
    <w:rsid w:val="00416B4C"/>
    <w:rsid w:val="00416C1F"/>
    <w:rsid w:val="00416E00"/>
    <w:rsid w:val="00416E19"/>
    <w:rsid w:val="00416EF0"/>
    <w:rsid w:val="0041721D"/>
    <w:rsid w:val="00417600"/>
    <w:rsid w:val="00420687"/>
    <w:rsid w:val="004212B9"/>
    <w:rsid w:val="0042141C"/>
    <w:rsid w:val="00421937"/>
    <w:rsid w:val="00421A16"/>
    <w:rsid w:val="00421CCE"/>
    <w:rsid w:val="00422EF3"/>
    <w:rsid w:val="00422F2E"/>
    <w:rsid w:val="004239B0"/>
    <w:rsid w:val="004239CE"/>
    <w:rsid w:val="00423B98"/>
    <w:rsid w:val="004240FD"/>
    <w:rsid w:val="0042478E"/>
    <w:rsid w:val="00424D4C"/>
    <w:rsid w:val="00424DA2"/>
    <w:rsid w:val="00424ED5"/>
    <w:rsid w:val="00424FA6"/>
    <w:rsid w:val="00425599"/>
    <w:rsid w:val="0042576C"/>
    <w:rsid w:val="004261AF"/>
    <w:rsid w:val="00426ADF"/>
    <w:rsid w:val="004270AD"/>
    <w:rsid w:val="00427125"/>
    <w:rsid w:val="0042742A"/>
    <w:rsid w:val="00427483"/>
    <w:rsid w:val="004278D5"/>
    <w:rsid w:val="0042791F"/>
    <w:rsid w:val="00427B81"/>
    <w:rsid w:val="004300EC"/>
    <w:rsid w:val="00430106"/>
    <w:rsid w:val="00430398"/>
    <w:rsid w:val="004305BE"/>
    <w:rsid w:val="004306A9"/>
    <w:rsid w:val="0043083D"/>
    <w:rsid w:val="00430E1B"/>
    <w:rsid w:val="00430F2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24B"/>
    <w:rsid w:val="004345FC"/>
    <w:rsid w:val="0043470A"/>
    <w:rsid w:val="00434841"/>
    <w:rsid w:val="00434C22"/>
    <w:rsid w:val="0043519C"/>
    <w:rsid w:val="0043533E"/>
    <w:rsid w:val="0043593B"/>
    <w:rsid w:val="0043595D"/>
    <w:rsid w:val="00435A45"/>
    <w:rsid w:val="00436447"/>
    <w:rsid w:val="004364BA"/>
    <w:rsid w:val="0043696F"/>
    <w:rsid w:val="00436B6E"/>
    <w:rsid w:val="00436C96"/>
    <w:rsid w:val="00436F6A"/>
    <w:rsid w:val="004370D2"/>
    <w:rsid w:val="00437B47"/>
    <w:rsid w:val="00437BC8"/>
    <w:rsid w:val="00437CE3"/>
    <w:rsid w:val="00437F62"/>
    <w:rsid w:val="00437FA4"/>
    <w:rsid w:val="004401A7"/>
    <w:rsid w:val="004406BA"/>
    <w:rsid w:val="004406E4"/>
    <w:rsid w:val="004407D0"/>
    <w:rsid w:val="004409BF"/>
    <w:rsid w:val="00440CB4"/>
    <w:rsid w:val="00440ED1"/>
    <w:rsid w:val="0044184E"/>
    <w:rsid w:val="0044285E"/>
    <w:rsid w:val="00442922"/>
    <w:rsid w:val="00442C3B"/>
    <w:rsid w:val="00443094"/>
    <w:rsid w:val="00443560"/>
    <w:rsid w:val="00443D7D"/>
    <w:rsid w:val="00443FC2"/>
    <w:rsid w:val="004440C3"/>
    <w:rsid w:val="004440D4"/>
    <w:rsid w:val="004441FE"/>
    <w:rsid w:val="0044434D"/>
    <w:rsid w:val="004447B2"/>
    <w:rsid w:val="00444C8E"/>
    <w:rsid w:val="00444DEF"/>
    <w:rsid w:val="00445222"/>
    <w:rsid w:val="0044559B"/>
    <w:rsid w:val="004457A3"/>
    <w:rsid w:val="00445877"/>
    <w:rsid w:val="004458EA"/>
    <w:rsid w:val="00445F9C"/>
    <w:rsid w:val="0044617E"/>
    <w:rsid w:val="00446B09"/>
    <w:rsid w:val="00446C13"/>
    <w:rsid w:val="00446C93"/>
    <w:rsid w:val="0044750A"/>
    <w:rsid w:val="0044768E"/>
    <w:rsid w:val="00450187"/>
    <w:rsid w:val="00450272"/>
    <w:rsid w:val="004502A6"/>
    <w:rsid w:val="00450770"/>
    <w:rsid w:val="004507FF"/>
    <w:rsid w:val="00450B71"/>
    <w:rsid w:val="00450F2F"/>
    <w:rsid w:val="00451204"/>
    <w:rsid w:val="004516DB"/>
    <w:rsid w:val="0045171E"/>
    <w:rsid w:val="0045203F"/>
    <w:rsid w:val="004520E4"/>
    <w:rsid w:val="004527C7"/>
    <w:rsid w:val="00452A7E"/>
    <w:rsid w:val="00452CBF"/>
    <w:rsid w:val="0045302E"/>
    <w:rsid w:val="0045329E"/>
    <w:rsid w:val="004535F8"/>
    <w:rsid w:val="0045390B"/>
    <w:rsid w:val="004539A3"/>
    <w:rsid w:val="00453C73"/>
    <w:rsid w:val="00454EE6"/>
    <w:rsid w:val="00454FB7"/>
    <w:rsid w:val="004551A9"/>
    <w:rsid w:val="004552B6"/>
    <w:rsid w:val="00455482"/>
    <w:rsid w:val="0045556F"/>
    <w:rsid w:val="00455629"/>
    <w:rsid w:val="00455AD2"/>
    <w:rsid w:val="00455E1E"/>
    <w:rsid w:val="0045607A"/>
    <w:rsid w:val="00456198"/>
    <w:rsid w:val="00456471"/>
    <w:rsid w:val="004569AE"/>
    <w:rsid w:val="00456D0F"/>
    <w:rsid w:val="00456E16"/>
    <w:rsid w:val="00456EFB"/>
    <w:rsid w:val="0045718D"/>
    <w:rsid w:val="0045766A"/>
    <w:rsid w:val="00460068"/>
    <w:rsid w:val="00460324"/>
    <w:rsid w:val="00460BD9"/>
    <w:rsid w:val="00460EB2"/>
    <w:rsid w:val="0046159C"/>
    <w:rsid w:val="0046202F"/>
    <w:rsid w:val="004627F4"/>
    <w:rsid w:val="00462E52"/>
    <w:rsid w:val="00462EC1"/>
    <w:rsid w:val="004630E2"/>
    <w:rsid w:val="004633F5"/>
    <w:rsid w:val="00463483"/>
    <w:rsid w:val="00463561"/>
    <w:rsid w:val="004636FA"/>
    <w:rsid w:val="00463AA6"/>
    <w:rsid w:val="00464218"/>
    <w:rsid w:val="00464369"/>
    <w:rsid w:val="00465137"/>
    <w:rsid w:val="00465433"/>
    <w:rsid w:val="004655AF"/>
    <w:rsid w:val="00465680"/>
    <w:rsid w:val="0046585B"/>
    <w:rsid w:val="00465DAE"/>
    <w:rsid w:val="00465DFF"/>
    <w:rsid w:val="00465FA6"/>
    <w:rsid w:val="00466263"/>
    <w:rsid w:val="0046643C"/>
    <w:rsid w:val="004665CB"/>
    <w:rsid w:val="0046679E"/>
    <w:rsid w:val="004667AD"/>
    <w:rsid w:val="00466C7C"/>
    <w:rsid w:val="00466EAA"/>
    <w:rsid w:val="00466F52"/>
    <w:rsid w:val="00466FEE"/>
    <w:rsid w:val="00467191"/>
    <w:rsid w:val="004673A3"/>
    <w:rsid w:val="0046790F"/>
    <w:rsid w:val="00467AA9"/>
    <w:rsid w:val="00467E82"/>
    <w:rsid w:val="004702F3"/>
    <w:rsid w:val="004706B0"/>
    <w:rsid w:val="00470BC5"/>
    <w:rsid w:val="00471471"/>
    <w:rsid w:val="004714E8"/>
    <w:rsid w:val="004716CA"/>
    <w:rsid w:val="0047185D"/>
    <w:rsid w:val="004719B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4E5"/>
    <w:rsid w:val="0047565A"/>
    <w:rsid w:val="0047586E"/>
    <w:rsid w:val="004758C1"/>
    <w:rsid w:val="00475AF7"/>
    <w:rsid w:val="00475DF8"/>
    <w:rsid w:val="00475DFE"/>
    <w:rsid w:val="00475F8A"/>
    <w:rsid w:val="004768B5"/>
    <w:rsid w:val="00476918"/>
    <w:rsid w:val="00477051"/>
    <w:rsid w:val="00477506"/>
    <w:rsid w:val="004776EB"/>
    <w:rsid w:val="00477798"/>
    <w:rsid w:val="00477ADE"/>
    <w:rsid w:val="00477AFC"/>
    <w:rsid w:val="0048037F"/>
    <w:rsid w:val="004803B1"/>
    <w:rsid w:val="00480479"/>
    <w:rsid w:val="00480E8F"/>
    <w:rsid w:val="004810D3"/>
    <w:rsid w:val="00481A00"/>
    <w:rsid w:val="00481D85"/>
    <w:rsid w:val="00481DEF"/>
    <w:rsid w:val="0048293F"/>
    <w:rsid w:val="00482E57"/>
    <w:rsid w:val="00482F01"/>
    <w:rsid w:val="00483656"/>
    <w:rsid w:val="00483826"/>
    <w:rsid w:val="00483AE9"/>
    <w:rsid w:val="00483C1D"/>
    <w:rsid w:val="00483C43"/>
    <w:rsid w:val="00483F1E"/>
    <w:rsid w:val="0048402A"/>
    <w:rsid w:val="004843B3"/>
    <w:rsid w:val="00484654"/>
    <w:rsid w:val="00484BD0"/>
    <w:rsid w:val="00484EAD"/>
    <w:rsid w:val="004850F0"/>
    <w:rsid w:val="00485341"/>
    <w:rsid w:val="00485579"/>
    <w:rsid w:val="00485D8A"/>
    <w:rsid w:val="00486006"/>
    <w:rsid w:val="0048648C"/>
    <w:rsid w:val="00486588"/>
    <w:rsid w:val="0048681F"/>
    <w:rsid w:val="0048689E"/>
    <w:rsid w:val="00486F2F"/>
    <w:rsid w:val="0048715B"/>
    <w:rsid w:val="0048718B"/>
    <w:rsid w:val="004872A5"/>
    <w:rsid w:val="00487579"/>
    <w:rsid w:val="00487A9D"/>
    <w:rsid w:val="004903BC"/>
    <w:rsid w:val="004907A9"/>
    <w:rsid w:val="004909AC"/>
    <w:rsid w:val="00490BD2"/>
    <w:rsid w:val="00490D70"/>
    <w:rsid w:val="00490E86"/>
    <w:rsid w:val="00492454"/>
    <w:rsid w:val="004924A8"/>
    <w:rsid w:val="004927A3"/>
    <w:rsid w:val="004928A7"/>
    <w:rsid w:val="00492AF0"/>
    <w:rsid w:val="00492BCC"/>
    <w:rsid w:val="00492D58"/>
    <w:rsid w:val="00492DAB"/>
    <w:rsid w:val="00492DD1"/>
    <w:rsid w:val="00492EDC"/>
    <w:rsid w:val="00493611"/>
    <w:rsid w:val="0049364D"/>
    <w:rsid w:val="00493B19"/>
    <w:rsid w:val="00493BA9"/>
    <w:rsid w:val="00493C2D"/>
    <w:rsid w:val="00493DDA"/>
    <w:rsid w:val="004944AC"/>
    <w:rsid w:val="004948AC"/>
    <w:rsid w:val="00494A5B"/>
    <w:rsid w:val="0049589F"/>
    <w:rsid w:val="00495E53"/>
    <w:rsid w:val="00496305"/>
    <w:rsid w:val="00496379"/>
    <w:rsid w:val="00496520"/>
    <w:rsid w:val="004965AB"/>
    <w:rsid w:val="00496860"/>
    <w:rsid w:val="0049686B"/>
    <w:rsid w:val="00496BBB"/>
    <w:rsid w:val="00496C1C"/>
    <w:rsid w:val="00496EE3"/>
    <w:rsid w:val="00497183"/>
    <w:rsid w:val="00497261"/>
    <w:rsid w:val="004972EC"/>
    <w:rsid w:val="004976A4"/>
    <w:rsid w:val="0049783C"/>
    <w:rsid w:val="004A002C"/>
    <w:rsid w:val="004A0547"/>
    <w:rsid w:val="004A082D"/>
    <w:rsid w:val="004A0A83"/>
    <w:rsid w:val="004A11AA"/>
    <w:rsid w:val="004A1540"/>
    <w:rsid w:val="004A1E9F"/>
    <w:rsid w:val="004A246C"/>
    <w:rsid w:val="004A2837"/>
    <w:rsid w:val="004A2E6D"/>
    <w:rsid w:val="004A2FAD"/>
    <w:rsid w:val="004A3132"/>
    <w:rsid w:val="004A3315"/>
    <w:rsid w:val="004A33B5"/>
    <w:rsid w:val="004A3F40"/>
    <w:rsid w:val="004A459E"/>
    <w:rsid w:val="004A4730"/>
    <w:rsid w:val="004A4813"/>
    <w:rsid w:val="004A49BE"/>
    <w:rsid w:val="004A4B16"/>
    <w:rsid w:val="004A4B47"/>
    <w:rsid w:val="004A4E25"/>
    <w:rsid w:val="004A5415"/>
    <w:rsid w:val="004A583B"/>
    <w:rsid w:val="004A6550"/>
    <w:rsid w:val="004A6950"/>
    <w:rsid w:val="004A6ED9"/>
    <w:rsid w:val="004A6EED"/>
    <w:rsid w:val="004A71D5"/>
    <w:rsid w:val="004A72A0"/>
    <w:rsid w:val="004A7339"/>
    <w:rsid w:val="004A73D5"/>
    <w:rsid w:val="004A7A84"/>
    <w:rsid w:val="004A7DF3"/>
    <w:rsid w:val="004B0393"/>
    <w:rsid w:val="004B07B6"/>
    <w:rsid w:val="004B105B"/>
    <w:rsid w:val="004B1472"/>
    <w:rsid w:val="004B1EEC"/>
    <w:rsid w:val="004B202F"/>
    <w:rsid w:val="004B23B0"/>
    <w:rsid w:val="004B2820"/>
    <w:rsid w:val="004B28A0"/>
    <w:rsid w:val="004B2D8D"/>
    <w:rsid w:val="004B3451"/>
    <w:rsid w:val="004B3AFF"/>
    <w:rsid w:val="004B3C87"/>
    <w:rsid w:val="004B3E3C"/>
    <w:rsid w:val="004B46B0"/>
    <w:rsid w:val="004B4D4D"/>
    <w:rsid w:val="004B4D7A"/>
    <w:rsid w:val="004B4E4F"/>
    <w:rsid w:val="004B4F7A"/>
    <w:rsid w:val="004B5876"/>
    <w:rsid w:val="004B58A0"/>
    <w:rsid w:val="004B6197"/>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EC6"/>
    <w:rsid w:val="004C24DE"/>
    <w:rsid w:val="004C25A1"/>
    <w:rsid w:val="004C25F1"/>
    <w:rsid w:val="004C28D2"/>
    <w:rsid w:val="004C33F8"/>
    <w:rsid w:val="004C39C8"/>
    <w:rsid w:val="004C3B68"/>
    <w:rsid w:val="004C3F3D"/>
    <w:rsid w:val="004C4A61"/>
    <w:rsid w:val="004C50CC"/>
    <w:rsid w:val="004C5151"/>
    <w:rsid w:val="004C57D8"/>
    <w:rsid w:val="004C5B4E"/>
    <w:rsid w:val="004C60B8"/>
    <w:rsid w:val="004C61BC"/>
    <w:rsid w:val="004C61F6"/>
    <w:rsid w:val="004C6515"/>
    <w:rsid w:val="004C6932"/>
    <w:rsid w:val="004C6CE9"/>
    <w:rsid w:val="004C6F95"/>
    <w:rsid w:val="004C72AE"/>
    <w:rsid w:val="004C75A1"/>
    <w:rsid w:val="004C75FC"/>
    <w:rsid w:val="004C78D4"/>
    <w:rsid w:val="004C7AED"/>
    <w:rsid w:val="004C7BCD"/>
    <w:rsid w:val="004C7C10"/>
    <w:rsid w:val="004C7C2F"/>
    <w:rsid w:val="004C7EB7"/>
    <w:rsid w:val="004D036A"/>
    <w:rsid w:val="004D08C9"/>
    <w:rsid w:val="004D0A3C"/>
    <w:rsid w:val="004D0C70"/>
    <w:rsid w:val="004D0F4C"/>
    <w:rsid w:val="004D1386"/>
    <w:rsid w:val="004D14CA"/>
    <w:rsid w:val="004D14F2"/>
    <w:rsid w:val="004D1658"/>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274"/>
    <w:rsid w:val="004D45DA"/>
    <w:rsid w:val="004D4F6F"/>
    <w:rsid w:val="004D5480"/>
    <w:rsid w:val="004D56EA"/>
    <w:rsid w:val="004D5804"/>
    <w:rsid w:val="004D5A38"/>
    <w:rsid w:val="004D5D84"/>
    <w:rsid w:val="004D5E07"/>
    <w:rsid w:val="004D6260"/>
    <w:rsid w:val="004D643C"/>
    <w:rsid w:val="004D6606"/>
    <w:rsid w:val="004D6A7D"/>
    <w:rsid w:val="004D6EF0"/>
    <w:rsid w:val="004D733A"/>
    <w:rsid w:val="004D7406"/>
    <w:rsid w:val="004D7461"/>
    <w:rsid w:val="004D7547"/>
    <w:rsid w:val="004D7B1A"/>
    <w:rsid w:val="004E03E7"/>
    <w:rsid w:val="004E06A5"/>
    <w:rsid w:val="004E0B2B"/>
    <w:rsid w:val="004E1343"/>
    <w:rsid w:val="004E16A7"/>
    <w:rsid w:val="004E1E40"/>
    <w:rsid w:val="004E1EB8"/>
    <w:rsid w:val="004E2041"/>
    <w:rsid w:val="004E2791"/>
    <w:rsid w:val="004E2936"/>
    <w:rsid w:val="004E2A4E"/>
    <w:rsid w:val="004E2F49"/>
    <w:rsid w:val="004E351C"/>
    <w:rsid w:val="004E3DC9"/>
    <w:rsid w:val="004E3F09"/>
    <w:rsid w:val="004E4309"/>
    <w:rsid w:val="004E488F"/>
    <w:rsid w:val="004E4D16"/>
    <w:rsid w:val="004E5525"/>
    <w:rsid w:val="004E5B2C"/>
    <w:rsid w:val="004E5B65"/>
    <w:rsid w:val="004E605E"/>
    <w:rsid w:val="004E6409"/>
    <w:rsid w:val="004E6BA4"/>
    <w:rsid w:val="004E6D4C"/>
    <w:rsid w:val="004E71C2"/>
    <w:rsid w:val="004E7359"/>
    <w:rsid w:val="004E7448"/>
    <w:rsid w:val="004E7626"/>
    <w:rsid w:val="004E76C6"/>
    <w:rsid w:val="004E7872"/>
    <w:rsid w:val="004E7B63"/>
    <w:rsid w:val="004E7CA0"/>
    <w:rsid w:val="004E7D3A"/>
    <w:rsid w:val="004E7E07"/>
    <w:rsid w:val="004F0083"/>
    <w:rsid w:val="004F00AF"/>
    <w:rsid w:val="004F06D2"/>
    <w:rsid w:val="004F07B9"/>
    <w:rsid w:val="004F1294"/>
    <w:rsid w:val="004F13F9"/>
    <w:rsid w:val="004F16D8"/>
    <w:rsid w:val="004F17C4"/>
    <w:rsid w:val="004F1958"/>
    <w:rsid w:val="004F1D30"/>
    <w:rsid w:val="004F1EE7"/>
    <w:rsid w:val="004F1F21"/>
    <w:rsid w:val="004F2184"/>
    <w:rsid w:val="004F2255"/>
    <w:rsid w:val="004F2349"/>
    <w:rsid w:val="004F2356"/>
    <w:rsid w:val="004F277F"/>
    <w:rsid w:val="004F287A"/>
    <w:rsid w:val="004F2ED2"/>
    <w:rsid w:val="004F33E6"/>
    <w:rsid w:val="004F389F"/>
    <w:rsid w:val="004F38B4"/>
    <w:rsid w:val="004F4101"/>
    <w:rsid w:val="004F45BE"/>
    <w:rsid w:val="004F45C9"/>
    <w:rsid w:val="004F4DF8"/>
    <w:rsid w:val="004F5149"/>
    <w:rsid w:val="004F59EB"/>
    <w:rsid w:val="004F5CFA"/>
    <w:rsid w:val="004F605F"/>
    <w:rsid w:val="004F6085"/>
    <w:rsid w:val="004F61C2"/>
    <w:rsid w:val="004F642C"/>
    <w:rsid w:val="004F6A01"/>
    <w:rsid w:val="004F7353"/>
    <w:rsid w:val="004F7476"/>
    <w:rsid w:val="004F78DB"/>
    <w:rsid w:val="0050012E"/>
    <w:rsid w:val="0050016B"/>
    <w:rsid w:val="00500CDF"/>
    <w:rsid w:val="00500CE0"/>
    <w:rsid w:val="005012FF"/>
    <w:rsid w:val="00501304"/>
    <w:rsid w:val="00501603"/>
    <w:rsid w:val="0050192F"/>
    <w:rsid w:val="00501983"/>
    <w:rsid w:val="00501FC0"/>
    <w:rsid w:val="0050212F"/>
    <w:rsid w:val="005021E8"/>
    <w:rsid w:val="00502485"/>
    <w:rsid w:val="005026DF"/>
    <w:rsid w:val="00502CC9"/>
    <w:rsid w:val="00502FE7"/>
    <w:rsid w:val="005030F1"/>
    <w:rsid w:val="00503348"/>
    <w:rsid w:val="005034D3"/>
    <w:rsid w:val="00503C60"/>
    <w:rsid w:val="00503D01"/>
    <w:rsid w:val="00504B79"/>
    <w:rsid w:val="0050501C"/>
    <w:rsid w:val="00505048"/>
    <w:rsid w:val="00505202"/>
    <w:rsid w:val="0050569F"/>
    <w:rsid w:val="0050618F"/>
    <w:rsid w:val="00506326"/>
    <w:rsid w:val="00506C44"/>
    <w:rsid w:val="00506C63"/>
    <w:rsid w:val="00507030"/>
    <w:rsid w:val="005071AF"/>
    <w:rsid w:val="00507667"/>
    <w:rsid w:val="00507854"/>
    <w:rsid w:val="00507E39"/>
    <w:rsid w:val="00507F6B"/>
    <w:rsid w:val="00510E31"/>
    <w:rsid w:val="005113B3"/>
    <w:rsid w:val="0051162E"/>
    <w:rsid w:val="005116C5"/>
    <w:rsid w:val="00511826"/>
    <w:rsid w:val="00511D3C"/>
    <w:rsid w:val="00511E15"/>
    <w:rsid w:val="005120AC"/>
    <w:rsid w:val="005120FC"/>
    <w:rsid w:val="005122D2"/>
    <w:rsid w:val="0051257B"/>
    <w:rsid w:val="005126F3"/>
    <w:rsid w:val="00512810"/>
    <w:rsid w:val="00512D5C"/>
    <w:rsid w:val="00513146"/>
    <w:rsid w:val="00513566"/>
    <w:rsid w:val="00513689"/>
    <w:rsid w:val="00513B15"/>
    <w:rsid w:val="00514245"/>
    <w:rsid w:val="0051440E"/>
    <w:rsid w:val="00514575"/>
    <w:rsid w:val="005147A6"/>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17F96"/>
    <w:rsid w:val="005200FF"/>
    <w:rsid w:val="0052034E"/>
    <w:rsid w:val="005205FB"/>
    <w:rsid w:val="00520714"/>
    <w:rsid w:val="00520861"/>
    <w:rsid w:val="00520A90"/>
    <w:rsid w:val="00520BDB"/>
    <w:rsid w:val="00520F93"/>
    <w:rsid w:val="005212C4"/>
    <w:rsid w:val="0052130A"/>
    <w:rsid w:val="005218A4"/>
    <w:rsid w:val="005223D9"/>
    <w:rsid w:val="00522801"/>
    <w:rsid w:val="0052288F"/>
    <w:rsid w:val="00522988"/>
    <w:rsid w:val="00522D44"/>
    <w:rsid w:val="00522FD3"/>
    <w:rsid w:val="0052391B"/>
    <w:rsid w:val="00523B00"/>
    <w:rsid w:val="00523CE1"/>
    <w:rsid w:val="00523D06"/>
    <w:rsid w:val="00523FD2"/>
    <w:rsid w:val="005242D8"/>
    <w:rsid w:val="0052437B"/>
    <w:rsid w:val="0052488E"/>
    <w:rsid w:val="00524FE6"/>
    <w:rsid w:val="00525085"/>
    <w:rsid w:val="005251AB"/>
    <w:rsid w:val="005252DF"/>
    <w:rsid w:val="00525506"/>
    <w:rsid w:val="005257B2"/>
    <w:rsid w:val="005258DD"/>
    <w:rsid w:val="0052598A"/>
    <w:rsid w:val="00526034"/>
    <w:rsid w:val="00526853"/>
    <w:rsid w:val="005269E7"/>
    <w:rsid w:val="00526D2C"/>
    <w:rsid w:val="0052739E"/>
    <w:rsid w:val="00527719"/>
    <w:rsid w:val="00527A8F"/>
    <w:rsid w:val="005301FC"/>
    <w:rsid w:val="00530BD0"/>
    <w:rsid w:val="00530CDD"/>
    <w:rsid w:val="00530DE1"/>
    <w:rsid w:val="00531322"/>
    <w:rsid w:val="00531560"/>
    <w:rsid w:val="005319B6"/>
    <w:rsid w:val="005319D2"/>
    <w:rsid w:val="00531B78"/>
    <w:rsid w:val="00532240"/>
    <w:rsid w:val="005327F8"/>
    <w:rsid w:val="005328D8"/>
    <w:rsid w:val="00533222"/>
    <w:rsid w:val="00533713"/>
    <w:rsid w:val="005338F0"/>
    <w:rsid w:val="00533EFB"/>
    <w:rsid w:val="00533F3E"/>
    <w:rsid w:val="00534179"/>
    <w:rsid w:val="005348F3"/>
    <w:rsid w:val="00534E6C"/>
    <w:rsid w:val="00534F24"/>
    <w:rsid w:val="00534FBC"/>
    <w:rsid w:val="0053532A"/>
    <w:rsid w:val="00535589"/>
    <w:rsid w:val="005357B5"/>
    <w:rsid w:val="00535A81"/>
    <w:rsid w:val="00535E7A"/>
    <w:rsid w:val="00535F87"/>
    <w:rsid w:val="0053648C"/>
    <w:rsid w:val="00536B13"/>
    <w:rsid w:val="00536CFE"/>
    <w:rsid w:val="00536D17"/>
    <w:rsid w:val="005370F3"/>
    <w:rsid w:val="0053723D"/>
    <w:rsid w:val="005372A1"/>
    <w:rsid w:val="0053737C"/>
    <w:rsid w:val="0053790A"/>
    <w:rsid w:val="00537D9D"/>
    <w:rsid w:val="00537E9D"/>
    <w:rsid w:val="00537F89"/>
    <w:rsid w:val="00540522"/>
    <w:rsid w:val="0054119D"/>
    <w:rsid w:val="00541AB3"/>
    <w:rsid w:val="005422D7"/>
    <w:rsid w:val="00542553"/>
    <w:rsid w:val="005425E9"/>
    <w:rsid w:val="00542769"/>
    <w:rsid w:val="0054280F"/>
    <w:rsid w:val="00542B2B"/>
    <w:rsid w:val="00542C60"/>
    <w:rsid w:val="00542CAD"/>
    <w:rsid w:val="00543AC4"/>
    <w:rsid w:val="00543DCA"/>
    <w:rsid w:val="005444E5"/>
    <w:rsid w:val="00544696"/>
    <w:rsid w:val="00544974"/>
    <w:rsid w:val="00544D54"/>
    <w:rsid w:val="00545094"/>
    <w:rsid w:val="0054524E"/>
    <w:rsid w:val="00545613"/>
    <w:rsid w:val="005458BB"/>
    <w:rsid w:val="00545AA1"/>
    <w:rsid w:val="00545F55"/>
    <w:rsid w:val="005464D2"/>
    <w:rsid w:val="00546711"/>
    <w:rsid w:val="0054679D"/>
    <w:rsid w:val="005468AC"/>
    <w:rsid w:val="00546D0B"/>
    <w:rsid w:val="005471FA"/>
    <w:rsid w:val="0054766A"/>
    <w:rsid w:val="00550037"/>
    <w:rsid w:val="00550365"/>
    <w:rsid w:val="005504EB"/>
    <w:rsid w:val="005504FF"/>
    <w:rsid w:val="00550500"/>
    <w:rsid w:val="005505EE"/>
    <w:rsid w:val="00550896"/>
    <w:rsid w:val="0055136B"/>
    <w:rsid w:val="00551670"/>
    <w:rsid w:val="005519A8"/>
    <w:rsid w:val="00552519"/>
    <w:rsid w:val="00552525"/>
    <w:rsid w:val="005527D5"/>
    <w:rsid w:val="00552DDA"/>
    <w:rsid w:val="00553087"/>
    <w:rsid w:val="005531EE"/>
    <w:rsid w:val="005534A5"/>
    <w:rsid w:val="005539C6"/>
    <w:rsid w:val="00553DF7"/>
    <w:rsid w:val="0055407E"/>
    <w:rsid w:val="00554671"/>
    <w:rsid w:val="00554868"/>
    <w:rsid w:val="00554FAB"/>
    <w:rsid w:val="005552EB"/>
    <w:rsid w:val="005556F8"/>
    <w:rsid w:val="00555971"/>
    <w:rsid w:val="00555C79"/>
    <w:rsid w:val="0055609A"/>
    <w:rsid w:val="00556E82"/>
    <w:rsid w:val="00556ECE"/>
    <w:rsid w:val="005572C6"/>
    <w:rsid w:val="0055769D"/>
    <w:rsid w:val="005577BF"/>
    <w:rsid w:val="00557F53"/>
    <w:rsid w:val="005600B0"/>
    <w:rsid w:val="005603E2"/>
    <w:rsid w:val="00560AAA"/>
    <w:rsid w:val="00560AAC"/>
    <w:rsid w:val="00560D55"/>
    <w:rsid w:val="00560DB7"/>
    <w:rsid w:val="00560FB0"/>
    <w:rsid w:val="005617F3"/>
    <w:rsid w:val="00561ADD"/>
    <w:rsid w:val="00561B5C"/>
    <w:rsid w:val="00561DD1"/>
    <w:rsid w:val="00562008"/>
    <w:rsid w:val="0056209A"/>
    <w:rsid w:val="0056221D"/>
    <w:rsid w:val="005623DC"/>
    <w:rsid w:val="00562743"/>
    <w:rsid w:val="00562F06"/>
    <w:rsid w:val="005631DC"/>
    <w:rsid w:val="00563520"/>
    <w:rsid w:val="0056353A"/>
    <w:rsid w:val="005635F1"/>
    <w:rsid w:val="005638AF"/>
    <w:rsid w:val="00563F75"/>
    <w:rsid w:val="00564B7A"/>
    <w:rsid w:val="00564BC2"/>
    <w:rsid w:val="00565521"/>
    <w:rsid w:val="0056594D"/>
    <w:rsid w:val="00565A68"/>
    <w:rsid w:val="0056672C"/>
    <w:rsid w:val="005669E4"/>
    <w:rsid w:val="005675A3"/>
    <w:rsid w:val="005677FD"/>
    <w:rsid w:val="005678B5"/>
    <w:rsid w:val="0057010D"/>
    <w:rsid w:val="005702E6"/>
    <w:rsid w:val="00570605"/>
    <w:rsid w:val="00570A62"/>
    <w:rsid w:val="00570B20"/>
    <w:rsid w:val="00570B82"/>
    <w:rsid w:val="00570FE8"/>
    <w:rsid w:val="005710EF"/>
    <w:rsid w:val="00571571"/>
    <w:rsid w:val="00571D5C"/>
    <w:rsid w:val="005725D7"/>
    <w:rsid w:val="00572AE2"/>
    <w:rsid w:val="00572CF7"/>
    <w:rsid w:val="00572E0A"/>
    <w:rsid w:val="00573236"/>
    <w:rsid w:val="00573793"/>
    <w:rsid w:val="005737C2"/>
    <w:rsid w:val="00573DFF"/>
    <w:rsid w:val="00574061"/>
    <w:rsid w:val="005747BE"/>
    <w:rsid w:val="005747C9"/>
    <w:rsid w:val="0057510C"/>
    <w:rsid w:val="00575676"/>
    <w:rsid w:val="005758CF"/>
    <w:rsid w:val="0057643D"/>
    <w:rsid w:val="00576513"/>
    <w:rsid w:val="00576857"/>
    <w:rsid w:val="005768DF"/>
    <w:rsid w:val="00576BB1"/>
    <w:rsid w:val="00576E9E"/>
    <w:rsid w:val="0057721A"/>
    <w:rsid w:val="005774E1"/>
    <w:rsid w:val="00577EB6"/>
    <w:rsid w:val="00580597"/>
    <w:rsid w:val="005805BF"/>
    <w:rsid w:val="005805C2"/>
    <w:rsid w:val="005806FB"/>
    <w:rsid w:val="0058070D"/>
    <w:rsid w:val="00580827"/>
    <w:rsid w:val="00580E54"/>
    <w:rsid w:val="00581098"/>
    <w:rsid w:val="0058140D"/>
    <w:rsid w:val="00581485"/>
    <w:rsid w:val="00582065"/>
    <w:rsid w:val="005820EA"/>
    <w:rsid w:val="00582345"/>
    <w:rsid w:val="005824C9"/>
    <w:rsid w:val="005827F5"/>
    <w:rsid w:val="00582E94"/>
    <w:rsid w:val="005835A2"/>
    <w:rsid w:val="0058360D"/>
    <w:rsid w:val="00583614"/>
    <w:rsid w:val="00583660"/>
    <w:rsid w:val="00583742"/>
    <w:rsid w:val="00583747"/>
    <w:rsid w:val="005837A4"/>
    <w:rsid w:val="00584164"/>
    <w:rsid w:val="00584C6B"/>
    <w:rsid w:val="005856C9"/>
    <w:rsid w:val="005862F8"/>
    <w:rsid w:val="00586ACA"/>
    <w:rsid w:val="0058709A"/>
    <w:rsid w:val="005872EF"/>
    <w:rsid w:val="00587B51"/>
    <w:rsid w:val="00587C68"/>
    <w:rsid w:val="00587F25"/>
    <w:rsid w:val="00590D8D"/>
    <w:rsid w:val="00590F28"/>
    <w:rsid w:val="00591607"/>
    <w:rsid w:val="005916F8"/>
    <w:rsid w:val="00591851"/>
    <w:rsid w:val="005924DD"/>
    <w:rsid w:val="0059262E"/>
    <w:rsid w:val="005927E1"/>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65"/>
    <w:rsid w:val="005947FC"/>
    <w:rsid w:val="00594A45"/>
    <w:rsid w:val="00594D6F"/>
    <w:rsid w:val="00595B28"/>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0FEA"/>
    <w:rsid w:val="005A13C3"/>
    <w:rsid w:val="005A14DD"/>
    <w:rsid w:val="005A17D6"/>
    <w:rsid w:val="005A30A8"/>
    <w:rsid w:val="005A30CB"/>
    <w:rsid w:val="005A34F1"/>
    <w:rsid w:val="005A37D9"/>
    <w:rsid w:val="005A3BD8"/>
    <w:rsid w:val="005A3FF7"/>
    <w:rsid w:val="005A4203"/>
    <w:rsid w:val="005A430F"/>
    <w:rsid w:val="005A4522"/>
    <w:rsid w:val="005A464A"/>
    <w:rsid w:val="005A4D69"/>
    <w:rsid w:val="005A4EB2"/>
    <w:rsid w:val="005A55AD"/>
    <w:rsid w:val="005A590E"/>
    <w:rsid w:val="005A5A80"/>
    <w:rsid w:val="005A5CA8"/>
    <w:rsid w:val="005A62B5"/>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C78"/>
    <w:rsid w:val="005A7D28"/>
    <w:rsid w:val="005A7E1C"/>
    <w:rsid w:val="005B023F"/>
    <w:rsid w:val="005B03C6"/>
    <w:rsid w:val="005B0490"/>
    <w:rsid w:val="005B0541"/>
    <w:rsid w:val="005B0D0F"/>
    <w:rsid w:val="005B146B"/>
    <w:rsid w:val="005B19DA"/>
    <w:rsid w:val="005B1AAE"/>
    <w:rsid w:val="005B1B39"/>
    <w:rsid w:val="005B1B58"/>
    <w:rsid w:val="005B1CB0"/>
    <w:rsid w:val="005B21DF"/>
    <w:rsid w:val="005B2262"/>
    <w:rsid w:val="005B2B35"/>
    <w:rsid w:val="005B3286"/>
    <w:rsid w:val="005B3328"/>
    <w:rsid w:val="005B35D1"/>
    <w:rsid w:val="005B3739"/>
    <w:rsid w:val="005B3990"/>
    <w:rsid w:val="005B39A3"/>
    <w:rsid w:val="005B3FCF"/>
    <w:rsid w:val="005B4481"/>
    <w:rsid w:val="005B49CE"/>
    <w:rsid w:val="005B4EE0"/>
    <w:rsid w:val="005B50BA"/>
    <w:rsid w:val="005B521C"/>
    <w:rsid w:val="005B58AF"/>
    <w:rsid w:val="005B5D30"/>
    <w:rsid w:val="005B5E71"/>
    <w:rsid w:val="005B5F9D"/>
    <w:rsid w:val="005B62FC"/>
    <w:rsid w:val="005B6457"/>
    <w:rsid w:val="005B651E"/>
    <w:rsid w:val="005B668E"/>
    <w:rsid w:val="005B66E9"/>
    <w:rsid w:val="005B66EB"/>
    <w:rsid w:val="005B6838"/>
    <w:rsid w:val="005B6FD6"/>
    <w:rsid w:val="005B7974"/>
    <w:rsid w:val="005B7A6B"/>
    <w:rsid w:val="005B7AA2"/>
    <w:rsid w:val="005B7B5F"/>
    <w:rsid w:val="005C0259"/>
    <w:rsid w:val="005C03E2"/>
    <w:rsid w:val="005C0584"/>
    <w:rsid w:val="005C088A"/>
    <w:rsid w:val="005C09C9"/>
    <w:rsid w:val="005C10C7"/>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612"/>
    <w:rsid w:val="005C4A6A"/>
    <w:rsid w:val="005C4E05"/>
    <w:rsid w:val="005C5371"/>
    <w:rsid w:val="005C556E"/>
    <w:rsid w:val="005C5ACC"/>
    <w:rsid w:val="005C5BDF"/>
    <w:rsid w:val="005C5DAB"/>
    <w:rsid w:val="005C642C"/>
    <w:rsid w:val="005C65CA"/>
    <w:rsid w:val="005C6657"/>
    <w:rsid w:val="005C7076"/>
    <w:rsid w:val="005C7267"/>
    <w:rsid w:val="005C7477"/>
    <w:rsid w:val="005C7A6B"/>
    <w:rsid w:val="005C7AD3"/>
    <w:rsid w:val="005C7E09"/>
    <w:rsid w:val="005D01B2"/>
    <w:rsid w:val="005D052C"/>
    <w:rsid w:val="005D0B56"/>
    <w:rsid w:val="005D0F67"/>
    <w:rsid w:val="005D1208"/>
    <w:rsid w:val="005D18A2"/>
    <w:rsid w:val="005D1BE4"/>
    <w:rsid w:val="005D1E31"/>
    <w:rsid w:val="005D20AC"/>
    <w:rsid w:val="005D20B9"/>
    <w:rsid w:val="005D2125"/>
    <w:rsid w:val="005D259A"/>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59CF"/>
    <w:rsid w:val="005D61AB"/>
    <w:rsid w:val="005D62E3"/>
    <w:rsid w:val="005D6531"/>
    <w:rsid w:val="005D66DE"/>
    <w:rsid w:val="005D6ABC"/>
    <w:rsid w:val="005D6DAA"/>
    <w:rsid w:val="005D6EF0"/>
    <w:rsid w:val="005D6EF4"/>
    <w:rsid w:val="005D7901"/>
    <w:rsid w:val="005D7FA5"/>
    <w:rsid w:val="005E0BEE"/>
    <w:rsid w:val="005E1268"/>
    <w:rsid w:val="005E1774"/>
    <w:rsid w:val="005E194A"/>
    <w:rsid w:val="005E1DEE"/>
    <w:rsid w:val="005E2036"/>
    <w:rsid w:val="005E212B"/>
    <w:rsid w:val="005E224C"/>
    <w:rsid w:val="005E2445"/>
    <w:rsid w:val="005E2588"/>
    <w:rsid w:val="005E26C9"/>
    <w:rsid w:val="005E2CD5"/>
    <w:rsid w:val="005E3378"/>
    <w:rsid w:val="005E342F"/>
    <w:rsid w:val="005E3576"/>
    <w:rsid w:val="005E36CA"/>
    <w:rsid w:val="005E391B"/>
    <w:rsid w:val="005E3976"/>
    <w:rsid w:val="005E3CE4"/>
    <w:rsid w:val="005E4594"/>
    <w:rsid w:val="005E4E28"/>
    <w:rsid w:val="005E4E6E"/>
    <w:rsid w:val="005E510C"/>
    <w:rsid w:val="005E53FF"/>
    <w:rsid w:val="005E589D"/>
    <w:rsid w:val="005E5CD3"/>
    <w:rsid w:val="005E67C5"/>
    <w:rsid w:val="005E68F6"/>
    <w:rsid w:val="005E6B1C"/>
    <w:rsid w:val="005E6E58"/>
    <w:rsid w:val="005E6FC7"/>
    <w:rsid w:val="005E756A"/>
    <w:rsid w:val="005E762E"/>
    <w:rsid w:val="005E7735"/>
    <w:rsid w:val="005E79D5"/>
    <w:rsid w:val="005E7C09"/>
    <w:rsid w:val="005F095F"/>
    <w:rsid w:val="005F0DFA"/>
    <w:rsid w:val="005F1028"/>
    <w:rsid w:val="005F110D"/>
    <w:rsid w:val="005F12C8"/>
    <w:rsid w:val="005F17B1"/>
    <w:rsid w:val="005F1A9D"/>
    <w:rsid w:val="005F1AB1"/>
    <w:rsid w:val="005F1CAC"/>
    <w:rsid w:val="005F255C"/>
    <w:rsid w:val="005F25B9"/>
    <w:rsid w:val="005F2810"/>
    <w:rsid w:val="005F3176"/>
    <w:rsid w:val="005F32C1"/>
    <w:rsid w:val="005F33B3"/>
    <w:rsid w:val="005F39CA"/>
    <w:rsid w:val="005F402F"/>
    <w:rsid w:val="005F4DD7"/>
    <w:rsid w:val="005F4F29"/>
    <w:rsid w:val="005F51A1"/>
    <w:rsid w:val="005F51AD"/>
    <w:rsid w:val="005F54D7"/>
    <w:rsid w:val="005F6130"/>
    <w:rsid w:val="005F6B5E"/>
    <w:rsid w:val="005F6EE5"/>
    <w:rsid w:val="005F7688"/>
    <w:rsid w:val="005F7E2E"/>
    <w:rsid w:val="0060030D"/>
    <w:rsid w:val="00600A59"/>
    <w:rsid w:val="0060133C"/>
    <w:rsid w:val="006016D8"/>
    <w:rsid w:val="006017FB"/>
    <w:rsid w:val="0060189F"/>
    <w:rsid w:val="006018F0"/>
    <w:rsid w:val="00601A0C"/>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3AFA"/>
    <w:rsid w:val="006045DD"/>
    <w:rsid w:val="0060462F"/>
    <w:rsid w:val="00604B1B"/>
    <w:rsid w:val="00604DDE"/>
    <w:rsid w:val="00604FCF"/>
    <w:rsid w:val="006050DB"/>
    <w:rsid w:val="006051B2"/>
    <w:rsid w:val="00605CC0"/>
    <w:rsid w:val="00605EF6"/>
    <w:rsid w:val="00606A67"/>
    <w:rsid w:val="00606B7A"/>
    <w:rsid w:val="00606C0A"/>
    <w:rsid w:val="00606EBC"/>
    <w:rsid w:val="0060706C"/>
    <w:rsid w:val="00607127"/>
    <w:rsid w:val="006078E3"/>
    <w:rsid w:val="00607ADA"/>
    <w:rsid w:val="00607B6E"/>
    <w:rsid w:val="006104CD"/>
    <w:rsid w:val="006106A7"/>
    <w:rsid w:val="00610BDB"/>
    <w:rsid w:val="00610D81"/>
    <w:rsid w:val="006111DE"/>
    <w:rsid w:val="00611215"/>
    <w:rsid w:val="00611D5B"/>
    <w:rsid w:val="00611FF2"/>
    <w:rsid w:val="006127E9"/>
    <w:rsid w:val="00612881"/>
    <w:rsid w:val="00612D43"/>
    <w:rsid w:val="00612DC3"/>
    <w:rsid w:val="00612FB9"/>
    <w:rsid w:val="006130C2"/>
    <w:rsid w:val="006130E9"/>
    <w:rsid w:val="006131A7"/>
    <w:rsid w:val="006136B2"/>
    <w:rsid w:val="006139BB"/>
    <w:rsid w:val="00613D3C"/>
    <w:rsid w:val="0061424D"/>
    <w:rsid w:val="00614442"/>
    <w:rsid w:val="00614478"/>
    <w:rsid w:val="0061478A"/>
    <w:rsid w:val="006147A7"/>
    <w:rsid w:val="00614D7D"/>
    <w:rsid w:val="00615250"/>
    <w:rsid w:val="0061559E"/>
    <w:rsid w:val="0061563B"/>
    <w:rsid w:val="00615753"/>
    <w:rsid w:val="00615D0C"/>
    <w:rsid w:val="00616074"/>
    <w:rsid w:val="006161AD"/>
    <w:rsid w:val="00616567"/>
    <w:rsid w:val="00616A3F"/>
    <w:rsid w:val="00616D38"/>
    <w:rsid w:val="00616DC9"/>
    <w:rsid w:val="0061704B"/>
    <w:rsid w:val="006173F6"/>
    <w:rsid w:val="006176CE"/>
    <w:rsid w:val="00617CB4"/>
    <w:rsid w:val="00617EAC"/>
    <w:rsid w:val="00620015"/>
    <w:rsid w:val="006215F0"/>
    <w:rsid w:val="00621738"/>
    <w:rsid w:val="0062188F"/>
    <w:rsid w:val="00621953"/>
    <w:rsid w:val="00621B20"/>
    <w:rsid w:val="00621C05"/>
    <w:rsid w:val="00621C1D"/>
    <w:rsid w:val="006228F9"/>
    <w:rsid w:val="00622B07"/>
    <w:rsid w:val="00622FC0"/>
    <w:rsid w:val="00623379"/>
    <w:rsid w:val="006233AD"/>
    <w:rsid w:val="00623434"/>
    <w:rsid w:val="00623A82"/>
    <w:rsid w:val="00623F1B"/>
    <w:rsid w:val="00623F7A"/>
    <w:rsid w:val="00623F8F"/>
    <w:rsid w:val="00624079"/>
    <w:rsid w:val="006245B9"/>
    <w:rsid w:val="006246B1"/>
    <w:rsid w:val="006249C0"/>
    <w:rsid w:val="00624E7F"/>
    <w:rsid w:val="00625332"/>
    <w:rsid w:val="006253F5"/>
    <w:rsid w:val="006255AB"/>
    <w:rsid w:val="006260EC"/>
    <w:rsid w:val="00626E42"/>
    <w:rsid w:val="006272A4"/>
    <w:rsid w:val="006273F9"/>
    <w:rsid w:val="00627443"/>
    <w:rsid w:val="006274C0"/>
    <w:rsid w:val="006275AA"/>
    <w:rsid w:val="00627825"/>
    <w:rsid w:val="00627865"/>
    <w:rsid w:val="00630755"/>
    <w:rsid w:val="00630B10"/>
    <w:rsid w:val="00630CB6"/>
    <w:rsid w:val="00631115"/>
    <w:rsid w:val="00631128"/>
    <w:rsid w:val="006312CF"/>
    <w:rsid w:val="00631883"/>
    <w:rsid w:val="00631A9A"/>
    <w:rsid w:val="00631AC7"/>
    <w:rsid w:val="00631BBC"/>
    <w:rsid w:val="00631E1A"/>
    <w:rsid w:val="006321BD"/>
    <w:rsid w:val="006327E0"/>
    <w:rsid w:val="0063365E"/>
    <w:rsid w:val="00633ADC"/>
    <w:rsid w:val="00633CD8"/>
    <w:rsid w:val="006343F5"/>
    <w:rsid w:val="00634758"/>
    <w:rsid w:val="00634D46"/>
    <w:rsid w:val="00635182"/>
    <w:rsid w:val="0063561D"/>
    <w:rsid w:val="00635ABC"/>
    <w:rsid w:val="00635E58"/>
    <w:rsid w:val="00635F60"/>
    <w:rsid w:val="00636371"/>
    <w:rsid w:val="006369E8"/>
    <w:rsid w:val="00636C2F"/>
    <w:rsid w:val="00636E96"/>
    <w:rsid w:val="006371D8"/>
    <w:rsid w:val="00637897"/>
    <w:rsid w:val="006378F7"/>
    <w:rsid w:val="0063795A"/>
    <w:rsid w:val="00637C23"/>
    <w:rsid w:val="00637E8E"/>
    <w:rsid w:val="006409A1"/>
    <w:rsid w:val="00640A86"/>
    <w:rsid w:val="006410D5"/>
    <w:rsid w:val="006411B6"/>
    <w:rsid w:val="00641203"/>
    <w:rsid w:val="006419BE"/>
    <w:rsid w:val="006419E2"/>
    <w:rsid w:val="00641B08"/>
    <w:rsid w:val="00641EF6"/>
    <w:rsid w:val="00642205"/>
    <w:rsid w:val="0064246A"/>
    <w:rsid w:val="00642F2F"/>
    <w:rsid w:val="006430EE"/>
    <w:rsid w:val="00643216"/>
    <w:rsid w:val="006435DB"/>
    <w:rsid w:val="0064377B"/>
    <w:rsid w:val="00643BC6"/>
    <w:rsid w:val="00643CE4"/>
    <w:rsid w:val="006442F9"/>
    <w:rsid w:val="00644583"/>
    <w:rsid w:val="00644763"/>
    <w:rsid w:val="0064476F"/>
    <w:rsid w:val="00644C13"/>
    <w:rsid w:val="00644DD0"/>
    <w:rsid w:val="00645072"/>
    <w:rsid w:val="0064528D"/>
    <w:rsid w:val="00645D44"/>
    <w:rsid w:val="00645E16"/>
    <w:rsid w:val="00645EF4"/>
    <w:rsid w:val="00645F1D"/>
    <w:rsid w:val="006462EF"/>
    <w:rsid w:val="00646393"/>
    <w:rsid w:val="006463A1"/>
    <w:rsid w:val="00646419"/>
    <w:rsid w:val="00646795"/>
    <w:rsid w:val="00646BA7"/>
    <w:rsid w:val="00646BB1"/>
    <w:rsid w:val="0064732F"/>
    <w:rsid w:val="00647376"/>
    <w:rsid w:val="006477FE"/>
    <w:rsid w:val="00647842"/>
    <w:rsid w:val="00647854"/>
    <w:rsid w:val="00650796"/>
    <w:rsid w:val="00650EE4"/>
    <w:rsid w:val="006510C5"/>
    <w:rsid w:val="00651105"/>
    <w:rsid w:val="006511F8"/>
    <w:rsid w:val="00651265"/>
    <w:rsid w:val="006514A0"/>
    <w:rsid w:val="006514FE"/>
    <w:rsid w:val="00651850"/>
    <w:rsid w:val="00651E13"/>
    <w:rsid w:val="00651EAF"/>
    <w:rsid w:val="00652529"/>
    <w:rsid w:val="00652BB9"/>
    <w:rsid w:val="00652C0C"/>
    <w:rsid w:val="006534EB"/>
    <w:rsid w:val="00653894"/>
    <w:rsid w:val="00653C9A"/>
    <w:rsid w:val="00653E3F"/>
    <w:rsid w:val="00653E67"/>
    <w:rsid w:val="00653F9C"/>
    <w:rsid w:val="0065406B"/>
    <w:rsid w:val="00654175"/>
    <w:rsid w:val="0065448D"/>
    <w:rsid w:val="0065476E"/>
    <w:rsid w:val="00654885"/>
    <w:rsid w:val="00655F52"/>
    <w:rsid w:val="006562D2"/>
    <w:rsid w:val="006567D6"/>
    <w:rsid w:val="00656945"/>
    <w:rsid w:val="00656A0D"/>
    <w:rsid w:val="00656BFF"/>
    <w:rsid w:val="00656DC2"/>
    <w:rsid w:val="00656F15"/>
    <w:rsid w:val="00656F92"/>
    <w:rsid w:val="00656FA8"/>
    <w:rsid w:val="0065715C"/>
    <w:rsid w:val="00657B6F"/>
    <w:rsid w:val="0066014E"/>
    <w:rsid w:val="006603C9"/>
    <w:rsid w:val="00660A7B"/>
    <w:rsid w:val="00660BE9"/>
    <w:rsid w:val="00660BF9"/>
    <w:rsid w:val="00660FB7"/>
    <w:rsid w:val="006611A6"/>
    <w:rsid w:val="0066184C"/>
    <w:rsid w:val="00661D59"/>
    <w:rsid w:val="0066256C"/>
    <w:rsid w:val="00662A54"/>
    <w:rsid w:val="00662CD9"/>
    <w:rsid w:val="0066304E"/>
    <w:rsid w:val="0066368B"/>
    <w:rsid w:val="006636FD"/>
    <w:rsid w:val="006637DC"/>
    <w:rsid w:val="00663C15"/>
    <w:rsid w:val="0066453B"/>
    <w:rsid w:val="00664EE6"/>
    <w:rsid w:val="00664F8A"/>
    <w:rsid w:val="00665565"/>
    <w:rsid w:val="006656CA"/>
    <w:rsid w:val="00665A25"/>
    <w:rsid w:val="0066611C"/>
    <w:rsid w:val="00666CA8"/>
    <w:rsid w:val="00666D41"/>
    <w:rsid w:val="00670BA6"/>
    <w:rsid w:val="00670CB6"/>
    <w:rsid w:val="00670F24"/>
    <w:rsid w:val="006722A9"/>
    <w:rsid w:val="006724EB"/>
    <w:rsid w:val="006730F5"/>
    <w:rsid w:val="006733D0"/>
    <w:rsid w:val="00673412"/>
    <w:rsid w:val="00673661"/>
    <w:rsid w:val="006736BF"/>
    <w:rsid w:val="00673779"/>
    <w:rsid w:val="00673B4D"/>
    <w:rsid w:val="00673D49"/>
    <w:rsid w:val="00673FFE"/>
    <w:rsid w:val="0067420C"/>
    <w:rsid w:val="006742E0"/>
    <w:rsid w:val="006745FC"/>
    <w:rsid w:val="00674921"/>
    <w:rsid w:val="006756B2"/>
    <w:rsid w:val="00675906"/>
    <w:rsid w:val="00676188"/>
    <w:rsid w:val="00676250"/>
    <w:rsid w:val="00676434"/>
    <w:rsid w:val="00676605"/>
    <w:rsid w:val="006766F0"/>
    <w:rsid w:val="00676704"/>
    <w:rsid w:val="00676BC9"/>
    <w:rsid w:val="00676C9F"/>
    <w:rsid w:val="00676CD0"/>
    <w:rsid w:val="00676D1A"/>
    <w:rsid w:val="006776C9"/>
    <w:rsid w:val="00677774"/>
    <w:rsid w:val="00677A88"/>
    <w:rsid w:val="006812B6"/>
    <w:rsid w:val="00681519"/>
    <w:rsid w:val="00681A97"/>
    <w:rsid w:val="00681B0E"/>
    <w:rsid w:val="00681C91"/>
    <w:rsid w:val="006820A4"/>
    <w:rsid w:val="006821D0"/>
    <w:rsid w:val="0068265C"/>
    <w:rsid w:val="00682F68"/>
    <w:rsid w:val="0068337D"/>
    <w:rsid w:val="00683752"/>
    <w:rsid w:val="006837BF"/>
    <w:rsid w:val="006839E7"/>
    <w:rsid w:val="00683F89"/>
    <w:rsid w:val="00684805"/>
    <w:rsid w:val="00684B86"/>
    <w:rsid w:val="00684D88"/>
    <w:rsid w:val="006857D7"/>
    <w:rsid w:val="006857FD"/>
    <w:rsid w:val="00685C89"/>
    <w:rsid w:val="00685D0D"/>
    <w:rsid w:val="0068609D"/>
    <w:rsid w:val="006866F1"/>
    <w:rsid w:val="00686AC1"/>
    <w:rsid w:val="006873BA"/>
    <w:rsid w:val="006878F6"/>
    <w:rsid w:val="0068792C"/>
    <w:rsid w:val="006905C3"/>
    <w:rsid w:val="00690E55"/>
    <w:rsid w:val="00690F58"/>
    <w:rsid w:val="00690FDC"/>
    <w:rsid w:val="006915F4"/>
    <w:rsid w:val="00691734"/>
    <w:rsid w:val="006919DA"/>
    <w:rsid w:val="00691D47"/>
    <w:rsid w:val="00692057"/>
    <w:rsid w:val="0069222A"/>
    <w:rsid w:val="0069235F"/>
    <w:rsid w:val="00692DCF"/>
    <w:rsid w:val="00692F2E"/>
    <w:rsid w:val="00693189"/>
    <w:rsid w:val="00693D8A"/>
    <w:rsid w:val="00694350"/>
    <w:rsid w:val="00694463"/>
    <w:rsid w:val="006948FB"/>
    <w:rsid w:val="00694B92"/>
    <w:rsid w:val="00694EBC"/>
    <w:rsid w:val="00694F35"/>
    <w:rsid w:val="00695B54"/>
    <w:rsid w:val="00695CD6"/>
    <w:rsid w:val="00695FFE"/>
    <w:rsid w:val="00696228"/>
    <w:rsid w:val="00696EE7"/>
    <w:rsid w:val="00697411"/>
    <w:rsid w:val="0069777E"/>
    <w:rsid w:val="00697891"/>
    <w:rsid w:val="00697E7B"/>
    <w:rsid w:val="006A06E2"/>
    <w:rsid w:val="006A0AD2"/>
    <w:rsid w:val="006A0F4D"/>
    <w:rsid w:val="006A183A"/>
    <w:rsid w:val="006A19DC"/>
    <w:rsid w:val="006A1B83"/>
    <w:rsid w:val="006A2320"/>
    <w:rsid w:val="006A254C"/>
    <w:rsid w:val="006A26F8"/>
    <w:rsid w:val="006A2CE6"/>
    <w:rsid w:val="006A2FC9"/>
    <w:rsid w:val="006A3128"/>
    <w:rsid w:val="006A45AE"/>
    <w:rsid w:val="006A4888"/>
    <w:rsid w:val="006A4ABF"/>
    <w:rsid w:val="006A4BCF"/>
    <w:rsid w:val="006A5368"/>
    <w:rsid w:val="006A5B2C"/>
    <w:rsid w:val="006A5FB5"/>
    <w:rsid w:val="006A5FEC"/>
    <w:rsid w:val="006A6299"/>
    <w:rsid w:val="006A6399"/>
    <w:rsid w:val="006A642E"/>
    <w:rsid w:val="006A653A"/>
    <w:rsid w:val="006A6599"/>
    <w:rsid w:val="006A668F"/>
    <w:rsid w:val="006A6938"/>
    <w:rsid w:val="006A6EAD"/>
    <w:rsid w:val="006A7909"/>
    <w:rsid w:val="006A7C5B"/>
    <w:rsid w:val="006A7E6B"/>
    <w:rsid w:val="006A7E8B"/>
    <w:rsid w:val="006B0645"/>
    <w:rsid w:val="006B073B"/>
    <w:rsid w:val="006B08C8"/>
    <w:rsid w:val="006B08F9"/>
    <w:rsid w:val="006B0B3B"/>
    <w:rsid w:val="006B0C0D"/>
    <w:rsid w:val="006B10EE"/>
    <w:rsid w:val="006B1286"/>
    <w:rsid w:val="006B1548"/>
    <w:rsid w:val="006B1552"/>
    <w:rsid w:val="006B15CF"/>
    <w:rsid w:val="006B16FF"/>
    <w:rsid w:val="006B1798"/>
    <w:rsid w:val="006B1826"/>
    <w:rsid w:val="006B1C3C"/>
    <w:rsid w:val="006B1EA1"/>
    <w:rsid w:val="006B21F1"/>
    <w:rsid w:val="006B2446"/>
    <w:rsid w:val="006B2731"/>
    <w:rsid w:val="006B27D1"/>
    <w:rsid w:val="006B2C2F"/>
    <w:rsid w:val="006B2E59"/>
    <w:rsid w:val="006B2FE7"/>
    <w:rsid w:val="006B303F"/>
    <w:rsid w:val="006B31A2"/>
    <w:rsid w:val="006B3ECF"/>
    <w:rsid w:val="006B3F63"/>
    <w:rsid w:val="006B401E"/>
    <w:rsid w:val="006B424F"/>
    <w:rsid w:val="006B44A3"/>
    <w:rsid w:val="006B468B"/>
    <w:rsid w:val="006B4A72"/>
    <w:rsid w:val="006B56A3"/>
    <w:rsid w:val="006B5885"/>
    <w:rsid w:val="006B588B"/>
    <w:rsid w:val="006B5D9A"/>
    <w:rsid w:val="006B5E04"/>
    <w:rsid w:val="006B5FCF"/>
    <w:rsid w:val="006B6098"/>
    <w:rsid w:val="006B669A"/>
    <w:rsid w:val="006B684B"/>
    <w:rsid w:val="006B6982"/>
    <w:rsid w:val="006B6E7D"/>
    <w:rsid w:val="006B70FC"/>
    <w:rsid w:val="006C00C6"/>
    <w:rsid w:val="006C02F0"/>
    <w:rsid w:val="006C03BC"/>
    <w:rsid w:val="006C0486"/>
    <w:rsid w:val="006C0A6B"/>
    <w:rsid w:val="006C0B73"/>
    <w:rsid w:val="006C0FCE"/>
    <w:rsid w:val="006C129C"/>
    <w:rsid w:val="006C1448"/>
    <w:rsid w:val="006C1F33"/>
    <w:rsid w:val="006C20EE"/>
    <w:rsid w:val="006C21A8"/>
    <w:rsid w:val="006C2616"/>
    <w:rsid w:val="006C273D"/>
    <w:rsid w:val="006C30D2"/>
    <w:rsid w:val="006C32AA"/>
    <w:rsid w:val="006C37B0"/>
    <w:rsid w:val="006C38AD"/>
    <w:rsid w:val="006C3B64"/>
    <w:rsid w:val="006C4134"/>
    <w:rsid w:val="006C5224"/>
    <w:rsid w:val="006C5978"/>
    <w:rsid w:val="006C5A4A"/>
    <w:rsid w:val="006C5BD9"/>
    <w:rsid w:val="006C5F40"/>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137D"/>
    <w:rsid w:val="006D1925"/>
    <w:rsid w:val="006D197F"/>
    <w:rsid w:val="006D1DB6"/>
    <w:rsid w:val="006D21F6"/>
    <w:rsid w:val="006D22A1"/>
    <w:rsid w:val="006D22F7"/>
    <w:rsid w:val="006D285A"/>
    <w:rsid w:val="006D2E72"/>
    <w:rsid w:val="006D300E"/>
    <w:rsid w:val="006D3249"/>
    <w:rsid w:val="006D3417"/>
    <w:rsid w:val="006D381F"/>
    <w:rsid w:val="006D3DBA"/>
    <w:rsid w:val="006D4436"/>
    <w:rsid w:val="006D44E1"/>
    <w:rsid w:val="006D4753"/>
    <w:rsid w:val="006D523E"/>
    <w:rsid w:val="006D5554"/>
    <w:rsid w:val="006D58EF"/>
    <w:rsid w:val="006D59C8"/>
    <w:rsid w:val="006D5E45"/>
    <w:rsid w:val="006D6565"/>
    <w:rsid w:val="006D6679"/>
    <w:rsid w:val="006D69AE"/>
    <w:rsid w:val="006D77E3"/>
    <w:rsid w:val="006D7A29"/>
    <w:rsid w:val="006D7A83"/>
    <w:rsid w:val="006E029D"/>
    <w:rsid w:val="006E05E4"/>
    <w:rsid w:val="006E0671"/>
    <w:rsid w:val="006E07E9"/>
    <w:rsid w:val="006E09CB"/>
    <w:rsid w:val="006E0EA9"/>
    <w:rsid w:val="006E101C"/>
    <w:rsid w:val="006E12C2"/>
    <w:rsid w:val="006E15E3"/>
    <w:rsid w:val="006E1622"/>
    <w:rsid w:val="006E1E13"/>
    <w:rsid w:val="006E2300"/>
    <w:rsid w:val="006E23FE"/>
    <w:rsid w:val="006E252B"/>
    <w:rsid w:val="006E3060"/>
    <w:rsid w:val="006E32A7"/>
    <w:rsid w:val="006E33F1"/>
    <w:rsid w:val="006E3437"/>
    <w:rsid w:val="006E3855"/>
    <w:rsid w:val="006E399F"/>
    <w:rsid w:val="006E3C94"/>
    <w:rsid w:val="006E4191"/>
    <w:rsid w:val="006E4316"/>
    <w:rsid w:val="006E454D"/>
    <w:rsid w:val="006E458A"/>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D27"/>
    <w:rsid w:val="006F1E35"/>
    <w:rsid w:val="006F1F62"/>
    <w:rsid w:val="006F26CC"/>
    <w:rsid w:val="006F2A0E"/>
    <w:rsid w:val="006F37F2"/>
    <w:rsid w:val="006F39FD"/>
    <w:rsid w:val="006F3E69"/>
    <w:rsid w:val="006F4686"/>
    <w:rsid w:val="006F4688"/>
    <w:rsid w:val="006F4700"/>
    <w:rsid w:val="006F4A97"/>
    <w:rsid w:val="006F576E"/>
    <w:rsid w:val="006F59C4"/>
    <w:rsid w:val="006F59FE"/>
    <w:rsid w:val="006F5CE0"/>
    <w:rsid w:val="006F61E9"/>
    <w:rsid w:val="006F61FF"/>
    <w:rsid w:val="006F65BD"/>
    <w:rsid w:val="006F694A"/>
    <w:rsid w:val="006F6E6D"/>
    <w:rsid w:val="006F7155"/>
    <w:rsid w:val="006F796C"/>
    <w:rsid w:val="006F79E2"/>
    <w:rsid w:val="006F7D1D"/>
    <w:rsid w:val="006F7D74"/>
    <w:rsid w:val="006F7EA3"/>
    <w:rsid w:val="006F7EE9"/>
    <w:rsid w:val="007000FA"/>
    <w:rsid w:val="00700344"/>
    <w:rsid w:val="00700559"/>
    <w:rsid w:val="0070095D"/>
    <w:rsid w:val="00700C6F"/>
    <w:rsid w:val="00700D52"/>
    <w:rsid w:val="00700F1A"/>
    <w:rsid w:val="00701C4A"/>
    <w:rsid w:val="00701D2E"/>
    <w:rsid w:val="007025D5"/>
    <w:rsid w:val="00702CA6"/>
    <w:rsid w:val="00703133"/>
    <w:rsid w:val="0070331C"/>
    <w:rsid w:val="00703390"/>
    <w:rsid w:val="00703737"/>
    <w:rsid w:val="0070422F"/>
    <w:rsid w:val="00704607"/>
    <w:rsid w:val="00704C27"/>
    <w:rsid w:val="00704DFD"/>
    <w:rsid w:val="007057DF"/>
    <w:rsid w:val="00705E9F"/>
    <w:rsid w:val="007061AF"/>
    <w:rsid w:val="00706773"/>
    <w:rsid w:val="00706D65"/>
    <w:rsid w:val="00706DA1"/>
    <w:rsid w:val="00707218"/>
    <w:rsid w:val="0070737D"/>
    <w:rsid w:val="00707549"/>
    <w:rsid w:val="00707663"/>
    <w:rsid w:val="00707FB3"/>
    <w:rsid w:val="0071086C"/>
    <w:rsid w:val="007108CF"/>
    <w:rsid w:val="00710A1A"/>
    <w:rsid w:val="00710C32"/>
    <w:rsid w:val="00710D8C"/>
    <w:rsid w:val="00710EA2"/>
    <w:rsid w:val="007111D4"/>
    <w:rsid w:val="007112B9"/>
    <w:rsid w:val="007112E6"/>
    <w:rsid w:val="00711492"/>
    <w:rsid w:val="00711626"/>
    <w:rsid w:val="00711DFB"/>
    <w:rsid w:val="00712572"/>
    <w:rsid w:val="00712676"/>
    <w:rsid w:val="0071290F"/>
    <w:rsid w:val="00712DC9"/>
    <w:rsid w:val="00712E1C"/>
    <w:rsid w:val="0071321F"/>
    <w:rsid w:val="007133CF"/>
    <w:rsid w:val="0071421E"/>
    <w:rsid w:val="007143F7"/>
    <w:rsid w:val="007144D9"/>
    <w:rsid w:val="0071459B"/>
    <w:rsid w:val="00714717"/>
    <w:rsid w:val="0071499B"/>
    <w:rsid w:val="00714A16"/>
    <w:rsid w:val="00714D3B"/>
    <w:rsid w:val="00715235"/>
    <w:rsid w:val="007153B4"/>
    <w:rsid w:val="007156AE"/>
    <w:rsid w:val="00716559"/>
    <w:rsid w:val="007168E1"/>
    <w:rsid w:val="00716934"/>
    <w:rsid w:val="00716A8F"/>
    <w:rsid w:val="00717596"/>
    <w:rsid w:val="00717917"/>
    <w:rsid w:val="0072033C"/>
    <w:rsid w:val="007205CA"/>
    <w:rsid w:val="0072070B"/>
    <w:rsid w:val="007208C1"/>
    <w:rsid w:val="00720DB1"/>
    <w:rsid w:val="00720DB5"/>
    <w:rsid w:val="00720EFF"/>
    <w:rsid w:val="00720F19"/>
    <w:rsid w:val="0072222C"/>
    <w:rsid w:val="0072256D"/>
    <w:rsid w:val="007229CB"/>
    <w:rsid w:val="00723BFF"/>
    <w:rsid w:val="00723D42"/>
    <w:rsid w:val="00723D9D"/>
    <w:rsid w:val="007241D2"/>
    <w:rsid w:val="007245AB"/>
    <w:rsid w:val="00724931"/>
    <w:rsid w:val="00724CDE"/>
    <w:rsid w:val="00725132"/>
    <w:rsid w:val="00725312"/>
    <w:rsid w:val="00725A8C"/>
    <w:rsid w:val="0072636C"/>
    <w:rsid w:val="007267C5"/>
    <w:rsid w:val="00726865"/>
    <w:rsid w:val="0072689B"/>
    <w:rsid w:val="00726CE7"/>
    <w:rsid w:val="00726D05"/>
    <w:rsid w:val="00726F8B"/>
    <w:rsid w:val="007273F1"/>
    <w:rsid w:val="00727579"/>
    <w:rsid w:val="007275C9"/>
    <w:rsid w:val="00727904"/>
    <w:rsid w:val="007279D0"/>
    <w:rsid w:val="00727C69"/>
    <w:rsid w:val="00727F43"/>
    <w:rsid w:val="00727FD3"/>
    <w:rsid w:val="0073034E"/>
    <w:rsid w:val="007307D5"/>
    <w:rsid w:val="00730EE2"/>
    <w:rsid w:val="00730F46"/>
    <w:rsid w:val="00731073"/>
    <w:rsid w:val="0073120C"/>
    <w:rsid w:val="00731378"/>
    <w:rsid w:val="00731388"/>
    <w:rsid w:val="007319EC"/>
    <w:rsid w:val="007325D0"/>
    <w:rsid w:val="00732644"/>
    <w:rsid w:val="00732ACC"/>
    <w:rsid w:val="00733432"/>
    <w:rsid w:val="00733594"/>
    <w:rsid w:val="0073447A"/>
    <w:rsid w:val="00734649"/>
    <w:rsid w:val="00734876"/>
    <w:rsid w:val="00734B3B"/>
    <w:rsid w:val="00734D29"/>
    <w:rsid w:val="007352EA"/>
    <w:rsid w:val="007354F7"/>
    <w:rsid w:val="00735896"/>
    <w:rsid w:val="00735DA7"/>
    <w:rsid w:val="00735E4B"/>
    <w:rsid w:val="00736FFC"/>
    <w:rsid w:val="00737676"/>
    <w:rsid w:val="00737C1F"/>
    <w:rsid w:val="0074026C"/>
    <w:rsid w:val="00740856"/>
    <w:rsid w:val="007409E2"/>
    <w:rsid w:val="00740CB2"/>
    <w:rsid w:val="00740D30"/>
    <w:rsid w:val="00741203"/>
    <w:rsid w:val="0074149B"/>
    <w:rsid w:val="0074157A"/>
    <w:rsid w:val="00741FED"/>
    <w:rsid w:val="007422FC"/>
    <w:rsid w:val="00742CE9"/>
    <w:rsid w:val="00743169"/>
    <w:rsid w:val="0074387C"/>
    <w:rsid w:val="007438AD"/>
    <w:rsid w:val="00743A30"/>
    <w:rsid w:val="00743C76"/>
    <w:rsid w:val="00743D16"/>
    <w:rsid w:val="0074431E"/>
    <w:rsid w:val="00744488"/>
    <w:rsid w:val="0074459D"/>
    <w:rsid w:val="0074485B"/>
    <w:rsid w:val="00744BD9"/>
    <w:rsid w:val="00745EDC"/>
    <w:rsid w:val="00746148"/>
    <w:rsid w:val="00746179"/>
    <w:rsid w:val="007461E7"/>
    <w:rsid w:val="00746272"/>
    <w:rsid w:val="00746676"/>
    <w:rsid w:val="007466BA"/>
    <w:rsid w:val="00747545"/>
    <w:rsid w:val="007475EE"/>
    <w:rsid w:val="0075014C"/>
    <w:rsid w:val="00750E1E"/>
    <w:rsid w:val="007516AE"/>
    <w:rsid w:val="00751800"/>
    <w:rsid w:val="00751A46"/>
    <w:rsid w:val="00751CC2"/>
    <w:rsid w:val="00751DCD"/>
    <w:rsid w:val="00751F04"/>
    <w:rsid w:val="0075211D"/>
    <w:rsid w:val="00752191"/>
    <w:rsid w:val="007526E9"/>
    <w:rsid w:val="007527E0"/>
    <w:rsid w:val="00752A00"/>
    <w:rsid w:val="00753685"/>
    <w:rsid w:val="00753C89"/>
    <w:rsid w:val="00754045"/>
    <w:rsid w:val="007540F5"/>
    <w:rsid w:val="007541FC"/>
    <w:rsid w:val="007544B2"/>
    <w:rsid w:val="007544E3"/>
    <w:rsid w:val="0075455E"/>
    <w:rsid w:val="007546BD"/>
    <w:rsid w:val="00754762"/>
    <w:rsid w:val="0075478D"/>
    <w:rsid w:val="00754EAD"/>
    <w:rsid w:val="00754F8B"/>
    <w:rsid w:val="007551BA"/>
    <w:rsid w:val="00755B25"/>
    <w:rsid w:val="00755ED0"/>
    <w:rsid w:val="007560D9"/>
    <w:rsid w:val="007561B1"/>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122A"/>
    <w:rsid w:val="00761756"/>
    <w:rsid w:val="00761BDF"/>
    <w:rsid w:val="00761C09"/>
    <w:rsid w:val="00761EEA"/>
    <w:rsid w:val="007620BB"/>
    <w:rsid w:val="007622FA"/>
    <w:rsid w:val="007627AF"/>
    <w:rsid w:val="00762E07"/>
    <w:rsid w:val="00762E86"/>
    <w:rsid w:val="00763525"/>
    <w:rsid w:val="007636BC"/>
    <w:rsid w:val="007636F0"/>
    <w:rsid w:val="007637E3"/>
    <w:rsid w:val="00763EFA"/>
    <w:rsid w:val="00764039"/>
    <w:rsid w:val="00764350"/>
    <w:rsid w:val="007649A3"/>
    <w:rsid w:val="007657BE"/>
    <w:rsid w:val="00765839"/>
    <w:rsid w:val="0076587B"/>
    <w:rsid w:val="007658D2"/>
    <w:rsid w:val="00766208"/>
    <w:rsid w:val="007664D1"/>
    <w:rsid w:val="007665B8"/>
    <w:rsid w:val="00766684"/>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6AE"/>
    <w:rsid w:val="007727C6"/>
    <w:rsid w:val="00772A68"/>
    <w:rsid w:val="00772B09"/>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6C6F"/>
    <w:rsid w:val="00777244"/>
    <w:rsid w:val="007772FE"/>
    <w:rsid w:val="00777657"/>
    <w:rsid w:val="00777A80"/>
    <w:rsid w:val="00777B8E"/>
    <w:rsid w:val="0078045C"/>
    <w:rsid w:val="00780C95"/>
    <w:rsid w:val="00780CD0"/>
    <w:rsid w:val="00781146"/>
    <w:rsid w:val="0078178C"/>
    <w:rsid w:val="0078195C"/>
    <w:rsid w:val="00781B07"/>
    <w:rsid w:val="00781BC9"/>
    <w:rsid w:val="00781E96"/>
    <w:rsid w:val="00782076"/>
    <w:rsid w:val="00782534"/>
    <w:rsid w:val="0078264D"/>
    <w:rsid w:val="00782ADE"/>
    <w:rsid w:val="00782F3A"/>
    <w:rsid w:val="0078331F"/>
    <w:rsid w:val="007833F6"/>
    <w:rsid w:val="00783B78"/>
    <w:rsid w:val="0078506A"/>
    <w:rsid w:val="00785489"/>
    <w:rsid w:val="00785625"/>
    <w:rsid w:val="00785932"/>
    <w:rsid w:val="00785C9E"/>
    <w:rsid w:val="00785DB7"/>
    <w:rsid w:val="00785E0D"/>
    <w:rsid w:val="00785E31"/>
    <w:rsid w:val="00785E60"/>
    <w:rsid w:val="00785F28"/>
    <w:rsid w:val="00786276"/>
    <w:rsid w:val="007862D9"/>
    <w:rsid w:val="0078630A"/>
    <w:rsid w:val="00786A2F"/>
    <w:rsid w:val="00786A69"/>
    <w:rsid w:val="00786B4C"/>
    <w:rsid w:val="00786E52"/>
    <w:rsid w:val="00787686"/>
    <w:rsid w:val="00787B53"/>
    <w:rsid w:val="0079031B"/>
    <w:rsid w:val="00790761"/>
    <w:rsid w:val="00790D2B"/>
    <w:rsid w:val="00790D6E"/>
    <w:rsid w:val="00790D94"/>
    <w:rsid w:val="00790E49"/>
    <w:rsid w:val="007916A0"/>
    <w:rsid w:val="00791818"/>
    <w:rsid w:val="00791972"/>
    <w:rsid w:val="00791CAD"/>
    <w:rsid w:val="00791FB4"/>
    <w:rsid w:val="00791FC2"/>
    <w:rsid w:val="00792220"/>
    <w:rsid w:val="00792EAA"/>
    <w:rsid w:val="00793049"/>
    <w:rsid w:val="007930F4"/>
    <w:rsid w:val="007931F7"/>
    <w:rsid w:val="007934EA"/>
    <w:rsid w:val="0079359B"/>
    <w:rsid w:val="0079418E"/>
    <w:rsid w:val="00794376"/>
    <w:rsid w:val="00794457"/>
    <w:rsid w:val="0079490C"/>
    <w:rsid w:val="00794B44"/>
    <w:rsid w:val="00794EC4"/>
    <w:rsid w:val="00794F79"/>
    <w:rsid w:val="007953EC"/>
    <w:rsid w:val="007955A0"/>
    <w:rsid w:val="00795872"/>
    <w:rsid w:val="00795EAB"/>
    <w:rsid w:val="00795ECC"/>
    <w:rsid w:val="00796387"/>
    <w:rsid w:val="007965E2"/>
    <w:rsid w:val="007969B9"/>
    <w:rsid w:val="00796A25"/>
    <w:rsid w:val="00796B3C"/>
    <w:rsid w:val="00796D52"/>
    <w:rsid w:val="00797C92"/>
    <w:rsid w:val="007A0EE8"/>
    <w:rsid w:val="007A11FB"/>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588"/>
    <w:rsid w:val="007A57DF"/>
    <w:rsid w:val="007A5F38"/>
    <w:rsid w:val="007A6145"/>
    <w:rsid w:val="007A6F4E"/>
    <w:rsid w:val="007A7003"/>
    <w:rsid w:val="007A77DA"/>
    <w:rsid w:val="007A7C1F"/>
    <w:rsid w:val="007B0195"/>
    <w:rsid w:val="007B0530"/>
    <w:rsid w:val="007B0855"/>
    <w:rsid w:val="007B08DE"/>
    <w:rsid w:val="007B0C05"/>
    <w:rsid w:val="007B0DA8"/>
    <w:rsid w:val="007B0FD9"/>
    <w:rsid w:val="007B1570"/>
    <w:rsid w:val="007B157E"/>
    <w:rsid w:val="007B191B"/>
    <w:rsid w:val="007B1A2C"/>
    <w:rsid w:val="007B2161"/>
    <w:rsid w:val="007B248A"/>
    <w:rsid w:val="007B258F"/>
    <w:rsid w:val="007B2917"/>
    <w:rsid w:val="007B2E93"/>
    <w:rsid w:val="007B32B5"/>
    <w:rsid w:val="007B33F2"/>
    <w:rsid w:val="007B34E1"/>
    <w:rsid w:val="007B3512"/>
    <w:rsid w:val="007B36BE"/>
    <w:rsid w:val="007B375B"/>
    <w:rsid w:val="007B39B0"/>
    <w:rsid w:val="007B3A46"/>
    <w:rsid w:val="007B3BEF"/>
    <w:rsid w:val="007B3C29"/>
    <w:rsid w:val="007B3C95"/>
    <w:rsid w:val="007B3E65"/>
    <w:rsid w:val="007B3F12"/>
    <w:rsid w:val="007B3F87"/>
    <w:rsid w:val="007B4077"/>
    <w:rsid w:val="007B44A5"/>
    <w:rsid w:val="007B4895"/>
    <w:rsid w:val="007B4C8F"/>
    <w:rsid w:val="007B5028"/>
    <w:rsid w:val="007B529C"/>
    <w:rsid w:val="007B53AE"/>
    <w:rsid w:val="007B5440"/>
    <w:rsid w:val="007B55AF"/>
    <w:rsid w:val="007B5789"/>
    <w:rsid w:val="007B57E9"/>
    <w:rsid w:val="007B6120"/>
    <w:rsid w:val="007B709E"/>
    <w:rsid w:val="007B72F9"/>
    <w:rsid w:val="007B766D"/>
    <w:rsid w:val="007B7680"/>
    <w:rsid w:val="007B78BB"/>
    <w:rsid w:val="007B78FF"/>
    <w:rsid w:val="007C00FF"/>
    <w:rsid w:val="007C0374"/>
    <w:rsid w:val="007C0519"/>
    <w:rsid w:val="007C0560"/>
    <w:rsid w:val="007C0798"/>
    <w:rsid w:val="007C0AD2"/>
    <w:rsid w:val="007C136A"/>
    <w:rsid w:val="007C155D"/>
    <w:rsid w:val="007C15C0"/>
    <w:rsid w:val="007C1787"/>
    <w:rsid w:val="007C2310"/>
    <w:rsid w:val="007C3844"/>
    <w:rsid w:val="007C3945"/>
    <w:rsid w:val="007C424F"/>
    <w:rsid w:val="007C4848"/>
    <w:rsid w:val="007C4F4E"/>
    <w:rsid w:val="007C53F3"/>
    <w:rsid w:val="007C57A5"/>
    <w:rsid w:val="007C5967"/>
    <w:rsid w:val="007C5EE5"/>
    <w:rsid w:val="007C64B8"/>
    <w:rsid w:val="007C66ED"/>
    <w:rsid w:val="007C688D"/>
    <w:rsid w:val="007C732D"/>
    <w:rsid w:val="007C76B3"/>
    <w:rsid w:val="007C7B5D"/>
    <w:rsid w:val="007C7C6A"/>
    <w:rsid w:val="007C7F19"/>
    <w:rsid w:val="007D006B"/>
    <w:rsid w:val="007D01F7"/>
    <w:rsid w:val="007D0292"/>
    <w:rsid w:val="007D03C3"/>
    <w:rsid w:val="007D129B"/>
    <w:rsid w:val="007D16DD"/>
    <w:rsid w:val="007D1A60"/>
    <w:rsid w:val="007D1D76"/>
    <w:rsid w:val="007D1FBA"/>
    <w:rsid w:val="007D2283"/>
    <w:rsid w:val="007D24BC"/>
    <w:rsid w:val="007D27D5"/>
    <w:rsid w:val="007D2BA9"/>
    <w:rsid w:val="007D2CC6"/>
    <w:rsid w:val="007D2D24"/>
    <w:rsid w:val="007D3147"/>
    <w:rsid w:val="007D32E0"/>
    <w:rsid w:val="007D381C"/>
    <w:rsid w:val="007D44B8"/>
    <w:rsid w:val="007D4917"/>
    <w:rsid w:val="007D52D2"/>
    <w:rsid w:val="007D5788"/>
    <w:rsid w:val="007D5796"/>
    <w:rsid w:val="007D591C"/>
    <w:rsid w:val="007D597E"/>
    <w:rsid w:val="007D60A2"/>
    <w:rsid w:val="007D6733"/>
    <w:rsid w:val="007D699F"/>
    <w:rsid w:val="007D748A"/>
    <w:rsid w:val="007D7CDA"/>
    <w:rsid w:val="007D7ED7"/>
    <w:rsid w:val="007D7FDE"/>
    <w:rsid w:val="007E04D9"/>
    <w:rsid w:val="007E06F2"/>
    <w:rsid w:val="007E0A8D"/>
    <w:rsid w:val="007E0C41"/>
    <w:rsid w:val="007E0D70"/>
    <w:rsid w:val="007E1185"/>
    <w:rsid w:val="007E1193"/>
    <w:rsid w:val="007E13A9"/>
    <w:rsid w:val="007E18E8"/>
    <w:rsid w:val="007E25B0"/>
    <w:rsid w:val="007E27A6"/>
    <w:rsid w:val="007E27C9"/>
    <w:rsid w:val="007E2968"/>
    <w:rsid w:val="007E29F8"/>
    <w:rsid w:val="007E2C06"/>
    <w:rsid w:val="007E35E2"/>
    <w:rsid w:val="007E3CC1"/>
    <w:rsid w:val="007E4CF6"/>
    <w:rsid w:val="007E4D3D"/>
    <w:rsid w:val="007E4D72"/>
    <w:rsid w:val="007E4E3B"/>
    <w:rsid w:val="007E5323"/>
    <w:rsid w:val="007E5BB5"/>
    <w:rsid w:val="007E5DFC"/>
    <w:rsid w:val="007E5E2D"/>
    <w:rsid w:val="007E5EAD"/>
    <w:rsid w:val="007E5F5B"/>
    <w:rsid w:val="007E64D6"/>
    <w:rsid w:val="007E76F6"/>
    <w:rsid w:val="007E76FF"/>
    <w:rsid w:val="007E7CC2"/>
    <w:rsid w:val="007E7E0B"/>
    <w:rsid w:val="007F01FA"/>
    <w:rsid w:val="007F04D8"/>
    <w:rsid w:val="007F0566"/>
    <w:rsid w:val="007F0B3C"/>
    <w:rsid w:val="007F0BA9"/>
    <w:rsid w:val="007F1352"/>
    <w:rsid w:val="007F1733"/>
    <w:rsid w:val="007F1AA0"/>
    <w:rsid w:val="007F1FCD"/>
    <w:rsid w:val="007F26B9"/>
    <w:rsid w:val="007F28DF"/>
    <w:rsid w:val="007F2B60"/>
    <w:rsid w:val="007F2F3B"/>
    <w:rsid w:val="007F384A"/>
    <w:rsid w:val="007F3DF1"/>
    <w:rsid w:val="007F418B"/>
    <w:rsid w:val="007F4327"/>
    <w:rsid w:val="007F4462"/>
    <w:rsid w:val="007F47DD"/>
    <w:rsid w:val="007F5091"/>
    <w:rsid w:val="007F5798"/>
    <w:rsid w:val="007F59DB"/>
    <w:rsid w:val="007F5B4F"/>
    <w:rsid w:val="007F7065"/>
    <w:rsid w:val="007F74A8"/>
    <w:rsid w:val="007F7587"/>
    <w:rsid w:val="007F77A7"/>
    <w:rsid w:val="007F7BF8"/>
    <w:rsid w:val="007F7CAB"/>
    <w:rsid w:val="00800010"/>
    <w:rsid w:val="00800698"/>
    <w:rsid w:val="0080075F"/>
    <w:rsid w:val="00800950"/>
    <w:rsid w:val="008009C1"/>
    <w:rsid w:val="00800B17"/>
    <w:rsid w:val="00800F9C"/>
    <w:rsid w:val="0080105F"/>
    <w:rsid w:val="0080132C"/>
    <w:rsid w:val="00801623"/>
    <w:rsid w:val="00801854"/>
    <w:rsid w:val="00801B99"/>
    <w:rsid w:val="00801D72"/>
    <w:rsid w:val="00801DCF"/>
    <w:rsid w:val="00801F71"/>
    <w:rsid w:val="008020C0"/>
    <w:rsid w:val="008021D3"/>
    <w:rsid w:val="0080228F"/>
    <w:rsid w:val="008022A2"/>
    <w:rsid w:val="008028B8"/>
    <w:rsid w:val="008028C8"/>
    <w:rsid w:val="00802AD3"/>
    <w:rsid w:val="00802C8E"/>
    <w:rsid w:val="0080342D"/>
    <w:rsid w:val="008039B8"/>
    <w:rsid w:val="008039FD"/>
    <w:rsid w:val="00803E26"/>
    <w:rsid w:val="008042C1"/>
    <w:rsid w:val="0080430F"/>
    <w:rsid w:val="00804325"/>
    <w:rsid w:val="0080462A"/>
    <w:rsid w:val="008050E2"/>
    <w:rsid w:val="00805347"/>
    <w:rsid w:val="00805697"/>
    <w:rsid w:val="00805A4A"/>
    <w:rsid w:val="00805A7B"/>
    <w:rsid w:val="00805D62"/>
    <w:rsid w:val="00806818"/>
    <w:rsid w:val="00806B82"/>
    <w:rsid w:val="00807481"/>
    <w:rsid w:val="00807600"/>
    <w:rsid w:val="00807871"/>
    <w:rsid w:val="00807D11"/>
    <w:rsid w:val="008102B4"/>
    <w:rsid w:val="008107BC"/>
    <w:rsid w:val="00810ADF"/>
    <w:rsid w:val="00811CA2"/>
    <w:rsid w:val="00812055"/>
    <w:rsid w:val="0081237C"/>
    <w:rsid w:val="0081279A"/>
    <w:rsid w:val="0081281A"/>
    <w:rsid w:val="00812A56"/>
    <w:rsid w:val="00812BE2"/>
    <w:rsid w:val="00812D5C"/>
    <w:rsid w:val="00813039"/>
    <w:rsid w:val="00813064"/>
    <w:rsid w:val="00813774"/>
    <w:rsid w:val="00813AE8"/>
    <w:rsid w:val="00813CD7"/>
    <w:rsid w:val="00813E97"/>
    <w:rsid w:val="008141EF"/>
    <w:rsid w:val="00814244"/>
    <w:rsid w:val="0081433B"/>
    <w:rsid w:val="008143FB"/>
    <w:rsid w:val="00815970"/>
    <w:rsid w:val="00815C32"/>
    <w:rsid w:val="00816151"/>
    <w:rsid w:val="0081630C"/>
    <w:rsid w:val="00816881"/>
    <w:rsid w:val="00816E31"/>
    <w:rsid w:val="00816E61"/>
    <w:rsid w:val="00816F4C"/>
    <w:rsid w:val="008170BC"/>
    <w:rsid w:val="008173D9"/>
    <w:rsid w:val="00817A1A"/>
    <w:rsid w:val="00817D97"/>
    <w:rsid w:val="00817E9A"/>
    <w:rsid w:val="008200FC"/>
    <w:rsid w:val="008201AF"/>
    <w:rsid w:val="008204D5"/>
    <w:rsid w:val="00820627"/>
    <w:rsid w:val="00820A3B"/>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7F"/>
    <w:rsid w:val="00826994"/>
    <w:rsid w:val="00826BAE"/>
    <w:rsid w:val="00826F8D"/>
    <w:rsid w:val="008270CC"/>
    <w:rsid w:val="00827406"/>
    <w:rsid w:val="008274DE"/>
    <w:rsid w:val="00827563"/>
    <w:rsid w:val="0082779E"/>
    <w:rsid w:val="008278BB"/>
    <w:rsid w:val="0082795B"/>
    <w:rsid w:val="00827A19"/>
    <w:rsid w:val="0083047C"/>
    <w:rsid w:val="00830761"/>
    <w:rsid w:val="0083087A"/>
    <w:rsid w:val="008309BD"/>
    <w:rsid w:val="00830D9E"/>
    <w:rsid w:val="00831396"/>
    <w:rsid w:val="00831484"/>
    <w:rsid w:val="00831919"/>
    <w:rsid w:val="00831AF8"/>
    <w:rsid w:val="00831DA1"/>
    <w:rsid w:val="00831E75"/>
    <w:rsid w:val="00831F0D"/>
    <w:rsid w:val="008325F9"/>
    <w:rsid w:val="00832D69"/>
    <w:rsid w:val="00832F03"/>
    <w:rsid w:val="0083315A"/>
    <w:rsid w:val="00833278"/>
    <w:rsid w:val="008336ED"/>
    <w:rsid w:val="00834163"/>
    <w:rsid w:val="00834311"/>
    <w:rsid w:val="00834C0A"/>
    <w:rsid w:val="008351B7"/>
    <w:rsid w:val="008353B9"/>
    <w:rsid w:val="008353CF"/>
    <w:rsid w:val="0083569E"/>
    <w:rsid w:val="00835D9F"/>
    <w:rsid w:val="00836149"/>
    <w:rsid w:val="008363B5"/>
    <w:rsid w:val="008365FE"/>
    <w:rsid w:val="008368C1"/>
    <w:rsid w:val="00836969"/>
    <w:rsid w:val="00836B2E"/>
    <w:rsid w:val="00836D55"/>
    <w:rsid w:val="00836EAD"/>
    <w:rsid w:val="008371FC"/>
    <w:rsid w:val="00837312"/>
    <w:rsid w:val="00837CB7"/>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734"/>
    <w:rsid w:val="0084280D"/>
    <w:rsid w:val="00842B03"/>
    <w:rsid w:val="00842BAB"/>
    <w:rsid w:val="00842DD2"/>
    <w:rsid w:val="00842F20"/>
    <w:rsid w:val="0084301D"/>
    <w:rsid w:val="00843020"/>
    <w:rsid w:val="008432E9"/>
    <w:rsid w:val="00843407"/>
    <w:rsid w:val="00843894"/>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653"/>
    <w:rsid w:val="0084768C"/>
    <w:rsid w:val="00847ED5"/>
    <w:rsid w:val="00847FAC"/>
    <w:rsid w:val="00847FDF"/>
    <w:rsid w:val="008501CA"/>
    <w:rsid w:val="008502D1"/>
    <w:rsid w:val="008503FA"/>
    <w:rsid w:val="0085054A"/>
    <w:rsid w:val="008505AD"/>
    <w:rsid w:val="008507E9"/>
    <w:rsid w:val="00850E8D"/>
    <w:rsid w:val="0085116A"/>
    <w:rsid w:val="0085118A"/>
    <w:rsid w:val="0085121B"/>
    <w:rsid w:val="00851C9C"/>
    <w:rsid w:val="00852186"/>
    <w:rsid w:val="0085278B"/>
    <w:rsid w:val="00852923"/>
    <w:rsid w:val="008530A4"/>
    <w:rsid w:val="008532B3"/>
    <w:rsid w:val="008532CF"/>
    <w:rsid w:val="00853855"/>
    <w:rsid w:val="00854340"/>
    <w:rsid w:val="008543A2"/>
    <w:rsid w:val="0085515E"/>
    <w:rsid w:val="00855314"/>
    <w:rsid w:val="008558AD"/>
    <w:rsid w:val="00856333"/>
    <w:rsid w:val="0085653C"/>
    <w:rsid w:val="008567AD"/>
    <w:rsid w:val="00856BC7"/>
    <w:rsid w:val="008576D1"/>
    <w:rsid w:val="00857C6B"/>
    <w:rsid w:val="00857FD5"/>
    <w:rsid w:val="00860163"/>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28"/>
    <w:rsid w:val="0086355A"/>
    <w:rsid w:val="00863644"/>
    <w:rsid w:val="00863688"/>
    <w:rsid w:val="008638AB"/>
    <w:rsid w:val="00863AA0"/>
    <w:rsid w:val="00863D42"/>
    <w:rsid w:val="00864055"/>
    <w:rsid w:val="008642FC"/>
    <w:rsid w:val="00864660"/>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38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50A"/>
    <w:rsid w:val="00873562"/>
    <w:rsid w:val="008739FB"/>
    <w:rsid w:val="00873EEB"/>
    <w:rsid w:val="00873FE1"/>
    <w:rsid w:val="008740B5"/>
    <w:rsid w:val="00874695"/>
    <w:rsid w:val="00875041"/>
    <w:rsid w:val="0087589D"/>
    <w:rsid w:val="0087599D"/>
    <w:rsid w:val="00875A29"/>
    <w:rsid w:val="00875B5E"/>
    <w:rsid w:val="00875EF6"/>
    <w:rsid w:val="00875F56"/>
    <w:rsid w:val="008766AA"/>
    <w:rsid w:val="008768E9"/>
    <w:rsid w:val="00876A87"/>
    <w:rsid w:val="00876BBD"/>
    <w:rsid w:val="00876D42"/>
    <w:rsid w:val="00876F2D"/>
    <w:rsid w:val="00876F5F"/>
    <w:rsid w:val="00877FF3"/>
    <w:rsid w:val="008807AF"/>
    <w:rsid w:val="008813B2"/>
    <w:rsid w:val="00881465"/>
    <w:rsid w:val="00881594"/>
    <w:rsid w:val="00881716"/>
    <w:rsid w:val="008821BF"/>
    <w:rsid w:val="00882A7B"/>
    <w:rsid w:val="00882DE0"/>
    <w:rsid w:val="0088317E"/>
    <w:rsid w:val="008831E6"/>
    <w:rsid w:val="00883914"/>
    <w:rsid w:val="00883AB0"/>
    <w:rsid w:val="00883B25"/>
    <w:rsid w:val="00883CFB"/>
    <w:rsid w:val="00883EEC"/>
    <w:rsid w:val="008840E5"/>
    <w:rsid w:val="00884BF5"/>
    <w:rsid w:val="00884CE1"/>
    <w:rsid w:val="00884FBB"/>
    <w:rsid w:val="008856DE"/>
    <w:rsid w:val="008860CF"/>
    <w:rsid w:val="00886484"/>
    <w:rsid w:val="008865D9"/>
    <w:rsid w:val="008868E4"/>
    <w:rsid w:val="00886BC6"/>
    <w:rsid w:val="00886FD4"/>
    <w:rsid w:val="0088711E"/>
    <w:rsid w:val="008874BA"/>
    <w:rsid w:val="00887503"/>
    <w:rsid w:val="00887A37"/>
    <w:rsid w:val="00887AA8"/>
    <w:rsid w:val="00887B2E"/>
    <w:rsid w:val="008905CF"/>
    <w:rsid w:val="00890B41"/>
    <w:rsid w:val="00891621"/>
    <w:rsid w:val="0089196C"/>
    <w:rsid w:val="00891B7F"/>
    <w:rsid w:val="008921FD"/>
    <w:rsid w:val="0089310B"/>
    <w:rsid w:val="00893852"/>
    <w:rsid w:val="00893858"/>
    <w:rsid w:val="00893933"/>
    <w:rsid w:val="00893C2F"/>
    <w:rsid w:val="00893FA7"/>
    <w:rsid w:val="00894091"/>
    <w:rsid w:val="008943D2"/>
    <w:rsid w:val="008944DF"/>
    <w:rsid w:val="008947F9"/>
    <w:rsid w:val="0089497B"/>
    <w:rsid w:val="00894C3D"/>
    <w:rsid w:val="00894E03"/>
    <w:rsid w:val="008952DA"/>
    <w:rsid w:val="00895592"/>
    <w:rsid w:val="00895719"/>
    <w:rsid w:val="00895F60"/>
    <w:rsid w:val="0089607C"/>
    <w:rsid w:val="00896082"/>
    <w:rsid w:val="008966F4"/>
    <w:rsid w:val="008968FC"/>
    <w:rsid w:val="00896CEC"/>
    <w:rsid w:val="00897277"/>
    <w:rsid w:val="00897496"/>
    <w:rsid w:val="008975E6"/>
    <w:rsid w:val="00897936"/>
    <w:rsid w:val="00897C2F"/>
    <w:rsid w:val="008A00A9"/>
    <w:rsid w:val="008A017E"/>
    <w:rsid w:val="008A01F4"/>
    <w:rsid w:val="008A0207"/>
    <w:rsid w:val="008A02B3"/>
    <w:rsid w:val="008A03C5"/>
    <w:rsid w:val="008A0D89"/>
    <w:rsid w:val="008A1296"/>
    <w:rsid w:val="008A152C"/>
    <w:rsid w:val="008A20AD"/>
    <w:rsid w:val="008A2170"/>
    <w:rsid w:val="008A243B"/>
    <w:rsid w:val="008A2A84"/>
    <w:rsid w:val="008A30EE"/>
    <w:rsid w:val="008A316E"/>
    <w:rsid w:val="008A35D7"/>
    <w:rsid w:val="008A3621"/>
    <w:rsid w:val="008A3805"/>
    <w:rsid w:val="008A434A"/>
    <w:rsid w:val="008A4C83"/>
    <w:rsid w:val="008A5DDA"/>
    <w:rsid w:val="008A622E"/>
    <w:rsid w:val="008A6303"/>
    <w:rsid w:val="008A6E05"/>
    <w:rsid w:val="008A75CD"/>
    <w:rsid w:val="008A787F"/>
    <w:rsid w:val="008A7CF2"/>
    <w:rsid w:val="008A7D00"/>
    <w:rsid w:val="008A7ECC"/>
    <w:rsid w:val="008B0066"/>
    <w:rsid w:val="008B033F"/>
    <w:rsid w:val="008B0475"/>
    <w:rsid w:val="008B0649"/>
    <w:rsid w:val="008B0799"/>
    <w:rsid w:val="008B097D"/>
    <w:rsid w:val="008B0BF5"/>
    <w:rsid w:val="008B0F8E"/>
    <w:rsid w:val="008B14B8"/>
    <w:rsid w:val="008B1563"/>
    <w:rsid w:val="008B160F"/>
    <w:rsid w:val="008B17B8"/>
    <w:rsid w:val="008B1B03"/>
    <w:rsid w:val="008B1B75"/>
    <w:rsid w:val="008B1DA7"/>
    <w:rsid w:val="008B201F"/>
    <w:rsid w:val="008B23C4"/>
    <w:rsid w:val="008B27FA"/>
    <w:rsid w:val="008B2EFE"/>
    <w:rsid w:val="008B30E2"/>
    <w:rsid w:val="008B342F"/>
    <w:rsid w:val="008B39EF"/>
    <w:rsid w:val="008B3FF4"/>
    <w:rsid w:val="008B4036"/>
    <w:rsid w:val="008B5101"/>
    <w:rsid w:val="008B51A8"/>
    <w:rsid w:val="008B55AC"/>
    <w:rsid w:val="008B5A56"/>
    <w:rsid w:val="008B5C5F"/>
    <w:rsid w:val="008B6553"/>
    <w:rsid w:val="008B6B3F"/>
    <w:rsid w:val="008B6BAE"/>
    <w:rsid w:val="008B718B"/>
    <w:rsid w:val="008B7838"/>
    <w:rsid w:val="008B7A64"/>
    <w:rsid w:val="008B7DAA"/>
    <w:rsid w:val="008C00F3"/>
    <w:rsid w:val="008C0180"/>
    <w:rsid w:val="008C0203"/>
    <w:rsid w:val="008C078B"/>
    <w:rsid w:val="008C07BC"/>
    <w:rsid w:val="008C07CC"/>
    <w:rsid w:val="008C0DB7"/>
    <w:rsid w:val="008C0FEC"/>
    <w:rsid w:val="008C1115"/>
    <w:rsid w:val="008C11FF"/>
    <w:rsid w:val="008C1734"/>
    <w:rsid w:val="008C173A"/>
    <w:rsid w:val="008C1780"/>
    <w:rsid w:val="008C22A2"/>
    <w:rsid w:val="008C2BA1"/>
    <w:rsid w:val="008C2D54"/>
    <w:rsid w:val="008C2DD5"/>
    <w:rsid w:val="008C325B"/>
    <w:rsid w:val="008C3458"/>
    <w:rsid w:val="008C36B4"/>
    <w:rsid w:val="008C3DCB"/>
    <w:rsid w:val="008C3E05"/>
    <w:rsid w:val="008C43AD"/>
    <w:rsid w:val="008C458D"/>
    <w:rsid w:val="008C5936"/>
    <w:rsid w:val="008C5FD6"/>
    <w:rsid w:val="008C6888"/>
    <w:rsid w:val="008C696E"/>
    <w:rsid w:val="008C7122"/>
    <w:rsid w:val="008C7396"/>
    <w:rsid w:val="008C779A"/>
    <w:rsid w:val="008C7911"/>
    <w:rsid w:val="008C7E18"/>
    <w:rsid w:val="008C7E61"/>
    <w:rsid w:val="008C7EB9"/>
    <w:rsid w:val="008C7FAE"/>
    <w:rsid w:val="008D0ABA"/>
    <w:rsid w:val="008D1220"/>
    <w:rsid w:val="008D12C7"/>
    <w:rsid w:val="008D16D8"/>
    <w:rsid w:val="008D18CB"/>
    <w:rsid w:val="008D2007"/>
    <w:rsid w:val="008D23EF"/>
    <w:rsid w:val="008D25D0"/>
    <w:rsid w:val="008D2DF6"/>
    <w:rsid w:val="008D2EF4"/>
    <w:rsid w:val="008D34A8"/>
    <w:rsid w:val="008D3BA4"/>
    <w:rsid w:val="008D3DF1"/>
    <w:rsid w:val="008D43E4"/>
    <w:rsid w:val="008D4C5B"/>
    <w:rsid w:val="008D513B"/>
    <w:rsid w:val="008D526B"/>
    <w:rsid w:val="008D536E"/>
    <w:rsid w:val="008D54C7"/>
    <w:rsid w:val="008D568E"/>
    <w:rsid w:val="008D660F"/>
    <w:rsid w:val="008D71FF"/>
    <w:rsid w:val="008D7513"/>
    <w:rsid w:val="008D7DBF"/>
    <w:rsid w:val="008E0108"/>
    <w:rsid w:val="008E0768"/>
    <w:rsid w:val="008E0A2C"/>
    <w:rsid w:val="008E0D45"/>
    <w:rsid w:val="008E0E2D"/>
    <w:rsid w:val="008E1654"/>
    <w:rsid w:val="008E16E4"/>
    <w:rsid w:val="008E1CB1"/>
    <w:rsid w:val="008E2A1E"/>
    <w:rsid w:val="008E2BEF"/>
    <w:rsid w:val="008E321C"/>
    <w:rsid w:val="008E3331"/>
    <w:rsid w:val="008E3499"/>
    <w:rsid w:val="008E3A6C"/>
    <w:rsid w:val="008E3C5D"/>
    <w:rsid w:val="008E3C7C"/>
    <w:rsid w:val="008E3CA4"/>
    <w:rsid w:val="008E4032"/>
    <w:rsid w:val="008E41FB"/>
    <w:rsid w:val="008E4539"/>
    <w:rsid w:val="008E47D5"/>
    <w:rsid w:val="008E4882"/>
    <w:rsid w:val="008E49E5"/>
    <w:rsid w:val="008E50AF"/>
    <w:rsid w:val="008E5373"/>
    <w:rsid w:val="008E57DE"/>
    <w:rsid w:val="008E583E"/>
    <w:rsid w:val="008E5964"/>
    <w:rsid w:val="008E5972"/>
    <w:rsid w:val="008E5A52"/>
    <w:rsid w:val="008E5A90"/>
    <w:rsid w:val="008E5A9B"/>
    <w:rsid w:val="008E5E4F"/>
    <w:rsid w:val="008E6022"/>
    <w:rsid w:val="008E61AD"/>
    <w:rsid w:val="008E62C6"/>
    <w:rsid w:val="008E67C8"/>
    <w:rsid w:val="008E69D5"/>
    <w:rsid w:val="008E6C04"/>
    <w:rsid w:val="008E6C07"/>
    <w:rsid w:val="008E6C78"/>
    <w:rsid w:val="008E703B"/>
    <w:rsid w:val="008E70AC"/>
    <w:rsid w:val="008E70D8"/>
    <w:rsid w:val="008E7746"/>
    <w:rsid w:val="008E7BB8"/>
    <w:rsid w:val="008E7F9D"/>
    <w:rsid w:val="008F0157"/>
    <w:rsid w:val="008F0500"/>
    <w:rsid w:val="008F0AAA"/>
    <w:rsid w:val="008F0C27"/>
    <w:rsid w:val="008F0CD9"/>
    <w:rsid w:val="008F0D1E"/>
    <w:rsid w:val="008F0FC4"/>
    <w:rsid w:val="008F1524"/>
    <w:rsid w:val="008F180B"/>
    <w:rsid w:val="008F1AC5"/>
    <w:rsid w:val="008F1AF3"/>
    <w:rsid w:val="008F1B27"/>
    <w:rsid w:val="008F1F7A"/>
    <w:rsid w:val="008F2686"/>
    <w:rsid w:val="008F271A"/>
    <w:rsid w:val="008F2738"/>
    <w:rsid w:val="008F27A8"/>
    <w:rsid w:val="008F2A42"/>
    <w:rsid w:val="008F2C75"/>
    <w:rsid w:val="008F302D"/>
    <w:rsid w:val="008F3209"/>
    <w:rsid w:val="008F32C5"/>
    <w:rsid w:val="008F33AE"/>
    <w:rsid w:val="008F39C9"/>
    <w:rsid w:val="008F39CA"/>
    <w:rsid w:val="008F3C1B"/>
    <w:rsid w:val="008F3F43"/>
    <w:rsid w:val="008F464C"/>
    <w:rsid w:val="008F4D5A"/>
    <w:rsid w:val="008F4D81"/>
    <w:rsid w:val="008F52A9"/>
    <w:rsid w:val="008F5774"/>
    <w:rsid w:val="008F59CC"/>
    <w:rsid w:val="008F5C5A"/>
    <w:rsid w:val="008F6391"/>
    <w:rsid w:val="008F6609"/>
    <w:rsid w:val="008F684B"/>
    <w:rsid w:val="008F6A0F"/>
    <w:rsid w:val="008F6D1E"/>
    <w:rsid w:val="008F6DB7"/>
    <w:rsid w:val="008F72B8"/>
    <w:rsid w:val="008F7773"/>
    <w:rsid w:val="008F7C26"/>
    <w:rsid w:val="00900388"/>
    <w:rsid w:val="00900493"/>
    <w:rsid w:val="00900598"/>
    <w:rsid w:val="00900D52"/>
    <w:rsid w:val="0090117F"/>
    <w:rsid w:val="0090173C"/>
    <w:rsid w:val="009018C5"/>
    <w:rsid w:val="00901B13"/>
    <w:rsid w:val="00901E9A"/>
    <w:rsid w:val="00902BAD"/>
    <w:rsid w:val="009031A1"/>
    <w:rsid w:val="00903250"/>
    <w:rsid w:val="00903681"/>
    <w:rsid w:val="00904097"/>
    <w:rsid w:val="009040A6"/>
    <w:rsid w:val="0090428C"/>
    <w:rsid w:val="0090450C"/>
    <w:rsid w:val="00904671"/>
    <w:rsid w:val="009047A4"/>
    <w:rsid w:val="00904808"/>
    <w:rsid w:val="0090492A"/>
    <w:rsid w:val="00904AC2"/>
    <w:rsid w:val="00904B47"/>
    <w:rsid w:val="0090559C"/>
    <w:rsid w:val="009058FC"/>
    <w:rsid w:val="00906803"/>
    <w:rsid w:val="00906982"/>
    <w:rsid w:val="00906B09"/>
    <w:rsid w:val="00906B0D"/>
    <w:rsid w:val="00907229"/>
    <w:rsid w:val="009074BB"/>
    <w:rsid w:val="009077C9"/>
    <w:rsid w:val="00907935"/>
    <w:rsid w:val="00907F48"/>
    <w:rsid w:val="009100F3"/>
    <w:rsid w:val="009105E7"/>
    <w:rsid w:val="00910776"/>
    <w:rsid w:val="00910C15"/>
    <w:rsid w:val="00910CB8"/>
    <w:rsid w:val="009117CF"/>
    <w:rsid w:val="00911808"/>
    <w:rsid w:val="009118B1"/>
    <w:rsid w:val="00911A0F"/>
    <w:rsid w:val="00911E5A"/>
    <w:rsid w:val="009124E5"/>
    <w:rsid w:val="009125C9"/>
    <w:rsid w:val="00912602"/>
    <w:rsid w:val="00912AAB"/>
    <w:rsid w:val="00912BA1"/>
    <w:rsid w:val="009133DB"/>
    <w:rsid w:val="00913B0F"/>
    <w:rsid w:val="00913BB1"/>
    <w:rsid w:val="00913DE1"/>
    <w:rsid w:val="00914EDC"/>
    <w:rsid w:val="00915265"/>
    <w:rsid w:val="00915A34"/>
    <w:rsid w:val="00915C67"/>
    <w:rsid w:val="009163D0"/>
    <w:rsid w:val="0091661A"/>
    <w:rsid w:val="00916EC3"/>
    <w:rsid w:val="009172A9"/>
    <w:rsid w:val="0091749B"/>
    <w:rsid w:val="009179A5"/>
    <w:rsid w:val="00917B40"/>
    <w:rsid w:val="00917BB1"/>
    <w:rsid w:val="00920078"/>
    <w:rsid w:val="0092044D"/>
    <w:rsid w:val="00920A5A"/>
    <w:rsid w:val="00920CE6"/>
    <w:rsid w:val="00920DD2"/>
    <w:rsid w:val="00920F8E"/>
    <w:rsid w:val="009216A8"/>
    <w:rsid w:val="00921C6C"/>
    <w:rsid w:val="00921C9A"/>
    <w:rsid w:val="00921F10"/>
    <w:rsid w:val="00922650"/>
    <w:rsid w:val="009228BC"/>
    <w:rsid w:val="00922A0C"/>
    <w:rsid w:val="00922C8D"/>
    <w:rsid w:val="009237A3"/>
    <w:rsid w:val="00923D6F"/>
    <w:rsid w:val="00923E70"/>
    <w:rsid w:val="009240C5"/>
    <w:rsid w:val="009242EA"/>
    <w:rsid w:val="00924562"/>
    <w:rsid w:val="009245E9"/>
    <w:rsid w:val="00924C45"/>
    <w:rsid w:val="00924D1B"/>
    <w:rsid w:val="00924DB9"/>
    <w:rsid w:val="00924DC4"/>
    <w:rsid w:val="00924F41"/>
    <w:rsid w:val="00925257"/>
    <w:rsid w:val="00925522"/>
    <w:rsid w:val="009259A6"/>
    <w:rsid w:val="009262EC"/>
    <w:rsid w:val="009266E9"/>
    <w:rsid w:val="00926911"/>
    <w:rsid w:val="00926B00"/>
    <w:rsid w:val="00926BA2"/>
    <w:rsid w:val="00926C02"/>
    <w:rsid w:val="00927292"/>
    <w:rsid w:val="009272FE"/>
    <w:rsid w:val="00927431"/>
    <w:rsid w:val="00927E08"/>
    <w:rsid w:val="009303A8"/>
    <w:rsid w:val="009304B1"/>
    <w:rsid w:val="009307BA"/>
    <w:rsid w:val="009307F2"/>
    <w:rsid w:val="0093098E"/>
    <w:rsid w:val="00930BC7"/>
    <w:rsid w:val="00930FE5"/>
    <w:rsid w:val="00931458"/>
    <w:rsid w:val="00931462"/>
    <w:rsid w:val="00931CBF"/>
    <w:rsid w:val="00931EED"/>
    <w:rsid w:val="00932414"/>
    <w:rsid w:val="009325CB"/>
    <w:rsid w:val="0093290C"/>
    <w:rsid w:val="00932A48"/>
    <w:rsid w:val="00932EC4"/>
    <w:rsid w:val="00933388"/>
    <w:rsid w:val="00933AEA"/>
    <w:rsid w:val="00933B91"/>
    <w:rsid w:val="00933D5F"/>
    <w:rsid w:val="00934052"/>
    <w:rsid w:val="00934190"/>
    <w:rsid w:val="009341FA"/>
    <w:rsid w:val="00934232"/>
    <w:rsid w:val="009342AF"/>
    <w:rsid w:val="009344DF"/>
    <w:rsid w:val="00934767"/>
    <w:rsid w:val="0093487A"/>
    <w:rsid w:val="00934959"/>
    <w:rsid w:val="00934CE7"/>
    <w:rsid w:val="00934EAB"/>
    <w:rsid w:val="0093538A"/>
    <w:rsid w:val="009355F3"/>
    <w:rsid w:val="009358C3"/>
    <w:rsid w:val="00935AB3"/>
    <w:rsid w:val="00935AC6"/>
    <w:rsid w:val="00935CD1"/>
    <w:rsid w:val="00935D55"/>
    <w:rsid w:val="00935DD9"/>
    <w:rsid w:val="00935E5F"/>
    <w:rsid w:val="0093607B"/>
    <w:rsid w:val="009364C9"/>
    <w:rsid w:val="00936D50"/>
    <w:rsid w:val="00936EB0"/>
    <w:rsid w:val="009379E6"/>
    <w:rsid w:val="00937BDD"/>
    <w:rsid w:val="009401D4"/>
    <w:rsid w:val="00940E88"/>
    <w:rsid w:val="00941152"/>
    <w:rsid w:val="00941257"/>
    <w:rsid w:val="009412DA"/>
    <w:rsid w:val="00941924"/>
    <w:rsid w:val="009421B2"/>
    <w:rsid w:val="009427F9"/>
    <w:rsid w:val="00942BA2"/>
    <w:rsid w:val="00942F93"/>
    <w:rsid w:val="00943B06"/>
    <w:rsid w:val="00943B50"/>
    <w:rsid w:val="00943E5E"/>
    <w:rsid w:val="00943E78"/>
    <w:rsid w:val="00943F5C"/>
    <w:rsid w:val="00944448"/>
    <w:rsid w:val="00944787"/>
    <w:rsid w:val="00944BB4"/>
    <w:rsid w:val="00945022"/>
    <w:rsid w:val="009450EE"/>
    <w:rsid w:val="009450F6"/>
    <w:rsid w:val="009451CA"/>
    <w:rsid w:val="00945431"/>
    <w:rsid w:val="0094551C"/>
    <w:rsid w:val="00945A6F"/>
    <w:rsid w:val="00946018"/>
    <w:rsid w:val="00946023"/>
    <w:rsid w:val="009464A8"/>
    <w:rsid w:val="009467F2"/>
    <w:rsid w:val="00946878"/>
    <w:rsid w:val="00946C46"/>
    <w:rsid w:val="009473B2"/>
    <w:rsid w:val="00947461"/>
    <w:rsid w:val="009476F9"/>
    <w:rsid w:val="00947C5E"/>
    <w:rsid w:val="0095015F"/>
    <w:rsid w:val="009502F3"/>
    <w:rsid w:val="00950C08"/>
    <w:rsid w:val="00950DD6"/>
    <w:rsid w:val="00951134"/>
    <w:rsid w:val="009511E5"/>
    <w:rsid w:val="00951261"/>
    <w:rsid w:val="009513B7"/>
    <w:rsid w:val="0095153A"/>
    <w:rsid w:val="00951749"/>
    <w:rsid w:val="009517CE"/>
    <w:rsid w:val="009520C0"/>
    <w:rsid w:val="009520EF"/>
    <w:rsid w:val="00952503"/>
    <w:rsid w:val="00952B0F"/>
    <w:rsid w:val="00953191"/>
    <w:rsid w:val="0095324E"/>
    <w:rsid w:val="00953756"/>
    <w:rsid w:val="00953B6A"/>
    <w:rsid w:val="00954174"/>
    <w:rsid w:val="0095477F"/>
    <w:rsid w:val="00954BEA"/>
    <w:rsid w:val="0095513C"/>
    <w:rsid w:val="00955AC8"/>
    <w:rsid w:val="00955B50"/>
    <w:rsid w:val="00955FB8"/>
    <w:rsid w:val="0095609A"/>
    <w:rsid w:val="0095668E"/>
    <w:rsid w:val="009568B9"/>
    <w:rsid w:val="009568D0"/>
    <w:rsid w:val="00957827"/>
    <w:rsid w:val="00957BC5"/>
    <w:rsid w:val="00957CFF"/>
    <w:rsid w:val="00957E7A"/>
    <w:rsid w:val="00957E9D"/>
    <w:rsid w:val="009608F0"/>
    <w:rsid w:val="00961052"/>
    <w:rsid w:val="0096122E"/>
    <w:rsid w:val="0096177D"/>
    <w:rsid w:val="009619D6"/>
    <w:rsid w:val="00961BC3"/>
    <w:rsid w:val="00961D15"/>
    <w:rsid w:val="00961E35"/>
    <w:rsid w:val="00961E54"/>
    <w:rsid w:val="00961F0C"/>
    <w:rsid w:val="009620A9"/>
    <w:rsid w:val="009624DC"/>
    <w:rsid w:val="00962A01"/>
    <w:rsid w:val="00963017"/>
    <w:rsid w:val="009633E6"/>
    <w:rsid w:val="00963470"/>
    <w:rsid w:val="00963940"/>
    <w:rsid w:val="00963B2A"/>
    <w:rsid w:val="00963C43"/>
    <w:rsid w:val="00963DBD"/>
    <w:rsid w:val="0096414B"/>
    <w:rsid w:val="0096448F"/>
    <w:rsid w:val="00964536"/>
    <w:rsid w:val="0096464E"/>
    <w:rsid w:val="00964A02"/>
    <w:rsid w:val="009650CF"/>
    <w:rsid w:val="00965293"/>
    <w:rsid w:val="00965410"/>
    <w:rsid w:val="0096550E"/>
    <w:rsid w:val="00965554"/>
    <w:rsid w:val="00965F84"/>
    <w:rsid w:val="0096601A"/>
    <w:rsid w:val="0096658A"/>
    <w:rsid w:val="0096659E"/>
    <w:rsid w:val="00966763"/>
    <w:rsid w:val="00966898"/>
    <w:rsid w:val="00966CAB"/>
    <w:rsid w:val="00966F24"/>
    <w:rsid w:val="00967D1E"/>
    <w:rsid w:val="00970073"/>
    <w:rsid w:val="00970165"/>
    <w:rsid w:val="00970317"/>
    <w:rsid w:val="0097047F"/>
    <w:rsid w:val="00970567"/>
    <w:rsid w:val="00970581"/>
    <w:rsid w:val="00970660"/>
    <w:rsid w:val="00970B2E"/>
    <w:rsid w:val="00970DED"/>
    <w:rsid w:val="00970FD0"/>
    <w:rsid w:val="00971907"/>
    <w:rsid w:val="00971ACA"/>
    <w:rsid w:val="00971B8C"/>
    <w:rsid w:val="0097227D"/>
    <w:rsid w:val="009724CA"/>
    <w:rsid w:val="0097251D"/>
    <w:rsid w:val="00972856"/>
    <w:rsid w:val="00973901"/>
    <w:rsid w:val="00973DFE"/>
    <w:rsid w:val="00973F13"/>
    <w:rsid w:val="00974000"/>
    <w:rsid w:val="00974521"/>
    <w:rsid w:val="0097474F"/>
    <w:rsid w:val="00974D7C"/>
    <w:rsid w:val="00974FE5"/>
    <w:rsid w:val="009757DF"/>
    <w:rsid w:val="009758E5"/>
    <w:rsid w:val="0097598A"/>
    <w:rsid w:val="009760D5"/>
    <w:rsid w:val="0097632E"/>
    <w:rsid w:val="009766E8"/>
    <w:rsid w:val="00976907"/>
    <w:rsid w:val="00976B65"/>
    <w:rsid w:val="00976C83"/>
    <w:rsid w:val="00976C86"/>
    <w:rsid w:val="00976DE3"/>
    <w:rsid w:val="00977A24"/>
    <w:rsid w:val="00977EA2"/>
    <w:rsid w:val="00977F6A"/>
    <w:rsid w:val="00980248"/>
    <w:rsid w:val="009805E2"/>
    <w:rsid w:val="009807FB"/>
    <w:rsid w:val="00980E3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446"/>
    <w:rsid w:val="00984A22"/>
    <w:rsid w:val="0098562B"/>
    <w:rsid w:val="009858AE"/>
    <w:rsid w:val="009863A1"/>
    <w:rsid w:val="009865B6"/>
    <w:rsid w:val="00986A94"/>
    <w:rsid w:val="00986E7C"/>
    <w:rsid w:val="0098715B"/>
    <w:rsid w:val="0098763A"/>
    <w:rsid w:val="00987EC9"/>
    <w:rsid w:val="009901F0"/>
    <w:rsid w:val="009906F6"/>
    <w:rsid w:val="00990978"/>
    <w:rsid w:val="009909E5"/>
    <w:rsid w:val="00990CDE"/>
    <w:rsid w:val="00990D9F"/>
    <w:rsid w:val="00990E20"/>
    <w:rsid w:val="00990E60"/>
    <w:rsid w:val="00990F16"/>
    <w:rsid w:val="00991CD8"/>
    <w:rsid w:val="00991E26"/>
    <w:rsid w:val="00991F61"/>
    <w:rsid w:val="009920BF"/>
    <w:rsid w:val="00992183"/>
    <w:rsid w:val="0099228C"/>
    <w:rsid w:val="0099243F"/>
    <w:rsid w:val="00992824"/>
    <w:rsid w:val="00992C72"/>
    <w:rsid w:val="00992D3A"/>
    <w:rsid w:val="00992E10"/>
    <w:rsid w:val="0099356A"/>
    <w:rsid w:val="00993914"/>
    <w:rsid w:val="0099403B"/>
    <w:rsid w:val="009948E5"/>
    <w:rsid w:val="009957C1"/>
    <w:rsid w:val="009958B2"/>
    <w:rsid w:val="00995A2A"/>
    <w:rsid w:val="00995B94"/>
    <w:rsid w:val="00995C7B"/>
    <w:rsid w:val="00996A4A"/>
    <w:rsid w:val="00997507"/>
    <w:rsid w:val="009975C3"/>
    <w:rsid w:val="00997CE7"/>
    <w:rsid w:val="009A04A5"/>
    <w:rsid w:val="009A087C"/>
    <w:rsid w:val="009A0BEB"/>
    <w:rsid w:val="009A1703"/>
    <w:rsid w:val="009A199E"/>
    <w:rsid w:val="009A1B09"/>
    <w:rsid w:val="009A225E"/>
    <w:rsid w:val="009A2A20"/>
    <w:rsid w:val="009A2B30"/>
    <w:rsid w:val="009A2BEF"/>
    <w:rsid w:val="009A3943"/>
    <w:rsid w:val="009A3B3B"/>
    <w:rsid w:val="009A3B82"/>
    <w:rsid w:val="009A3C63"/>
    <w:rsid w:val="009A3FDE"/>
    <w:rsid w:val="009A45ED"/>
    <w:rsid w:val="009A47DE"/>
    <w:rsid w:val="009A4850"/>
    <w:rsid w:val="009A4DC7"/>
    <w:rsid w:val="009A50B2"/>
    <w:rsid w:val="009A50D2"/>
    <w:rsid w:val="009A50F2"/>
    <w:rsid w:val="009A5288"/>
    <w:rsid w:val="009A5897"/>
    <w:rsid w:val="009A5CE8"/>
    <w:rsid w:val="009A630F"/>
    <w:rsid w:val="009A6B73"/>
    <w:rsid w:val="009A6C40"/>
    <w:rsid w:val="009A6D77"/>
    <w:rsid w:val="009A71AD"/>
    <w:rsid w:val="009A7DA6"/>
    <w:rsid w:val="009A7EBB"/>
    <w:rsid w:val="009B091F"/>
    <w:rsid w:val="009B097C"/>
    <w:rsid w:val="009B137F"/>
    <w:rsid w:val="009B1A43"/>
    <w:rsid w:val="009B1BBA"/>
    <w:rsid w:val="009B1FCD"/>
    <w:rsid w:val="009B269D"/>
    <w:rsid w:val="009B26F2"/>
    <w:rsid w:val="009B2766"/>
    <w:rsid w:val="009B287B"/>
    <w:rsid w:val="009B2ADA"/>
    <w:rsid w:val="009B2B48"/>
    <w:rsid w:val="009B2BE1"/>
    <w:rsid w:val="009B31C7"/>
    <w:rsid w:val="009B33DD"/>
    <w:rsid w:val="009B340A"/>
    <w:rsid w:val="009B3502"/>
    <w:rsid w:val="009B357C"/>
    <w:rsid w:val="009B3A7A"/>
    <w:rsid w:val="009B4045"/>
    <w:rsid w:val="009B476D"/>
    <w:rsid w:val="009B4A26"/>
    <w:rsid w:val="009B4BE2"/>
    <w:rsid w:val="009B4E9D"/>
    <w:rsid w:val="009B5200"/>
    <w:rsid w:val="009B5322"/>
    <w:rsid w:val="009B5665"/>
    <w:rsid w:val="009B567E"/>
    <w:rsid w:val="009B5720"/>
    <w:rsid w:val="009B592F"/>
    <w:rsid w:val="009B5F56"/>
    <w:rsid w:val="009B62DB"/>
    <w:rsid w:val="009B6412"/>
    <w:rsid w:val="009B667C"/>
    <w:rsid w:val="009B677C"/>
    <w:rsid w:val="009B6B62"/>
    <w:rsid w:val="009B76F5"/>
    <w:rsid w:val="009B7770"/>
    <w:rsid w:val="009B7A90"/>
    <w:rsid w:val="009B7FD5"/>
    <w:rsid w:val="009C00E2"/>
    <w:rsid w:val="009C0DD3"/>
    <w:rsid w:val="009C0F41"/>
    <w:rsid w:val="009C19FD"/>
    <w:rsid w:val="009C1C43"/>
    <w:rsid w:val="009C1D4A"/>
    <w:rsid w:val="009C1F93"/>
    <w:rsid w:val="009C2112"/>
    <w:rsid w:val="009C2370"/>
    <w:rsid w:val="009C289A"/>
    <w:rsid w:val="009C2DA1"/>
    <w:rsid w:val="009C318A"/>
    <w:rsid w:val="009C3239"/>
    <w:rsid w:val="009C3294"/>
    <w:rsid w:val="009C3326"/>
    <w:rsid w:val="009C364C"/>
    <w:rsid w:val="009C3B29"/>
    <w:rsid w:val="009C3BCF"/>
    <w:rsid w:val="009C3F0F"/>
    <w:rsid w:val="009C4666"/>
    <w:rsid w:val="009C4F52"/>
    <w:rsid w:val="009C5085"/>
    <w:rsid w:val="009C55A3"/>
    <w:rsid w:val="009C57BD"/>
    <w:rsid w:val="009C636C"/>
    <w:rsid w:val="009C6CBA"/>
    <w:rsid w:val="009C6DAB"/>
    <w:rsid w:val="009C6E83"/>
    <w:rsid w:val="009C7217"/>
    <w:rsid w:val="009C72BE"/>
    <w:rsid w:val="009C73A6"/>
    <w:rsid w:val="009C7403"/>
    <w:rsid w:val="009C7573"/>
    <w:rsid w:val="009C7830"/>
    <w:rsid w:val="009C78EB"/>
    <w:rsid w:val="009C798E"/>
    <w:rsid w:val="009C7AD8"/>
    <w:rsid w:val="009D0190"/>
    <w:rsid w:val="009D0A22"/>
    <w:rsid w:val="009D0FA6"/>
    <w:rsid w:val="009D10D6"/>
    <w:rsid w:val="009D139A"/>
    <w:rsid w:val="009D1400"/>
    <w:rsid w:val="009D1734"/>
    <w:rsid w:val="009D18FA"/>
    <w:rsid w:val="009D1996"/>
    <w:rsid w:val="009D1B26"/>
    <w:rsid w:val="009D22E6"/>
    <w:rsid w:val="009D25FE"/>
    <w:rsid w:val="009D29A2"/>
    <w:rsid w:val="009D2A00"/>
    <w:rsid w:val="009D2B04"/>
    <w:rsid w:val="009D31E2"/>
    <w:rsid w:val="009D349C"/>
    <w:rsid w:val="009D3DCD"/>
    <w:rsid w:val="009D3EE1"/>
    <w:rsid w:val="009D45D3"/>
    <w:rsid w:val="009D471D"/>
    <w:rsid w:val="009D49F2"/>
    <w:rsid w:val="009D4A7E"/>
    <w:rsid w:val="009D54D8"/>
    <w:rsid w:val="009D5506"/>
    <w:rsid w:val="009D5541"/>
    <w:rsid w:val="009D568E"/>
    <w:rsid w:val="009D570E"/>
    <w:rsid w:val="009D589E"/>
    <w:rsid w:val="009D5A6B"/>
    <w:rsid w:val="009D5B59"/>
    <w:rsid w:val="009D5C50"/>
    <w:rsid w:val="009D5D56"/>
    <w:rsid w:val="009D5DCB"/>
    <w:rsid w:val="009D6718"/>
    <w:rsid w:val="009D67BB"/>
    <w:rsid w:val="009D6EF4"/>
    <w:rsid w:val="009D708E"/>
    <w:rsid w:val="009D7276"/>
    <w:rsid w:val="009D73DE"/>
    <w:rsid w:val="009D752C"/>
    <w:rsid w:val="009D7688"/>
    <w:rsid w:val="009D78B4"/>
    <w:rsid w:val="009D79C3"/>
    <w:rsid w:val="009D7CC4"/>
    <w:rsid w:val="009D7FE8"/>
    <w:rsid w:val="009E05B5"/>
    <w:rsid w:val="009E129C"/>
    <w:rsid w:val="009E1947"/>
    <w:rsid w:val="009E1B02"/>
    <w:rsid w:val="009E1C37"/>
    <w:rsid w:val="009E2015"/>
    <w:rsid w:val="009E232E"/>
    <w:rsid w:val="009E255A"/>
    <w:rsid w:val="009E269B"/>
    <w:rsid w:val="009E28C8"/>
    <w:rsid w:val="009E2920"/>
    <w:rsid w:val="009E2A31"/>
    <w:rsid w:val="009E2C8C"/>
    <w:rsid w:val="009E2CF4"/>
    <w:rsid w:val="009E35A8"/>
    <w:rsid w:val="009E3A65"/>
    <w:rsid w:val="009E3C44"/>
    <w:rsid w:val="009E4001"/>
    <w:rsid w:val="009E42D6"/>
    <w:rsid w:val="009E4472"/>
    <w:rsid w:val="009E4BBC"/>
    <w:rsid w:val="009E4D0B"/>
    <w:rsid w:val="009E505B"/>
    <w:rsid w:val="009E5188"/>
    <w:rsid w:val="009E52ED"/>
    <w:rsid w:val="009E5878"/>
    <w:rsid w:val="009E5B3C"/>
    <w:rsid w:val="009E5CFA"/>
    <w:rsid w:val="009E606A"/>
    <w:rsid w:val="009E633E"/>
    <w:rsid w:val="009E6371"/>
    <w:rsid w:val="009E6695"/>
    <w:rsid w:val="009E6961"/>
    <w:rsid w:val="009E6FCF"/>
    <w:rsid w:val="009E722A"/>
    <w:rsid w:val="009E75B0"/>
    <w:rsid w:val="009F0057"/>
    <w:rsid w:val="009F011F"/>
    <w:rsid w:val="009F019E"/>
    <w:rsid w:val="009F025C"/>
    <w:rsid w:val="009F08EC"/>
    <w:rsid w:val="009F08F3"/>
    <w:rsid w:val="009F0BD9"/>
    <w:rsid w:val="009F12F8"/>
    <w:rsid w:val="009F12FA"/>
    <w:rsid w:val="009F1350"/>
    <w:rsid w:val="009F1C0E"/>
    <w:rsid w:val="009F1CA8"/>
    <w:rsid w:val="009F1DF9"/>
    <w:rsid w:val="009F1FD1"/>
    <w:rsid w:val="009F22CB"/>
    <w:rsid w:val="009F307D"/>
    <w:rsid w:val="009F32FC"/>
    <w:rsid w:val="009F37FE"/>
    <w:rsid w:val="009F39C1"/>
    <w:rsid w:val="009F3BF5"/>
    <w:rsid w:val="009F4C0E"/>
    <w:rsid w:val="009F4EA5"/>
    <w:rsid w:val="009F4F08"/>
    <w:rsid w:val="009F530E"/>
    <w:rsid w:val="009F58C5"/>
    <w:rsid w:val="009F5CDD"/>
    <w:rsid w:val="009F607C"/>
    <w:rsid w:val="009F6099"/>
    <w:rsid w:val="009F615A"/>
    <w:rsid w:val="009F62F8"/>
    <w:rsid w:val="009F686F"/>
    <w:rsid w:val="009F6E27"/>
    <w:rsid w:val="009F70E3"/>
    <w:rsid w:val="009F711F"/>
    <w:rsid w:val="009F724D"/>
    <w:rsid w:val="009F737B"/>
    <w:rsid w:val="009F7550"/>
    <w:rsid w:val="009F7870"/>
    <w:rsid w:val="009F7B07"/>
    <w:rsid w:val="009F7D18"/>
    <w:rsid w:val="00A006A7"/>
    <w:rsid w:val="00A0098E"/>
    <w:rsid w:val="00A00D89"/>
    <w:rsid w:val="00A010E7"/>
    <w:rsid w:val="00A0240C"/>
    <w:rsid w:val="00A0243A"/>
    <w:rsid w:val="00A0391E"/>
    <w:rsid w:val="00A03AFD"/>
    <w:rsid w:val="00A03B8F"/>
    <w:rsid w:val="00A03BF0"/>
    <w:rsid w:val="00A03C1A"/>
    <w:rsid w:val="00A03C79"/>
    <w:rsid w:val="00A04225"/>
    <w:rsid w:val="00A044BA"/>
    <w:rsid w:val="00A0551C"/>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2F4"/>
    <w:rsid w:val="00A1233D"/>
    <w:rsid w:val="00A12443"/>
    <w:rsid w:val="00A1312E"/>
    <w:rsid w:val="00A1322F"/>
    <w:rsid w:val="00A132F9"/>
    <w:rsid w:val="00A141DF"/>
    <w:rsid w:val="00A1435C"/>
    <w:rsid w:val="00A14428"/>
    <w:rsid w:val="00A14D21"/>
    <w:rsid w:val="00A152CF"/>
    <w:rsid w:val="00A15A74"/>
    <w:rsid w:val="00A15AF1"/>
    <w:rsid w:val="00A15CFE"/>
    <w:rsid w:val="00A1629F"/>
    <w:rsid w:val="00A1631D"/>
    <w:rsid w:val="00A1719A"/>
    <w:rsid w:val="00A177C4"/>
    <w:rsid w:val="00A178AD"/>
    <w:rsid w:val="00A17D4F"/>
    <w:rsid w:val="00A17F3B"/>
    <w:rsid w:val="00A2021A"/>
    <w:rsid w:val="00A204DB"/>
    <w:rsid w:val="00A2097E"/>
    <w:rsid w:val="00A20BB1"/>
    <w:rsid w:val="00A21605"/>
    <w:rsid w:val="00A21948"/>
    <w:rsid w:val="00A21949"/>
    <w:rsid w:val="00A219E1"/>
    <w:rsid w:val="00A22116"/>
    <w:rsid w:val="00A22F79"/>
    <w:rsid w:val="00A23047"/>
    <w:rsid w:val="00A23116"/>
    <w:rsid w:val="00A23158"/>
    <w:rsid w:val="00A2325B"/>
    <w:rsid w:val="00A23788"/>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785"/>
    <w:rsid w:val="00A25AE0"/>
    <w:rsid w:val="00A25C3B"/>
    <w:rsid w:val="00A25C85"/>
    <w:rsid w:val="00A25E0B"/>
    <w:rsid w:val="00A26B83"/>
    <w:rsid w:val="00A2718F"/>
    <w:rsid w:val="00A275BB"/>
    <w:rsid w:val="00A27637"/>
    <w:rsid w:val="00A27AD7"/>
    <w:rsid w:val="00A3002C"/>
    <w:rsid w:val="00A303E5"/>
    <w:rsid w:val="00A30796"/>
    <w:rsid w:val="00A30874"/>
    <w:rsid w:val="00A30CF8"/>
    <w:rsid w:val="00A30E8A"/>
    <w:rsid w:val="00A30F1B"/>
    <w:rsid w:val="00A30F77"/>
    <w:rsid w:val="00A310E1"/>
    <w:rsid w:val="00A31A53"/>
    <w:rsid w:val="00A31AFA"/>
    <w:rsid w:val="00A31B35"/>
    <w:rsid w:val="00A3252B"/>
    <w:rsid w:val="00A32927"/>
    <w:rsid w:val="00A32A2C"/>
    <w:rsid w:val="00A32E6E"/>
    <w:rsid w:val="00A33053"/>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696"/>
    <w:rsid w:val="00A35A7D"/>
    <w:rsid w:val="00A3638D"/>
    <w:rsid w:val="00A36B08"/>
    <w:rsid w:val="00A36BB5"/>
    <w:rsid w:val="00A36CB1"/>
    <w:rsid w:val="00A37040"/>
    <w:rsid w:val="00A37167"/>
    <w:rsid w:val="00A37F43"/>
    <w:rsid w:val="00A37FDA"/>
    <w:rsid w:val="00A400EF"/>
    <w:rsid w:val="00A40511"/>
    <w:rsid w:val="00A4071E"/>
    <w:rsid w:val="00A40A51"/>
    <w:rsid w:val="00A40E7A"/>
    <w:rsid w:val="00A414AC"/>
    <w:rsid w:val="00A41D38"/>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7F8"/>
    <w:rsid w:val="00A44928"/>
    <w:rsid w:val="00A44ABE"/>
    <w:rsid w:val="00A45073"/>
    <w:rsid w:val="00A45300"/>
    <w:rsid w:val="00A4551D"/>
    <w:rsid w:val="00A4560A"/>
    <w:rsid w:val="00A4569F"/>
    <w:rsid w:val="00A45985"/>
    <w:rsid w:val="00A45992"/>
    <w:rsid w:val="00A46876"/>
    <w:rsid w:val="00A46A04"/>
    <w:rsid w:val="00A46FA2"/>
    <w:rsid w:val="00A478ED"/>
    <w:rsid w:val="00A47A25"/>
    <w:rsid w:val="00A47C8A"/>
    <w:rsid w:val="00A47CF5"/>
    <w:rsid w:val="00A505AE"/>
    <w:rsid w:val="00A506E7"/>
    <w:rsid w:val="00A50C9E"/>
    <w:rsid w:val="00A50D2E"/>
    <w:rsid w:val="00A510B9"/>
    <w:rsid w:val="00A5255D"/>
    <w:rsid w:val="00A52DD4"/>
    <w:rsid w:val="00A52E2D"/>
    <w:rsid w:val="00A52E38"/>
    <w:rsid w:val="00A5301E"/>
    <w:rsid w:val="00A5314B"/>
    <w:rsid w:val="00A5322D"/>
    <w:rsid w:val="00A53306"/>
    <w:rsid w:val="00A5394C"/>
    <w:rsid w:val="00A53A4F"/>
    <w:rsid w:val="00A53ED6"/>
    <w:rsid w:val="00A53FC0"/>
    <w:rsid w:val="00A543F4"/>
    <w:rsid w:val="00A54BD7"/>
    <w:rsid w:val="00A55054"/>
    <w:rsid w:val="00A55123"/>
    <w:rsid w:val="00A55350"/>
    <w:rsid w:val="00A5561F"/>
    <w:rsid w:val="00A55A72"/>
    <w:rsid w:val="00A55F43"/>
    <w:rsid w:val="00A563C8"/>
    <w:rsid w:val="00A5641B"/>
    <w:rsid w:val="00A56546"/>
    <w:rsid w:val="00A56887"/>
    <w:rsid w:val="00A5697D"/>
    <w:rsid w:val="00A56B85"/>
    <w:rsid w:val="00A56FEB"/>
    <w:rsid w:val="00A5711A"/>
    <w:rsid w:val="00A57370"/>
    <w:rsid w:val="00A57499"/>
    <w:rsid w:val="00A575CE"/>
    <w:rsid w:val="00A577CC"/>
    <w:rsid w:val="00A57DD4"/>
    <w:rsid w:val="00A57FDE"/>
    <w:rsid w:val="00A57FE4"/>
    <w:rsid w:val="00A60255"/>
    <w:rsid w:val="00A613D9"/>
    <w:rsid w:val="00A61451"/>
    <w:rsid w:val="00A61612"/>
    <w:rsid w:val="00A61A32"/>
    <w:rsid w:val="00A61BC7"/>
    <w:rsid w:val="00A6203B"/>
    <w:rsid w:val="00A62253"/>
    <w:rsid w:val="00A62BC5"/>
    <w:rsid w:val="00A62C8C"/>
    <w:rsid w:val="00A62CEB"/>
    <w:rsid w:val="00A632B0"/>
    <w:rsid w:val="00A6348D"/>
    <w:rsid w:val="00A63674"/>
    <w:rsid w:val="00A637E9"/>
    <w:rsid w:val="00A63A6E"/>
    <w:rsid w:val="00A63A84"/>
    <w:rsid w:val="00A63B48"/>
    <w:rsid w:val="00A63BDE"/>
    <w:rsid w:val="00A642B7"/>
    <w:rsid w:val="00A643B9"/>
    <w:rsid w:val="00A64CF3"/>
    <w:rsid w:val="00A64DA4"/>
    <w:rsid w:val="00A64DB8"/>
    <w:rsid w:val="00A64FEC"/>
    <w:rsid w:val="00A656BD"/>
    <w:rsid w:val="00A65A80"/>
    <w:rsid w:val="00A65EAA"/>
    <w:rsid w:val="00A6697F"/>
    <w:rsid w:val="00A66B4D"/>
    <w:rsid w:val="00A66C3C"/>
    <w:rsid w:val="00A66CD0"/>
    <w:rsid w:val="00A6705B"/>
    <w:rsid w:val="00A671BC"/>
    <w:rsid w:val="00A7004B"/>
    <w:rsid w:val="00A71637"/>
    <w:rsid w:val="00A716BA"/>
    <w:rsid w:val="00A71977"/>
    <w:rsid w:val="00A71BB0"/>
    <w:rsid w:val="00A72534"/>
    <w:rsid w:val="00A72C44"/>
    <w:rsid w:val="00A72CFA"/>
    <w:rsid w:val="00A7322E"/>
    <w:rsid w:val="00A7386E"/>
    <w:rsid w:val="00A73FCE"/>
    <w:rsid w:val="00A74286"/>
    <w:rsid w:val="00A745C5"/>
    <w:rsid w:val="00A7497C"/>
    <w:rsid w:val="00A74A8E"/>
    <w:rsid w:val="00A74D0C"/>
    <w:rsid w:val="00A7503A"/>
    <w:rsid w:val="00A752EA"/>
    <w:rsid w:val="00A7576B"/>
    <w:rsid w:val="00A75790"/>
    <w:rsid w:val="00A76123"/>
    <w:rsid w:val="00A76231"/>
    <w:rsid w:val="00A765B0"/>
    <w:rsid w:val="00A7685E"/>
    <w:rsid w:val="00A76CA4"/>
    <w:rsid w:val="00A77663"/>
    <w:rsid w:val="00A77FDF"/>
    <w:rsid w:val="00A80006"/>
    <w:rsid w:val="00A80165"/>
    <w:rsid w:val="00A801E1"/>
    <w:rsid w:val="00A80456"/>
    <w:rsid w:val="00A804A7"/>
    <w:rsid w:val="00A805FD"/>
    <w:rsid w:val="00A808F7"/>
    <w:rsid w:val="00A809F7"/>
    <w:rsid w:val="00A80B44"/>
    <w:rsid w:val="00A80FAC"/>
    <w:rsid w:val="00A81640"/>
    <w:rsid w:val="00A816FD"/>
    <w:rsid w:val="00A81C7A"/>
    <w:rsid w:val="00A8273A"/>
    <w:rsid w:val="00A82948"/>
    <w:rsid w:val="00A82CA1"/>
    <w:rsid w:val="00A82F44"/>
    <w:rsid w:val="00A83171"/>
    <w:rsid w:val="00A8375E"/>
    <w:rsid w:val="00A83C75"/>
    <w:rsid w:val="00A83CDD"/>
    <w:rsid w:val="00A83CE3"/>
    <w:rsid w:val="00A83DD8"/>
    <w:rsid w:val="00A8402F"/>
    <w:rsid w:val="00A840EF"/>
    <w:rsid w:val="00A8415E"/>
    <w:rsid w:val="00A8426B"/>
    <w:rsid w:val="00A842F3"/>
    <w:rsid w:val="00A849EF"/>
    <w:rsid w:val="00A85E75"/>
    <w:rsid w:val="00A86096"/>
    <w:rsid w:val="00A865AB"/>
    <w:rsid w:val="00A86677"/>
    <w:rsid w:val="00A86682"/>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640"/>
    <w:rsid w:val="00A94717"/>
    <w:rsid w:val="00A94896"/>
    <w:rsid w:val="00A949DE"/>
    <w:rsid w:val="00A94F6A"/>
    <w:rsid w:val="00A9561E"/>
    <w:rsid w:val="00A95760"/>
    <w:rsid w:val="00A95D88"/>
    <w:rsid w:val="00A961BE"/>
    <w:rsid w:val="00A96414"/>
    <w:rsid w:val="00A96B8D"/>
    <w:rsid w:val="00A96C1F"/>
    <w:rsid w:val="00A97136"/>
    <w:rsid w:val="00A973F2"/>
    <w:rsid w:val="00A9747A"/>
    <w:rsid w:val="00A975DA"/>
    <w:rsid w:val="00A9773D"/>
    <w:rsid w:val="00AA0143"/>
    <w:rsid w:val="00AA025C"/>
    <w:rsid w:val="00AA05C0"/>
    <w:rsid w:val="00AA0BCB"/>
    <w:rsid w:val="00AA0C89"/>
    <w:rsid w:val="00AA0CD7"/>
    <w:rsid w:val="00AA0EB4"/>
    <w:rsid w:val="00AA0ED4"/>
    <w:rsid w:val="00AA124F"/>
    <w:rsid w:val="00AA1F38"/>
    <w:rsid w:val="00AA1F93"/>
    <w:rsid w:val="00AA20F7"/>
    <w:rsid w:val="00AA2480"/>
    <w:rsid w:val="00AA2D32"/>
    <w:rsid w:val="00AA2F52"/>
    <w:rsid w:val="00AA2F74"/>
    <w:rsid w:val="00AA46FC"/>
    <w:rsid w:val="00AA4FAC"/>
    <w:rsid w:val="00AA5370"/>
    <w:rsid w:val="00AA5547"/>
    <w:rsid w:val="00AA5876"/>
    <w:rsid w:val="00AA63CD"/>
    <w:rsid w:val="00AA6782"/>
    <w:rsid w:val="00AA68ED"/>
    <w:rsid w:val="00AA69A9"/>
    <w:rsid w:val="00AA6DC9"/>
    <w:rsid w:val="00AA6E60"/>
    <w:rsid w:val="00AA76F3"/>
    <w:rsid w:val="00AA778E"/>
    <w:rsid w:val="00AA7CD5"/>
    <w:rsid w:val="00AB0257"/>
    <w:rsid w:val="00AB13E5"/>
    <w:rsid w:val="00AB1431"/>
    <w:rsid w:val="00AB1A06"/>
    <w:rsid w:val="00AB2307"/>
    <w:rsid w:val="00AB24C6"/>
    <w:rsid w:val="00AB24EC"/>
    <w:rsid w:val="00AB2644"/>
    <w:rsid w:val="00AB27F1"/>
    <w:rsid w:val="00AB2E4F"/>
    <w:rsid w:val="00AB31F6"/>
    <w:rsid w:val="00AB3302"/>
    <w:rsid w:val="00AB3589"/>
    <w:rsid w:val="00AB362E"/>
    <w:rsid w:val="00AB3D0F"/>
    <w:rsid w:val="00AB3E34"/>
    <w:rsid w:val="00AB3F72"/>
    <w:rsid w:val="00AB471C"/>
    <w:rsid w:val="00AB488A"/>
    <w:rsid w:val="00AB49ED"/>
    <w:rsid w:val="00AB4B76"/>
    <w:rsid w:val="00AB548D"/>
    <w:rsid w:val="00AB5583"/>
    <w:rsid w:val="00AB5745"/>
    <w:rsid w:val="00AB5ACA"/>
    <w:rsid w:val="00AB5F80"/>
    <w:rsid w:val="00AB6087"/>
    <w:rsid w:val="00AB60EE"/>
    <w:rsid w:val="00AB69F2"/>
    <w:rsid w:val="00AB6AC6"/>
    <w:rsid w:val="00AB6BC9"/>
    <w:rsid w:val="00AB6EC3"/>
    <w:rsid w:val="00AB766C"/>
    <w:rsid w:val="00AB7CEF"/>
    <w:rsid w:val="00AC00A6"/>
    <w:rsid w:val="00AC0321"/>
    <w:rsid w:val="00AC0776"/>
    <w:rsid w:val="00AC09EF"/>
    <w:rsid w:val="00AC0ADC"/>
    <w:rsid w:val="00AC0AEB"/>
    <w:rsid w:val="00AC0B13"/>
    <w:rsid w:val="00AC0FBB"/>
    <w:rsid w:val="00AC11FA"/>
    <w:rsid w:val="00AC14DC"/>
    <w:rsid w:val="00AC1859"/>
    <w:rsid w:val="00AC18A6"/>
    <w:rsid w:val="00AC1AF2"/>
    <w:rsid w:val="00AC1B2D"/>
    <w:rsid w:val="00AC1E03"/>
    <w:rsid w:val="00AC225E"/>
    <w:rsid w:val="00AC267B"/>
    <w:rsid w:val="00AC2842"/>
    <w:rsid w:val="00AC2B1A"/>
    <w:rsid w:val="00AC30AE"/>
    <w:rsid w:val="00AC3536"/>
    <w:rsid w:val="00AC3691"/>
    <w:rsid w:val="00AC36A3"/>
    <w:rsid w:val="00AC3FDD"/>
    <w:rsid w:val="00AC4430"/>
    <w:rsid w:val="00AC448A"/>
    <w:rsid w:val="00AC452E"/>
    <w:rsid w:val="00AC457A"/>
    <w:rsid w:val="00AC4646"/>
    <w:rsid w:val="00AC58B6"/>
    <w:rsid w:val="00AC5BEA"/>
    <w:rsid w:val="00AC603C"/>
    <w:rsid w:val="00AC60FE"/>
    <w:rsid w:val="00AC63BA"/>
    <w:rsid w:val="00AC668A"/>
    <w:rsid w:val="00AC6A0C"/>
    <w:rsid w:val="00AC6ADA"/>
    <w:rsid w:val="00AC6C33"/>
    <w:rsid w:val="00AC6D4A"/>
    <w:rsid w:val="00AC6ECA"/>
    <w:rsid w:val="00AC74B5"/>
    <w:rsid w:val="00AC76A4"/>
    <w:rsid w:val="00AC788C"/>
    <w:rsid w:val="00AC7E0A"/>
    <w:rsid w:val="00AD036B"/>
    <w:rsid w:val="00AD0A7A"/>
    <w:rsid w:val="00AD0A85"/>
    <w:rsid w:val="00AD0D70"/>
    <w:rsid w:val="00AD0E3F"/>
    <w:rsid w:val="00AD1153"/>
    <w:rsid w:val="00AD11DC"/>
    <w:rsid w:val="00AD1CBA"/>
    <w:rsid w:val="00AD22CC"/>
    <w:rsid w:val="00AD2708"/>
    <w:rsid w:val="00AD2864"/>
    <w:rsid w:val="00AD2B9F"/>
    <w:rsid w:val="00AD2CA0"/>
    <w:rsid w:val="00AD313F"/>
    <w:rsid w:val="00AD3774"/>
    <w:rsid w:val="00AD3D3B"/>
    <w:rsid w:val="00AD41B2"/>
    <w:rsid w:val="00AD43D4"/>
    <w:rsid w:val="00AD4F75"/>
    <w:rsid w:val="00AD55BD"/>
    <w:rsid w:val="00AD5A1E"/>
    <w:rsid w:val="00AD5DAA"/>
    <w:rsid w:val="00AD5F38"/>
    <w:rsid w:val="00AD6B84"/>
    <w:rsid w:val="00AD7763"/>
    <w:rsid w:val="00AD7973"/>
    <w:rsid w:val="00AD7BC1"/>
    <w:rsid w:val="00AD7E61"/>
    <w:rsid w:val="00AE0606"/>
    <w:rsid w:val="00AE0892"/>
    <w:rsid w:val="00AE0972"/>
    <w:rsid w:val="00AE0B1A"/>
    <w:rsid w:val="00AE0CEA"/>
    <w:rsid w:val="00AE1098"/>
    <w:rsid w:val="00AE1385"/>
    <w:rsid w:val="00AE172C"/>
    <w:rsid w:val="00AE179A"/>
    <w:rsid w:val="00AE20A8"/>
    <w:rsid w:val="00AE289E"/>
    <w:rsid w:val="00AE28B2"/>
    <w:rsid w:val="00AE2962"/>
    <w:rsid w:val="00AE2C2A"/>
    <w:rsid w:val="00AE2C3D"/>
    <w:rsid w:val="00AE33DB"/>
    <w:rsid w:val="00AE3521"/>
    <w:rsid w:val="00AE370D"/>
    <w:rsid w:val="00AE387F"/>
    <w:rsid w:val="00AE391A"/>
    <w:rsid w:val="00AE3A2B"/>
    <w:rsid w:val="00AE405B"/>
    <w:rsid w:val="00AE4239"/>
    <w:rsid w:val="00AE475A"/>
    <w:rsid w:val="00AE4F69"/>
    <w:rsid w:val="00AE4FA0"/>
    <w:rsid w:val="00AE526B"/>
    <w:rsid w:val="00AE5C89"/>
    <w:rsid w:val="00AE5F4A"/>
    <w:rsid w:val="00AE6671"/>
    <w:rsid w:val="00AE67DE"/>
    <w:rsid w:val="00AE74B0"/>
    <w:rsid w:val="00AE7AFB"/>
    <w:rsid w:val="00AE7BFD"/>
    <w:rsid w:val="00AF0543"/>
    <w:rsid w:val="00AF05F0"/>
    <w:rsid w:val="00AF10E5"/>
    <w:rsid w:val="00AF11D4"/>
    <w:rsid w:val="00AF14FA"/>
    <w:rsid w:val="00AF1672"/>
    <w:rsid w:val="00AF1F2F"/>
    <w:rsid w:val="00AF20E2"/>
    <w:rsid w:val="00AF22C3"/>
    <w:rsid w:val="00AF2437"/>
    <w:rsid w:val="00AF2EC5"/>
    <w:rsid w:val="00AF3A30"/>
    <w:rsid w:val="00AF3B68"/>
    <w:rsid w:val="00AF3FBA"/>
    <w:rsid w:val="00AF4AE6"/>
    <w:rsid w:val="00AF546D"/>
    <w:rsid w:val="00AF5AB7"/>
    <w:rsid w:val="00AF5D39"/>
    <w:rsid w:val="00AF63FB"/>
    <w:rsid w:val="00AF6DAC"/>
    <w:rsid w:val="00AF7DFC"/>
    <w:rsid w:val="00B00120"/>
    <w:rsid w:val="00B009B1"/>
    <w:rsid w:val="00B00A50"/>
    <w:rsid w:val="00B00AC9"/>
    <w:rsid w:val="00B00BB4"/>
    <w:rsid w:val="00B00BF2"/>
    <w:rsid w:val="00B00E64"/>
    <w:rsid w:val="00B00FF6"/>
    <w:rsid w:val="00B01082"/>
    <w:rsid w:val="00B01437"/>
    <w:rsid w:val="00B01674"/>
    <w:rsid w:val="00B0187E"/>
    <w:rsid w:val="00B01B65"/>
    <w:rsid w:val="00B01D4F"/>
    <w:rsid w:val="00B01E7F"/>
    <w:rsid w:val="00B02125"/>
    <w:rsid w:val="00B0220E"/>
    <w:rsid w:val="00B0238B"/>
    <w:rsid w:val="00B028B1"/>
    <w:rsid w:val="00B028D4"/>
    <w:rsid w:val="00B02F9F"/>
    <w:rsid w:val="00B03787"/>
    <w:rsid w:val="00B03B4A"/>
    <w:rsid w:val="00B04188"/>
    <w:rsid w:val="00B04376"/>
    <w:rsid w:val="00B04818"/>
    <w:rsid w:val="00B0528F"/>
    <w:rsid w:val="00B05AE2"/>
    <w:rsid w:val="00B05DA9"/>
    <w:rsid w:val="00B06A70"/>
    <w:rsid w:val="00B06C1B"/>
    <w:rsid w:val="00B0711B"/>
    <w:rsid w:val="00B072C9"/>
    <w:rsid w:val="00B0760D"/>
    <w:rsid w:val="00B0761E"/>
    <w:rsid w:val="00B10011"/>
    <w:rsid w:val="00B101E7"/>
    <w:rsid w:val="00B1038F"/>
    <w:rsid w:val="00B106BD"/>
    <w:rsid w:val="00B10B3C"/>
    <w:rsid w:val="00B10D33"/>
    <w:rsid w:val="00B11B4E"/>
    <w:rsid w:val="00B11C5F"/>
    <w:rsid w:val="00B12352"/>
    <w:rsid w:val="00B12429"/>
    <w:rsid w:val="00B12C27"/>
    <w:rsid w:val="00B12D80"/>
    <w:rsid w:val="00B12ED2"/>
    <w:rsid w:val="00B1315A"/>
    <w:rsid w:val="00B1346B"/>
    <w:rsid w:val="00B134F1"/>
    <w:rsid w:val="00B135C7"/>
    <w:rsid w:val="00B14219"/>
    <w:rsid w:val="00B14487"/>
    <w:rsid w:val="00B144BC"/>
    <w:rsid w:val="00B14D1C"/>
    <w:rsid w:val="00B1523A"/>
    <w:rsid w:val="00B15307"/>
    <w:rsid w:val="00B15332"/>
    <w:rsid w:val="00B1629F"/>
    <w:rsid w:val="00B16DCF"/>
    <w:rsid w:val="00B171E7"/>
    <w:rsid w:val="00B174DF"/>
    <w:rsid w:val="00B174F7"/>
    <w:rsid w:val="00B1763C"/>
    <w:rsid w:val="00B17CF7"/>
    <w:rsid w:val="00B17F24"/>
    <w:rsid w:val="00B2026A"/>
    <w:rsid w:val="00B202A2"/>
    <w:rsid w:val="00B20303"/>
    <w:rsid w:val="00B20572"/>
    <w:rsid w:val="00B20709"/>
    <w:rsid w:val="00B20EC7"/>
    <w:rsid w:val="00B210B8"/>
    <w:rsid w:val="00B212BE"/>
    <w:rsid w:val="00B222C6"/>
    <w:rsid w:val="00B229D3"/>
    <w:rsid w:val="00B22B77"/>
    <w:rsid w:val="00B22F49"/>
    <w:rsid w:val="00B22FC3"/>
    <w:rsid w:val="00B23255"/>
    <w:rsid w:val="00B23476"/>
    <w:rsid w:val="00B23FBC"/>
    <w:rsid w:val="00B23FED"/>
    <w:rsid w:val="00B24C26"/>
    <w:rsid w:val="00B2576E"/>
    <w:rsid w:val="00B25AF3"/>
    <w:rsid w:val="00B2648F"/>
    <w:rsid w:val="00B265CC"/>
    <w:rsid w:val="00B271AB"/>
    <w:rsid w:val="00B273F3"/>
    <w:rsid w:val="00B2767A"/>
    <w:rsid w:val="00B303FF"/>
    <w:rsid w:val="00B305D9"/>
    <w:rsid w:val="00B308A1"/>
    <w:rsid w:val="00B309F3"/>
    <w:rsid w:val="00B30B18"/>
    <w:rsid w:val="00B30D9C"/>
    <w:rsid w:val="00B30F34"/>
    <w:rsid w:val="00B31307"/>
    <w:rsid w:val="00B31A98"/>
    <w:rsid w:val="00B31CA5"/>
    <w:rsid w:val="00B31E85"/>
    <w:rsid w:val="00B3217D"/>
    <w:rsid w:val="00B32528"/>
    <w:rsid w:val="00B3255F"/>
    <w:rsid w:val="00B32A66"/>
    <w:rsid w:val="00B334F9"/>
    <w:rsid w:val="00B33749"/>
    <w:rsid w:val="00B33AF5"/>
    <w:rsid w:val="00B34066"/>
    <w:rsid w:val="00B3447E"/>
    <w:rsid w:val="00B344CC"/>
    <w:rsid w:val="00B345FA"/>
    <w:rsid w:val="00B34FFC"/>
    <w:rsid w:val="00B3515D"/>
    <w:rsid w:val="00B35A26"/>
    <w:rsid w:val="00B35AEA"/>
    <w:rsid w:val="00B3619A"/>
    <w:rsid w:val="00B365F8"/>
    <w:rsid w:val="00B36940"/>
    <w:rsid w:val="00B369CF"/>
    <w:rsid w:val="00B37448"/>
    <w:rsid w:val="00B37579"/>
    <w:rsid w:val="00B376FB"/>
    <w:rsid w:val="00B3787D"/>
    <w:rsid w:val="00B37A47"/>
    <w:rsid w:val="00B4049E"/>
    <w:rsid w:val="00B40953"/>
    <w:rsid w:val="00B40E72"/>
    <w:rsid w:val="00B416C2"/>
    <w:rsid w:val="00B417A2"/>
    <w:rsid w:val="00B41FA7"/>
    <w:rsid w:val="00B42026"/>
    <w:rsid w:val="00B42075"/>
    <w:rsid w:val="00B420F0"/>
    <w:rsid w:val="00B4328C"/>
    <w:rsid w:val="00B43406"/>
    <w:rsid w:val="00B434BC"/>
    <w:rsid w:val="00B43C8E"/>
    <w:rsid w:val="00B4526C"/>
    <w:rsid w:val="00B45465"/>
    <w:rsid w:val="00B45509"/>
    <w:rsid w:val="00B45773"/>
    <w:rsid w:val="00B45A90"/>
    <w:rsid w:val="00B45DCC"/>
    <w:rsid w:val="00B45DED"/>
    <w:rsid w:val="00B46123"/>
    <w:rsid w:val="00B46691"/>
    <w:rsid w:val="00B46705"/>
    <w:rsid w:val="00B46762"/>
    <w:rsid w:val="00B46C57"/>
    <w:rsid w:val="00B46D23"/>
    <w:rsid w:val="00B47202"/>
    <w:rsid w:val="00B47D7C"/>
    <w:rsid w:val="00B50498"/>
    <w:rsid w:val="00B50555"/>
    <w:rsid w:val="00B50750"/>
    <w:rsid w:val="00B51782"/>
    <w:rsid w:val="00B51D31"/>
    <w:rsid w:val="00B5236F"/>
    <w:rsid w:val="00B52454"/>
    <w:rsid w:val="00B527FE"/>
    <w:rsid w:val="00B528E0"/>
    <w:rsid w:val="00B528FF"/>
    <w:rsid w:val="00B529BC"/>
    <w:rsid w:val="00B52B33"/>
    <w:rsid w:val="00B52CF3"/>
    <w:rsid w:val="00B53A20"/>
    <w:rsid w:val="00B53A7C"/>
    <w:rsid w:val="00B54370"/>
    <w:rsid w:val="00B54C3F"/>
    <w:rsid w:val="00B5503A"/>
    <w:rsid w:val="00B5517B"/>
    <w:rsid w:val="00B55548"/>
    <w:rsid w:val="00B5558C"/>
    <w:rsid w:val="00B5573A"/>
    <w:rsid w:val="00B55B5B"/>
    <w:rsid w:val="00B55CDD"/>
    <w:rsid w:val="00B565C7"/>
    <w:rsid w:val="00B573AB"/>
    <w:rsid w:val="00B579BE"/>
    <w:rsid w:val="00B57A02"/>
    <w:rsid w:val="00B6020B"/>
    <w:rsid w:val="00B60372"/>
    <w:rsid w:val="00B606C1"/>
    <w:rsid w:val="00B60792"/>
    <w:rsid w:val="00B60A16"/>
    <w:rsid w:val="00B60A43"/>
    <w:rsid w:val="00B60CC9"/>
    <w:rsid w:val="00B60DEF"/>
    <w:rsid w:val="00B60F8F"/>
    <w:rsid w:val="00B60FC5"/>
    <w:rsid w:val="00B60FCB"/>
    <w:rsid w:val="00B610A8"/>
    <w:rsid w:val="00B61C27"/>
    <w:rsid w:val="00B61C2E"/>
    <w:rsid w:val="00B62411"/>
    <w:rsid w:val="00B6270D"/>
    <w:rsid w:val="00B627DA"/>
    <w:rsid w:val="00B629FB"/>
    <w:rsid w:val="00B62ECF"/>
    <w:rsid w:val="00B62FA8"/>
    <w:rsid w:val="00B63707"/>
    <w:rsid w:val="00B639E3"/>
    <w:rsid w:val="00B63B66"/>
    <w:rsid w:val="00B646AC"/>
    <w:rsid w:val="00B646E3"/>
    <w:rsid w:val="00B647F0"/>
    <w:rsid w:val="00B6485D"/>
    <w:rsid w:val="00B64900"/>
    <w:rsid w:val="00B64CED"/>
    <w:rsid w:val="00B653FC"/>
    <w:rsid w:val="00B65747"/>
    <w:rsid w:val="00B65AD0"/>
    <w:rsid w:val="00B65B21"/>
    <w:rsid w:val="00B65C50"/>
    <w:rsid w:val="00B65E92"/>
    <w:rsid w:val="00B65F83"/>
    <w:rsid w:val="00B66097"/>
    <w:rsid w:val="00B66301"/>
    <w:rsid w:val="00B6631D"/>
    <w:rsid w:val="00B66349"/>
    <w:rsid w:val="00B663AD"/>
    <w:rsid w:val="00B6659D"/>
    <w:rsid w:val="00B668C4"/>
    <w:rsid w:val="00B668F9"/>
    <w:rsid w:val="00B670E8"/>
    <w:rsid w:val="00B671E4"/>
    <w:rsid w:val="00B67219"/>
    <w:rsid w:val="00B6777B"/>
    <w:rsid w:val="00B67F60"/>
    <w:rsid w:val="00B70417"/>
    <w:rsid w:val="00B7051B"/>
    <w:rsid w:val="00B70987"/>
    <w:rsid w:val="00B71117"/>
    <w:rsid w:val="00B7129C"/>
    <w:rsid w:val="00B713A6"/>
    <w:rsid w:val="00B71446"/>
    <w:rsid w:val="00B7198D"/>
    <w:rsid w:val="00B71EBC"/>
    <w:rsid w:val="00B72750"/>
    <w:rsid w:val="00B72EAB"/>
    <w:rsid w:val="00B72EC9"/>
    <w:rsid w:val="00B72F97"/>
    <w:rsid w:val="00B7394D"/>
    <w:rsid w:val="00B74463"/>
    <w:rsid w:val="00B74B79"/>
    <w:rsid w:val="00B74E31"/>
    <w:rsid w:val="00B7528A"/>
    <w:rsid w:val="00B75673"/>
    <w:rsid w:val="00B7587A"/>
    <w:rsid w:val="00B75CC5"/>
    <w:rsid w:val="00B75D6A"/>
    <w:rsid w:val="00B76105"/>
    <w:rsid w:val="00B76368"/>
    <w:rsid w:val="00B76448"/>
    <w:rsid w:val="00B76697"/>
    <w:rsid w:val="00B7695E"/>
    <w:rsid w:val="00B76B4F"/>
    <w:rsid w:val="00B76D90"/>
    <w:rsid w:val="00B76E4C"/>
    <w:rsid w:val="00B77083"/>
    <w:rsid w:val="00B77B42"/>
    <w:rsid w:val="00B77C82"/>
    <w:rsid w:val="00B80663"/>
    <w:rsid w:val="00B80721"/>
    <w:rsid w:val="00B80787"/>
    <w:rsid w:val="00B80BA1"/>
    <w:rsid w:val="00B80D3B"/>
    <w:rsid w:val="00B80DC6"/>
    <w:rsid w:val="00B81083"/>
    <w:rsid w:val="00B8138A"/>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5921"/>
    <w:rsid w:val="00B85E81"/>
    <w:rsid w:val="00B8601D"/>
    <w:rsid w:val="00B86114"/>
    <w:rsid w:val="00B86154"/>
    <w:rsid w:val="00B86332"/>
    <w:rsid w:val="00B8691A"/>
    <w:rsid w:val="00B869B9"/>
    <w:rsid w:val="00B86DC0"/>
    <w:rsid w:val="00B87B39"/>
    <w:rsid w:val="00B87BBD"/>
    <w:rsid w:val="00B87CF7"/>
    <w:rsid w:val="00B90005"/>
    <w:rsid w:val="00B901AD"/>
    <w:rsid w:val="00B9020B"/>
    <w:rsid w:val="00B903A5"/>
    <w:rsid w:val="00B90407"/>
    <w:rsid w:val="00B905D5"/>
    <w:rsid w:val="00B90A64"/>
    <w:rsid w:val="00B90B74"/>
    <w:rsid w:val="00B90C9E"/>
    <w:rsid w:val="00B913DE"/>
    <w:rsid w:val="00B91C62"/>
    <w:rsid w:val="00B91F14"/>
    <w:rsid w:val="00B9222A"/>
    <w:rsid w:val="00B92A7E"/>
    <w:rsid w:val="00B93002"/>
    <w:rsid w:val="00B9312C"/>
    <w:rsid w:val="00B9318C"/>
    <w:rsid w:val="00B9353B"/>
    <w:rsid w:val="00B939F2"/>
    <w:rsid w:val="00B93BA8"/>
    <w:rsid w:val="00B93DBC"/>
    <w:rsid w:val="00B94215"/>
    <w:rsid w:val="00B94397"/>
    <w:rsid w:val="00B943FC"/>
    <w:rsid w:val="00B94794"/>
    <w:rsid w:val="00B94A57"/>
    <w:rsid w:val="00B94B06"/>
    <w:rsid w:val="00B95425"/>
    <w:rsid w:val="00B95529"/>
    <w:rsid w:val="00B9572A"/>
    <w:rsid w:val="00B95A88"/>
    <w:rsid w:val="00B95D65"/>
    <w:rsid w:val="00B967F2"/>
    <w:rsid w:val="00B969CB"/>
    <w:rsid w:val="00B96BD1"/>
    <w:rsid w:val="00B972EF"/>
    <w:rsid w:val="00B973AD"/>
    <w:rsid w:val="00B9791E"/>
    <w:rsid w:val="00B97E5E"/>
    <w:rsid w:val="00B97EAB"/>
    <w:rsid w:val="00BA0384"/>
    <w:rsid w:val="00BA0692"/>
    <w:rsid w:val="00BA11D3"/>
    <w:rsid w:val="00BA126D"/>
    <w:rsid w:val="00BA13F7"/>
    <w:rsid w:val="00BA14DF"/>
    <w:rsid w:val="00BA1B52"/>
    <w:rsid w:val="00BA1F1D"/>
    <w:rsid w:val="00BA2C9C"/>
    <w:rsid w:val="00BA2D66"/>
    <w:rsid w:val="00BA2E7F"/>
    <w:rsid w:val="00BA34E4"/>
    <w:rsid w:val="00BA41EA"/>
    <w:rsid w:val="00BA4349"/>
    <w:rsid w:val="00BA45F7"/>
    <w:rsid w:val="00BA496B"/>
    <w:rsid w:val="00BA53AC"/>
    <w:rsid w:val="00BA5604"/>
    <w:rsid w:val="00BA5CDC"/>
    <w:rsid w:val="00BA6357"/>
    <w:rsid w:val="00BA69DB"/>
    <w:rsid w:val="00BA73A5"/>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B52"/>
    <w:rsid w:val="00BB1F11"/>
    <w:rsid w:val="00BB2553"/>
    <w:rsid w:val="00BB284B"/>
    <w:rsid w:val="00BB28AC"/>
    <w:rsid w:val="00BB2A54"/>
    <w:rsid w:val="00BB32C1"/>
    <w:rsid w:val="00BB3330"/>
    <w:rsid w:val="00BB3AC3"/>
    <w:rsid w:val="00BB4E64"/>
    <w:rsid w:val="00BB4F09"/>
    <w:rsid w:val="00BB51E9"/>
    <w:rsid w:val="00BB5478"/>
    <w:rsid w:val="00BB598E"/>
    <w:rsid w:val="00BB5C47"/>
    <w:rsid w:val="00BB5F2F"/>
    <w:rsid w:val="00BB6114"/>
    <w:rsid w:val="00BB6979"/>
    <w:rsid w:val="00BB6CBC"/>
    <w:rsid w:val="00BB7E5C"/>
    <w:rsid w:val="00BB7FDF"/>
    <w:rsid w:val="00BC016A"/>
    <w:rsid w:val="00BC1420"/>
    <w:rsid w:val="00BC15C7"/>
    <w:rsid w:val="00BC20F7"/>
    <w:rsid w:val="00BC2851"/>
    <w:rsid w:val="00BC2868"/>
    <w:rsid w:val="00BC2BB6"/>
    <w:rsid w:val="00BC2C9B"/>
    <w:rsid w:val="00BC31BE"/>
    <w:rsid w:val="00BC35BB"/>
    <w:rsid w:val="00BC38E0"/>
    <w:rsid w:val="00BC3AA2"/>
    <w:rsid w:val="00BC453A"/>
    <w:rsid w:val="00BC4AC9"/>
    <w:rsid w:val="00BC4BE8"/>
    <w:rsid w:val="00BC4D53"/>
    <w:rsid w:val="00BC545D"/>
    <w:rsid w:val="00BC59FD"/>
    <w:rsid w:val="00BC5AF1"/>
    <w:rsid w:val="00BC5B5D"/>
    <w:rsid w:val="00BC5C32"/>
    <w:rsid w:val="00BC5C42"/>
    <w:rsid w:val="00BC5F82"/>
    <w:rsid w:val="00BC6091"/>
    <w:rsid w:val="00BC656E"/>
    <w:rsid w:val="00BC67D9"/>
    <w:rsid w:val="00BC695E"/>
    <w:rsid w:val="00BC6C64"/>
    <w:rsid w:val="00BC730C"/>
    <w:rsid w:val="00BC7344"/>
    <w:rsid w:val="00BC737E"/>
    <w:rsid w:val="00BC758E"/>
    <w:rsid w:val="00BC7647"/>
    <w:rsid w:val="00BC7A63"/>
    <w:rsid w:val="00BC7AF4"/>
    <w:rsid w:val="00BC7EB6"/>
    <w:rsid w:val="00BC7EBD"/>
    <w:rsid w:val="00BD0068"/>
    <w:rsid w:val="00BD00D8"/>
    <w:rsid w:val="00BD0126"/>
    <w:rsid w:val="00BD0912"/>
    <w:rsid w:val="00BD097A"/>
    <w:rsid w:val="00BD0A72"/>
    <w:rsid w:val="00BD0C65"/>
    <w:rsid w:val="00BD12A6"/>
    <w:rsid w:val="00BD1474"/>
    <w:rsid w:val="00BD158B"/>
    <w:rsid w:val="00BD175F"/>
    <w:rsid w:val="00BD180F"/>
    <w:rsid w:val="00BD1FDC"/>
    <w:rsid w:val="00BD22AF"/>
    <w:rsid w:val="00BD24C1"/>
    <w:rsid w:val="00BD25B8"/>
    <w:rsid w:val="00BD2AF9"/>
    <w:rsid w:val="00BD3105"/>
    <w:rsid w:val="00BD33D6"/>
    <w:rsid w:val="00BD3D13"/>
    <w:rsid w:val="00BD3E80"/>
    <w:rsid w:val="00BD41D7"/>
    <w:rsid w:val="00BD4603"/>
    <w:rsid w:val="00BD46BA"/>
    <w:rsid w:val="00BD4A43"/>
    <w:rsid w:val="00BD4B2D"/>
    <w:rsid w:val="00BD5507"/>
    <w:rsid w:val="00BD5582"/>
    <w:rsid w:val="00BD70F5"/>
    <w:rsid w:val="00BD783F"/>
    <w:rsid w:val="00BE0489"/>
    <w:rsid w:val="00BE090C"/>
    <w:rsid w:val="00BE09A1"/>
    <w:rsid w:val="00BE0C7F"/>
    <w:rsid w:val="00BE0D73"/>
    <w:rsid w:val="00BE0DD4"/>
    <w:rsid w:val="00BE1152"/>
    <w:rsid w:val="00BE1366"/>
    <w:rsid w:val="00BE1A25"/>
    <w:rsid w:val="00BE1F37"/>
    <w:rsid w:val="00BE220B"/>
    <w:rsid w:val="00BE2386"/>
    <w:rsid w:val="00BE2561"/>
    <w:rsid w:val="00BE2864"/>
    <w:rsid w:val="00BE327B"/>
    <w:rsid w:val="00BE348A"/>
    <w:rsid w:val="00BE3501"/>
    <w:rsid w:val="00BE3BBC"/>
    <w:rsid w:val="00BE3BE4"/>
    <w:rsid w:val="00BE4108"/>
    <w:rsid w:val="00BE471B"/>
    <w:rsid w:val="00BE496C"/>
    <w:rsid w:val="00BE49BA"/>
    <w:rsid w:val="00BE4B94"/>
    <w:rsid w:val="00BE4BF9"/>
    <w:rsid w:val="00BE4C32"/>
    <w:rsid w:val="00BE4F7C"/>
    <w:rsid w:val="00BE569C"/>
    <w:rsid w:val="00BE5FC5"/>
    <w:rsid w:val="00BE60BB"/>
    <w:rsid w:val="00BE61FA"/>
    <w:rsid w:val="00BE6205"/>
    <w:rsid w:val="00BE622E"/>
    <w:rsid w:val="00BE6323"/>
    <w:rsid w:val="00BE63B1"/>
    <w:rsid w:val="00BE6F23"/>
    <w:rsid w:val="00BE7153"/>
    <w:rsid w:val="00BE71B3"/>
    <w:rsid w:val="00BE7328"/>
    <w:rsid w:val="00BF0080"/>
    <w:rsid w:val="00BF01D0"/>
    <w:rsid w:val="00BF06A8"/>
    <w:rsid w:val="00BF0A07"/>
    <w:rsid w:val="00BF0FE4"/>
    <w:rsid w:val="00BF1974"/>
    <w:rsid w:val="00BF2212"/>
    <w:rsid w:val="00BF2283"/>
    <w:rsid w:val="00BF229D"/>
    <w:rsid w:val="00BF2435"/>
    <w:rsid w:val="00BF26D8"/>
    <w:rsid w:val="00BF2CAC"/>
    <w:rsid w:val="00BF2E2B"/>
    <w:rsid w:val="00BF3514"/>
    <w:rsid w:val="00BF36F2"/>
    <w:rsid w:val="00BF3C6A"/>
    <w:rsid w:val="00BF3F79"/>
    <w:rsid w:val="00BF3FDE"/>
    <w:rsid w:val="00BF436C"/>
    <w:rsid w:val="00BF4462"/>
    <w:rsid w:val="00BF4765"/>
    <w:rsid w:val="00BF484A"/>
    <w:rsid w:val="00BF5021"/>
    <w:rsid w:val="00BF5188"/>
    <w:rsid w:val="00BF5461"/>
    <w:rsid w:val="00BF5564"/>
    <w:rsid w:val="00BF57A2"/>
    <w:rsid w:val="00BF58E4"/>
    <w:rsid w:val="00BF5979"/>
    <w:rsid w:val="00BF6267"/>
    <w:rsid w:val="00BF641D"/>
    <w:rsid w:val="00BF6732"/>
    <w:rsid w:val="00BF78A2"/>
    <w:rsid w:val="00BF7B56"/>
    <w:rsid w:val="00C000A7"/>
    <w:rsid w:val="00C002AA"/>
    <w:rsid w:val="00C0052D"/>
    <w:rsid w:val="00C00B2D"/>
    <w:rsid w:val="00C00BDE"/>
    <w:rsid w:val="00C00CFB"/>
    <w:rsid w:val="00C00EA0"/>
    <w:rsid w:val="00C01041"/>
    <w:rsid w:val="00C0170A"/>
    <w:rsid w:val="00C01D3B"/>
    <w:rsid w:val="00C01EFF"/>
    <w:rsid w:val="00C01FEB"/>
    <w:rsid w:val="00C021C5"/>
    <w:rsid w:val="00C027B3"/>
    <w:rsid w:val="00C028CA"/>
    <w:rsid w:val="00C029FF"/>
    <w:rsid w:val="00C02A7E"/>
    <w:rsid w:val="00C02AF5"/>
    <w:rsid w:val="00C0379B"/>
    <w:rsid w:val="00C03CCA"/>
    <w:rsid w:val="00C03D8A"/>
    <w:rsid w:val="00C0409C"/>
    <w:rsid w:val="00C04168"/>
    <w:rsid w:val="00C04425"/>
    <w:rsid w:val="00C04898"/>
    <w:rsid w:val="00C04922"/>
    <w:rsid w:val="00C050C2"/>
    <w:rsid w:val="00C05742"/>
    <w:rsid w:val="00C05835"/>
    <w:rsid w:val="00C05BD5"/>
    <w:rsid w:val="00C05C7C"/>
    <w:rsid w:val="00C05E6B"/>
    <w:rsid w:val="00C0601B"/>
    <w:rsid w:val="00C06485"/>
    <w:rsid w:val="00C068FD"/>
    <w:rsid w:val="00C06BFB"/>
    <w:rsid w:val="00C06C59"/>
    <w:rsid w:val="00C06E43"/>
    <w:rsid w:val="00C07175"/>
    <w:rsid w:val="00C0737E"/>
    <w:rsid w:val="00C074BC"/>
    <w:rsid w:val="00C0751B"/>
    <w:rsid w:val="00C0795B"/>
    <w:rsid w:val="00C07E4E"/>
    <w:rsid w:val="00C10389"/>
    <w:rsid w:val="00C10571"/>
    <w:rsid w:val="00C10822"/>
    <w:rsid w:val="00C10E4D"/>
    <w:rsid w:val="00C110FE"/>
    <w:rsid w:val="00C11253"/>
    <w:rsid w:val="00C113FD"/>
    <w:rsid w:val="00C11721"/>
    <w:rsid w:val="00C128D0"/>
    <w:rsid w:val="00C12D59"/>
    <w:rsid w:val="00C132F7"/>
    <w:rsid w:val="00C134B9"/>
    <w:rsid w:val="00C13E12"/>
    <w:rsid w:val="00C13EE0"/>
    <w:rsid w:val="00C143E8"/>
    <w:rsid w:val="00C1446A"/>
    <w:rsid w:val="00C146C0"/>
    <w:rsid w:val="00C14BF8"/>
    <w:rsid w:val="00C16170"/>
    <w:rsid w:val="00C16951"/>
    <w:rsid w:val="00C16D14"/>
    <w:rsid w:val="00C17609"/>
    <w:rsid w:val="00C17CB0"/>
    <w:rsid w:val="00C17FD4"/>
    <w:rsid w:val="00C20098"/>
    <w:rsid w:val="00C206D5"/>
    <w:rsid w:val="00C207D9"/>
    <w:rsid w:val="00C20F92"/>
    <w:rsid w:val="00C2122B"/>
    <w:rsid w:val="00C2141F"/>
    <w:rsid w:val="00C21555"/>
    <w:rsid w:val="00C2166C"/>
    <w:rsid w:val="00C2194C"/>
    <w:rsid w:val="00C21BDB"/>
    <w:rsid w:val="00C21EBD"/>
    <w:rsid w:val="00C225A7"/>
    <w:rsid w:val="00C225E8"/>
    <w:rsid w:val="00C22744"/>
    <w:rsid w:val="00C2378A"/>
    <w:rsid w:val="00C237F6"/>
    <w:rsid w:val="00C23A0D"/>
    <w:rsid w:val="00C23D88"/>
    <w:rsid w:val="00C23E3A"/>
    <w:rsid w:val="00C241D7"/>
    <w:rsid w:val="00C24814"/>
    <w:rsid w:val="00C24DBF"/>
    <w:rsid w:val="00C252F2"/>
    <w:rsid w:val="00C2534E"/>
    <w:rsid w:val="00C253E4"/>
    <w:rsid w:val="00C256DD"/>
    <w:rsid w:val="00C25C6B"/>
    <w:rsid w:val="00C26051"/>
    <w:rsid w:val="00C263C7"/>
    <w:rsid w:val="00C26AFD"/>
    <w:rsid w:val="00C26D67"/>
    <w:rsid w:val="00C27026"/>
    <w:rsid w:val="00C27337"/>
    <w:rsid w:val="00C27855"/>
    <w:rsid w:val="00C2797D"/>
    <w:rsid w:val="00C279A5"/>
    <w:rsid w:val="00C27B55"/>
    <w:rsid w:val="00C27C73"/>
    <w:rsid w:val="00C27EBA"/>
    <w:rsid w:val="00C305FE"/>
    <w:rsid w:val="00C30921"/>
    <w:rsid w:val="00C30D39"/>
    <w:rsid w:val="00C3157C"/>
    <w:rsid w:val="00C31C84"/>
    <w:rsid w:val="00C31ECC"/>
    <w:rsid w:val="00C320D7"/>
    <w:rsid w:val="00C326CA"/>
    <w:rsid w:val="00C32CF5"/>
    <w:rsid w:val="00C32F9F"/>
    <w:rsid w:val="00C32FD8"/>
    <w:rsid w:val="00C331B2"/>
    <w:rsid w:val="00C33D18"/>
    <w:rsid w:val="00C33FBE"/>
    <w:rsid w:val="00C341DD"/>
    <w:rsid w:val="00C344C2"/>
    <w:rsid w:val="00C347B8"/>
    <w:rsid w:val="00C3481D"/>
    <w:rsid w:val="00C348C3"/>
    <w:rsid w:val="00C34BA3"/>
    <w:rsid w:val="00C34CD4"/>
    <w:rsid w:val="00C3503F"/>
    <w:rsid w:val="00C35190"/>
    <w:rsid w:val="00C35403"/>
    <w:rsid w:val="00C35C25"/>
    <w:rsid w:val="00C35F0E"/>
    <w:rsid w:val="00C36442"/>
    <w:rsid w:val="00C36813"/>
    <w:rsid w:val="00C36CA4"/>
    <w:rsid w:val="00C370C1"/>
    <w:rsid w:val="00C378BA"/>
    <w:rsid w:val="00C37B29"/>
    <w:rsid w:val="00C37BCC"/>
    <w:rsid w:val="00C37D31"/>
    <w:rsid w:val="00C37F92"/>
    <w:rsid w:val="00C37FC0"/>
    <w:rsid w:val="00C4043B"/>
    <w:rsid w:val="00C40B0A"/>
    <w:rsid w:val="00C40D79"/>
    <w:rsid w:val="00C40DC5"/>
    <w:rsid w:val="00C40F57"/>
    <w:rsid w:val="00C41576"/>
    <w:rsid w:val="00C4167E"/>
    <w:rsid w:val="00C416E8"/>
    <w:rsid w:val="00C41704"/>
    <w:rsid w:val="00C417BC"/>
    <w:rsid w:val="00C4182D"/>
    <w:rsid w:val="00C42712"/>
    <w:rsid w:val="00C42799"/>
    <w:rsid w:val="00C427CD"/>
    <w:rsid w:val="00C42812"/>
    <w:rsid w:val="00C42853"/>
    <w:rsid w:val="00C42905"/>
    <w:rsid w:val="00C42F23"/>
    <w:rsid w:val="00C42F4F"/>
    <w:rsid w:val="00C430F9"/>
    <w:rsid w:val="00C43AC9"/>
    <w:rsid w:val="00C440FE"/>
    <w:rsid w:val="00C4439E"/>
    <w:rsid w:val="00C448B0"/>
    <w:rsid w:val="00C44BD2"/>
    <w:rsid w:val="00C44BF9"/>
    <w:rsid w:val="00C44C3F"/>
    <w:rsid w:val="00C44FC4"/>
    <w:rsid w:val="00C4517D"/>
    <w:rsid w:val="00C45216"/>
    <w:rsid w:val="00C454E9"/>
    <w:rsid w:val="00C45A63"/>
    <w:rsid w:val="00C45ECB"/>
    <w:rsid w:val="00C4603F"/>
    <w:rsid w:val="00C460AA"/>
    <w:rsid w:val="00C461FF"/>
    <w:rsid w:val="00C46304"/>
    <w:rsid w:val="00C46538"/>
    <w:rsid w:val="00C46D60"/>
    <w:rsid w:val="00C46E74"/>
    <w:rsid w:val="00C47409"/>
    <w:rsid w:val="00C4745B"/>
    <w:rsid w:val="00C475EF"/>
    <w:rsid w:val="00C478ED"/>
    <w:rsid w:val="00C47C5D"/>
    <w:rsid w:val="00C50238"/>
    <w:rsid w:val="00C50348"/>
    <w:rsid w:val="00C50528"/>
    <w:rsid w:val="00C50800"/>
    <w:rsid w:val="00C50EC0"/>
    <w:rsid w:val="00C50ECB"/>
    <w:rsid w:val="00C510DA"/>
    <w:rsid w:val="00C51200"/>
    <w:rsid w:val="00C5157D"/>
    <w:rsid w:val="00C5182B"/>
    <w:rsid w:val="00C51938"/>
    <w:rsid w:val="00C5289E"/>
    <w:rsid w:val="00C52924"/>
    <w:rsid w:val="00C536D6"/>
    <w:rsid w:val="00C53AAB"/>
    <w:rsid w:val="00C53D7D"/>
    <w:rsid w:val="00C53DA5"/>
    <w:rsid w:val="00C53EE2"/>
    <w:rsid w:val="00C543B8"/>
    <w:rsid w:val="00C54890"/>
    <w:rsid w:val="00C549CC"/>
    <w:rsid w:val="00C54A7A"/>
    <w:rsid w:val="00C54D2E"/>
    <w:rsid w:val="00C54F52"/>
    <w:rsid w:val="00C55664"/>
    <w:rsid w:val="00C556A5"/>
    <w:rsid w:val="00C55B1D"/>
    <w:rsid w:val="00C561B8"/>
    <w:rsid w:val="00C56598"/>
    <w:rsid w:val="00C56BF7"/>
    <w:rsid w:val="00C56EA7"/>
    <w:rsid w:val="00C56F42"/>
    <w:rsid w:val="00C57112"/>
    <w:rsid w:val="00C5736E"/>
    <w:rsid w:val="00C57C30"/>
    <w:rsid w:val="00C60200"/>
    <w:rsid w:val="00C6040F"/>
    <w:rsid w:val="00C607FD"/>
    <w:rsid w:val="00C6087E"/>
    <w:rsid w:val="00C60A56"/>
    <w:rsid w:val="00C60EB1"/>
    <w:rsid w:val="00C614F7"/>
    <w:rsid w:val="00C61B2B"/>
    <w:rsid w:val="00C61E94"/>
    <w:rsid w:val="00C62407"/>
    <w:rsid w:val="00C62622"/>
    <w:rsid w:val="00C62F69"/>
    <w:rsid w:val="00C630E3"/>
    <w:rsid w:val="00C638A9"/>
    <w:rsid w:val="00C639FF"/>
    <w:rsid w:val="00C63C8D"/>
    <w:rsid w:val="00C63EA1"/>
    <w:rsid w:val="00C640C8"/>
    <w:rsid w:val="00C64722"/>
    <w:rsid w:val="00C6483D"/>
    <w:rsid w:val="00C64C07"/>
    <w:rsid w:val="00C65225"/>
    <w:rsid w:val="00C656A5"/>
    <w:rsid w:val="00C65797"/>
    <w:rsid w:val="00C6581F"/>
    <w:rsid w:val="00C65E33"/>
    <w:rsid w:val="00C660D0"/>
    <w:rsid w:val="00C6665D"/>
    <w:rsid w:val="00C66B1E"/>
    <w:rsid w:val="00C66BBB"/>
    <w:rsid w:val="00C66F4E"/>
    <w:rsid w:val="00C671FC"/>
    <w:rsid w:val="00C67492"/>
    <w:rsid w:val="00C6764E"/>
    <w:rsid w:val="00C676FC"/>
    <w:rsid w:val="00C7017E"/>
    <w:rsid w:val="00C70943"/>
    <w:rsid w:val="00C710B9"/>
    <w:rsid w:val="00C7116B"/>
    <w:rsid w:val="00C71512"/>
    <w:rsid w:val="00C71979"/>
    <w:rsid w:val="00C71B6D"/>
    <w:rsid w:val="00C71EDC"/>
    <w:rsid w:val="00C720EF"/>
    <w:rsid w:val="00C72222"/>
    <w:rsid w:val="00C72476"/>
    <w:rsid w:val="00C7270B"/>
    <w:rsid w:val="00C72764"/>
    <w:rsid w:val="00C7281B"/>
    <w:rsid w:val="00C7285F"/>
    <w:rsid w:val="00C72A44"/>
    <w:rsid w:val="00C72F93"/>
    <w:rsid w:val="00C7312E"/>
    <w:rsid w:val="00C73306"/>
    <w:rsid w:val="00C73364"/>
    <w:rsid w:val="00C73A1D"/>
    <w:rsid w:val="00C7440F"/>
    <w:rsid w:val="00C747B3"/>
    <w:rsid w:val="00C74C76"/>
    <w:rsid w:val="00C74C90"/>
    <w:rsid w:val="00C75206"/>
    <w:rsid w:val="00C75410"/>
    <w:rsid w:val="00C754EE"/>
    <w:rsid w:val="00C760AC"/>
    <w:rsid w:val="00C762A3"/>
    <w:rsid w:val="00C7660B"/>
    <w:rsid w:val="00C76D36"/>
    <w:rsid w:val="00C76DF2"/>
    <w:rsid w:val="00C76EEE"/>
    <w:rsid w:val="00C77012"/>
    <w:rsid w:val="00C7701C"/>
    <w:rsid w:val="00C77064"/>
    <w:rsid w:val="00C77A55"/>
    <w:rsid w:val="00C800C5"/>
    <w:rsid w:val="00C800FD"/>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3131"/>
    <w:rsid w:val="00C83231"/>
    <w:rsid w:val="00C83676"/>
    <w:rsid w:val="00C838B3"/>
    <w:rsid w:val="00C839D0"/>
    <w:rsid w:val="00C83A84"/>
    <w:rsid w:val="00C83B7E"/>
    <w:rsid w:val="00C83B9D"/>
    <w:rsid w:val="00C83BB5"/>
    <w:rsid w:val="00C83FAE"/>
    <w:rsid w:val="00C8420A"/>
    <w:rsid w:val="00C846A6"/>
    <w:rsid w:val="00C846AB"/>
    <w:rsid w:val="00C84B62"/>
    <w:rsid w:val="00C84BA5"/>
    <w:rsid w:val="00C85268"/>
    <w:rsid w:val="00C85D6A"/>
    <w:rsid w:val="00C85DB3"/>
    <w:rsid w:val="00C862D7"/>
    <w:rsid w:val="00C86460"/>
    <w:rsid w:val="00C86576"/>
    <w:rsid w:val="00C86B27"/>
    <w:rsid w:val="00C86C67"/>
    <w:rsid w:val="00C87642"/>
    <w:rsid w:val="00C876B8"/>
    <w:rsid w:val="00C9001F"/>
    <w:rsid w:val="00C901E7"/>
    <w:rsid w:val="00C908A8"/>
    <w:rsid w:val="00C90B52"/>
    <w:rsid w:val="00C90C6F"/>
    <w:rsid w:val="00C920C9"/>
    <w:rsid w:val="00C9231C"/>
    <w:rsid w:val="00C9281B"/>
    <w:rsid w:val="00C932AA"/>
    <w:rsid w:val="00C93490"/>
    <w:rsid w:val="00C93B7C"/>
    <w:rsid w:val="00C93CA1"/>
    <w:rsid w:val="00C946C1"/>
    <w:rsid w:val="00C946DA"/>
    <w:rsid w:val="00C94903"/>
    <w:rsid w:val="00C94B1D"/>
    <w:rsid w:val="00C94B41"/>
    <w:rsid w:val="00C94EED"/>
    <w:rsid w:val="00C96467"/>
    <w:rsid w:val="00C965E6"/>
    <w:rsid w:val="00C9681E"/>
    <w:rsid w:val="00C96919"/>
    <w:rsid w:val="00C96A46"/>
    <w:rsid w:val="00C96F79"/>
    <w:rsid w:val="00C970AC"/>
    <w:rsid w:val="00C97A37"/>
    <w:rsid w:val="00CA00EC"/>
    <w:rsid w:val="00CA07D3"/>
    <w:rsid w:val="00CA0928"/>
    <w:rsid w:val="00CA0DA4"/>
    <w:rsid w:val="00CA0E7F"/>
    <w:rsid w:val="00CA1077"/>
    <w:rsid w:val="00CA1078"/>
    <w:rsid w:val="00CA1146"/>
    <w:rsid w:val="00CA131C"/>
    <w:rsid w:val="00CA13DD"/>
    <w:rsid w:val="00CA16D7"/>
    <w:rsid w:val="00CA1DE8"/>
    <w:rsid w:val="00CA205F"/>
    <w:rsid w:val="00CA2357"/>
    <w:rsid w:val="00CA27AC"/>
    <w:rsid w:val="00CA2D6E"/>
    <w:rsid w:val="00CA36C0"/>
    <w:rsid w:val="00CA3943"/>
    <w:rsid w:val="00CA4258"/>
    <w:rsid w:val="00CA4310"/>
    <w:rsid w:val="00CA43F5"/>
    <w:rsid w:val="00CA5025"/>
    <w:rsid w:val="00CA503C"/>
    <w:rsid w:val="00CA50EB"/>
    <w:rsid w:val="00CA5802"/>
    <w:rsid w:val="00CA592C"/>
    <w:rsid w:val="00CA5B9C"/>
    <w:rsid w:val="00CA5C0B"/>
    <w:rsid w:val="00CA5DDA"/>
    <w:rsid w:val="00CA5EC6"/>
    <w:rsid w:val="00CA639B"/>
    <w:rsid w:val="00CA63ED"/>
    <w:rsid w:val="00CA65E8"/>
    <w:rsid w:val="00CA667A"/>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AD8"/>
    <w:rsid w:val="00CB27AD"/>
    <w:rsid w:val="00CB2BF7"/>
    <w:rsid w:val="00CB2DFE"/>
    <w:rsid w:val="00CB2F95"/>
    <w:rsid w:val="00CB30C5"/>
    <w:rsid w:val="00CB3AAE"/>
    <w:rsid w:val="00CB3BB9"/>
    <w:rsid w:val="00CB413B"/>
    <w:rsid w:val="00CB45BF"/>
    <w:rsid w:val="00CB47E7"/>
    <w:rsid w:val="00CB4EC8"/>
    <w:rsid w:val="00CB4EE4"/>
    <w:rsid w:val="00CB540B"/>
    <w:rsid w:val="00CB561E"/>
    <w:rsid w:val="00CB5CA2"/>
    <w:rsid w:val="00CB5D5E"/>
    <w:rsid w:val="00CB5F07"/>
    <w:rsid w:val="00CB5FDB"/>
    <w:rsid w:val="00CB6059"/>
    <w:rsid w:val="00CB60CF"/>
    <w:rsid w:val="00CB62D1"/>
    <w:rsid w:val="00CB6346"/>
    <w:rsid w:val="00CB645C"/>
    <w:rsid w:val="00CB6850"/>
    <w:rsid w:val="00CB68B6"/>
    <w:rsid w:val="00CB6CA6"/>
    <w:rsid w:val="00CB7103"/>
    <w:rsid w:val="00CB75E9"/>
    <w:rsid w:val="00CB7A80"/>
    <w:rsid w:val="00CB7F01"/>
    <w:rsid w:val="00CB7F75"/>
    <w:rsid w:val="00CC019F"/>
    <w:rsid w:val="00CC0228"/>
    <w:rsid w:val="00CC037F"/>
    <w:rsid w:val="00CC0591"/>
    <w:rsid w:val="00CC07CB"/>
    <w:rsid w:val="00CC14AD"/>
    <w:rsid w:val="00CC15B2"/>
    <w:rsid w:val="00CC15B3"/>
    <w:rsid w:val="00CC254E"/>
    <w:rsid w:val="00CC268B"/>
    <w:rsid w:val="00CC2A94"/>
    <w:rsid w:val="00CC2CF9"/>
    <w:rsid w:val="00CC2E50"/>
    <w:rsid w:val="00CC2EB2"/>
    <w:rsid w:val="00CC2F53"/>
    <w:rsid w:val="00CC2F84"/>
    <w:rsid w:val="00CC3010"/>
    <w:rsid w:val="00CC328A"/>
    <w:rsid w:val="00CC3530"/>
    <w:rsid w:val="00CC360B"/>
    <w:rsid w:val="00CC38AF"/>
    <w:rsid w:val="00CC3FBA"/>
    <w:rsid w:val="00CC434B"/>
    <w:rsid w:val="00CC4B3A"/>
    <w:rsid w:val="00CC520A"/>
    <w:rsid w:val="00CC5356"/>
    <w:rsid w:val="00CC5520"/>
    <w:rsid w:val="00CC57E4"/>
    <w:rsid w:val="00CC58B2"/>
    <w:rsid w:val="00CC5E43"/>
    <w:rsid w:val="00CC601E"/>
    <w:rsid w:val="00CC61DF"/>
    <w:rsid w:val="00CC6407"/>
    <w:rsid w:val="00CC6488"/>
    <w:rsid w:val="00CC6781"/>
    <w:rsid w:val="00CC6A19"/>
    <w:rsid w:val="00CC6DAF"/>
    <w:rsid w:val="00CC6E5C"/>
    <w:rsid w:val="00CC71A8"/>
    <w:rsid w:val="00CC721F"/>
    <w:rsid w:val="00CC7565"/>
    <w:rsid w:val="00CC7793"/>
    <w:rsid w:val="00CC78A7"/>
    <w:rsid w:val="00CC7E50"/>
    <w:rsid w:val="00CC7FC0"/>
    <w:rsid w:val="00CD048F"/>
    <w:rsid w:val="00CD06DD"/>
    <w:rsid w:val="00CD086A"/>
    <w:rsid w:val="00CD09EE"/>
    <w:rsid w:val="00CD0ACB"/>
    <w:rsid w:val="00CD13F1"/>
    <w:rsid w:val="00CD15F9"/>
    <w:rsid w:val="00CD1892"/>
    <w:rsid w:val="00CD1ACA"/>
    <w:rsid w:val="00CD1B11"/>
    <w:rsid w:val="00CD2239"/>
    <w:rsid w:val="00CD22EF"/>
    <w:rsid w:val="00CD28D4"/>
    <w:rsid w:val="00CD2C59"/>
    <w:rsid w:val="00CD2F7E"/>
    <w:rsid w:val="00CD2FD4"/>
    <w:rsid w:val="00CD33B4"/>
    <w:rsid w:val="00CD3876"/>
    <w:rsid w:val="00CD45D6"/>
    <w:rsid w:val="00CD497C"/>
    <w:rsid w:val="00CD4D34"/>
    <w:rsid w:val="00CD4F4C"/>
    <w:rsid w:val="00CD4F90"/>
    <w:rsid w:val="00CD52E5"/>
    <w:rsid w:val="00CD53AE"/>
    <w:rsid w:val="00CD5F3B"/>
    <w:rsid w:val="00CD5F5B"/>
    <w:rsid w:val="00CD6331"/>
    <w:rsid w:val="00CD70EF"/>
    <w:rsid w:val="00CD73DB"/>
    <w:rsid w:val="00CD7797"/>
    <w:rsid w:val="00CD79AA"/>
    <w:rsid w:val="00CD7B4B"/>
    <w:rsid w:val="00CD7EE9"/>
    <w:rsid w:val="00CE0249"/>
    <w:rsid w:val="00CE0B1D"/>
    <w:rsid w:val="00CE115C"/>
    <w:rsid w:val="00CE15EE"/>
    <w:rsid w:val="00CE1E70"/>
    <w:rsid w:val="00CE20E7"/>
    <w:rsid w:val="00CE2886"/>
    <w:rsid w:val="00CE3695"/>
    <w:rsid w:val="00CE37E9"/>
    <w:rsid w:val="00CE41D3"/>
    <w:rsid w:val="00CE4356"/>
    <w:rsid w:val="00CE457C"/>
    <w:rsid w:val="00CE4CA5"/>
    <w:rsid w:val="00CE4CFB"/>
    <w:rsid w:val="00CE4E89"/>
    <w:rsid w:val="00CE5273"/>
    <w:rsid w:val="00CE5AB5"/>
    <w:rsid w:val="00CE5E40"/>
    <w:rsid w:val="00CE5F4F"/>
    <w:rsid w:val="00CE6DAA"/>
    <w:rsid w:val="00CE6EDC"/>
    <w:rsid w:val="00CE72ED"/>
    <w:rsid w:val="00CE7506"/>
    <w:rsid w:val="00CE7AB5"/>
    <w:rsid w:val="00CE7F67"/>
    <w:rsid w:val="00CE7FA2"/>
    <w:rsid w:val="00CF031B"/>
    <w:rsid w:val="00CF09F6"/>
    <w:rsid w:val="00CF1173"/>
    <w:rsid w:val="00CF1550"/>
    <w:rsid w:val="00CF18EC"/>
    <w:rsid w:val="00CF1E05"/>
    <w:rsid w:val="00CF20D0"/>
    <w:rsid w:val="00CF21C6"/>
    <w:rsid w:val="00CF231F"/>
    <w:rsid w:val="00CF2452"/>
    <w:rsid w:val="00CF2461"/>
    <w:rsid w:val="00CF248D"/>
    <w:rsid w:val="00CF25DC"/>
    <w:rsid w:val="00CF348B"/>
    <w:rsid w:val="00CF3650"/>
    <w:rsid w:val="00CF36C1"/>
    <w:rsid w:val="00CF466F"/>
    <w:rsid w:val="00CF4796"/>
    <w:rsid w:val="00CF493A"/>
    <w:rsid w:val="00CF4A77"/>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6DE0"/>
    <w:rsid w:val="00CF7A8E"/>
    <w:rsid w:val="00D00602"/>
    <w:rsid w:val="00D006C8"/>
    <w:rsid w:val="00D009B0"/>
    <w:rsid w:val="00D00F8C"/>
    <w:rsid w:val="00D01360"/>
    <w:rsid w:val="00D013C6"/>
    <w:rsid w:val="00D01761"/>
    <w:rsid w:val="00D01AAE"/>
    <w:rsid w:val="00D01BC4"/>
    <w:rsid w:val="00D01FC5"/>
    <w:rsid w:val="00D02196"/>
    <w:rsid w:val="00D0227F"/>
    <w:rsid w:val="00D02311"/>
    <w:rsid w:val="00D02404"/>
    <w:rsid w:val="00D02662"/>
    <w:rsid w:val="00D02BEB"/>
    <w:rsid w:val="00D02BF1"/>
    <w:rsid w:val="00D02EC5"/>
    <w:rsid w:val="00D032F8"/>
    <w:rsid w:val="00D03598"/>
    <w:rsid w:val="00D0384F"/>
    <w:rsid w:val="00D0394A"/>
    <w:rsid w:val="00D039C1"/>
    <w:rsid w:val="00D04284"/>
    <w:rsid w:val="00D04979"/>
    <w:rsid w:val="00D04B07"/>
    <w:rsid w:val="00D04EF0"/>
    <w:rsid w:val="00D06616"/>
    <w:rsid w:val="00D06CCE"/>
    <w:rsid w:val="00D06D03"/>
    <w:rsid w:val="00D06F21"/>
    <w:rsid w:val="00D07127"/>
    <w:rsid w:val="00D0721D"/>
    <w:rsid w:val="00D072F2"/>
    <w:rsid w:val="00D073C5"/>
    <w:rsid w:val="00D07462"/>
    <w:rsid w:val="00D077D2"/>
    <w:rsid w:val="00D07806"/>
    <w:rsid w:val="00D078F4"/>
    <w:rsid w:val="00D07A59"/>
    <w:rsid w:val="00D105AE"/>
    <w:rsid w:val="00D10C39"/>
    <w:rsid w:val="00D10DA5"/>
    <w:rsid w:val="00D112EE"/>
    <w:rsid w:val="00D11355"/>
    <w:rsid w:val="00D113D8"/>
    <w:rsid w:val="00D118A6"/>
    <w:rsid w:val="00D11F75"/>
    <w:rsid w:val="00D12217"/>
    <w:rsid w:val="00D12ACC"/>
    <w:rsid w:val="00D12C08"/>
    <w:rsid w:val="00D131B2"/>
    <w:rsid w:val="00D131CA"/>
    <w:rsid w:val="00D13611"/>
    <w:rsid w:val="00D13781"/>
    <w:rsid w:val="00D13C52"/>
    <w:rsid w:val="00D140EB"/>
    <w:rsid w:val="00D143A0"/>
    <w:rsid w:val="00D14B03"/>
    <w:rsid w:val="00D14CE5"/>
    <w:rsid w:val="00D151DD"/>
    <w:rsid w:val="00D1547D"/>
    <w:rsid w:val="00D1561E"/>
    <w:rsid w:val="00D159EB"/>
    <w:rsid w:val="00D15E9E"/>
    <w:rsid w:val="00D15FD1"/>
    <w:rsid w:val="00D161B7"/>
    <w:rsid w:val="00D164E7"/>
    <w:rsid w:val="00D167FB"/>
    <w:rsid w:val="00D16A71"/>
    <w:rsid w:val="00D16F13"/>
    <w:rsid w:val="00D175F8"/>
    <w:rsid w:val="00D1769C"/>
    <w:rsid w:val="00D17853"/>
    <w:rsid w:val="00D17B3A"/>
    <w:rsid w:val="00D17E79"/>
    <w:rsid w:val="00D20B55"/>
    <w:rsid w:val="00D21261"/>
    <w:rsid w:val="00D216BE"/>
    <w:rsid w:val="00D21958"/>
    <w:rsid w:val="00D219AC"/>
    <w:rsid w:val="00D21C6A"/>
    <w:rsid w:val="00D21CBB"/>
    <w:rsid w:val="00D21D5D"/>
    <w:rsid w:val="00D22401"/>
    <w:rsid w:val="00D22453"/>
    <w:rsid w:val="00D226BF"/>
    <w:rsid w:val="00D22BB8"/>
    <w:rsid w:val="00D22F74"/>
    <w:rsid w:val="00D23CDA"/>
    <w:rsid w:val="00D2437C"/>
    <w:rsid w:val="00D24727"/>
    <w:rsid w:val="00D248EC"/>
    <w:rsid w:val="00D24C31"/>
    <w:rsid w:val="00D24D15"/>
    <w:rsid w:val="00D254B5"/>
    <w:rsid w:val="00D256FA"/>
    <w:rsid w:val="00D2591D"/>
    <w:rsid w:val="00D25B2D"/>
    <w:rsid w:val="00D260CC"/>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21BC"/>
    <w:rsid w:val="00D32376"/>
    <w:rsid w:val="00D3293D"/>
    <w:rsid w:val="00D32D26"/>
    <w:rsid w:val="00D32DB3"/>
    <w:rsid w:val="00D330A0"/>
    <w:rsid w:val="00D333B1"/>
    <w:rsid w:val="00D334AC"/>
    <w:rsid w:val="00D3351F"/>
    <w:rsid w:val="00D33DF1"/>
    <w:rsid w:val="00D341C1"/>
    <w:rsid w:val="00D34273"/>
    <w:rsid w:val="00D34581"/>
    <w:rsid w:val="00D350A5"/>
    <w:rsid w:val="00D351C1"/>
    <w:rsid w:val="00D351C7"/>
    <w:rsid w:val="00D352DE"/>
    <w:rsid w:val="00D35400"/>
    <w:rsid w:val="00D357B5"/>
    <w:rsid w:val="00D359A7"/>
    <w:rsid w:val="00D35C66"/>
    <w:rsid w:val="00D35D57"/>
    <w:rsid w:val="00D35E50"/>
    <w:rsid w:val="00D3603D"/>
    <w:rsid w:val="00D36507"/>
    <w:rsid w:val="00D36645"/>
    <w:rsid w:val="00D3668A"/>
    <w:rsid w:val="00D36C4F"/>
    <w:rsid w:val="00D37127"/>
    <w:rsid w:val="00D372DA"/>
    <w:rsid w:val="00D37BEF"/>
    <w:rsid w:val="00D37C4F"/>
    <w:rsid w:val="00D37E9D"/>
    <w:rsid w:val="00D37EF0"/>
    <w:rsid w:val="00D40321"/>
    <w:rsid w:val="00D405E7"/>
    <w:rsid w:val="00D40C3B"/>
    <w:rsid w:val="00D40C8E"/>
    <w:rsid w:val="00D41128"/>
    <w:rsid w:val="00D41230"/>
    <w:rsid w:val="00D423B8"/>
    <w:rsid w:val="00D42FC4"/>
    <w:rsid w:val="00D43082"/>
    <w:rsid w:val="00D43653"/>
    <w:rsid w:val="00D437BD"/>
    <w:rsid w:val="00D43C9B"/>
    <w:rsid w:val="00D4487E"/>
    <w:rsid w:val="00D45A4E"/>
    <w:rsid w:val="00D45F04"/>
    <w:rsid w:val="00D45F72"/>
    <w:rsid w:val="00D4613F"/>
    <w:rsid w:val="00D4684F"/>
    <w:rsid w:val="00D472D3"/>
    <w:rsid w:val="00D47409"/>
    <w:rsid w:val="00D47D88"/>
    <w:rsid w:val="00D47DFF"/>
    <w:rsid w:val="00D500F2"/>
    <w:rsid w:val="00D505CD"/>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B44"/>
    <w:rsid w:val="00D53DD6"/>
    <w:rsid w:val="00D53F11"/>
    <w:rsid w:val="00D5403F"/>
    <w:rsid w:val="00D541AC"/>
    <w:rsid w:val="00D5471D"/>
    <w:rsid w:val="00D5483D"/>
    <w:rsid w:val="00D54921"/>
    <w:rsid w:val="00D5496D"/>
    <w:rsid w:val="00D54AC1"/>
    <w:rsid w:val="00D54FD9"/>
    <w:rsid w:val="00D55064"/>
    <w:rsid w:val="00D55105"/>
    <w:rsid w:val="00D5529C"/>
    <w:rsid w:val="00D556C4"/>
    <w:rsid w:val="00D5589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AF5"/>
    <w:rsid w:val="00D61CAF"/>
    <w:rsid w:val="00D61CCB"/>
    <w:rsid w:val="00D62131"/>
    <w:rsid w:val="00D621B7"/>
    <w:rsid w:val="00D621D5"/>
    <w:rsid w:val="00D625FE"/>
    <w:rsid w:val="00D6264C"/>
    <w:rsid w:val="00D6266E"/>
    <w:rsid w:val="00D62759"/>
    <w:rsid w:val="00D62809"/>
    <w:rsid w:val="00D62C41"/>
    <w:rsid w:val="00D632A4"/>
    <w:rsid w:val="00D633FF"/>
    <w:rsid w:val="00D63443"/>
    <w:rsid w:val="00D637FE"/>
    <w:rsid w:val="00D63E28"/>
    <w:rsid w:val="00D64389"/>
    <w:rsid w:val="00D6442B"/>
    <w:rsid w:val="00D64701"/>
    <w:rsid w:val="00D6488C"/>
    <w:rsid w:val="00D64FEC"/>
    <w:rsid w:val="00D654B9"/>
    <w:rsid w:val="00D65788"/>
    <w:rsid w:val="00D65E1C"/>
    <w:rsid w:val="00D65F33"/>
    <w:rsid w:val="00D66A36"/>
    <w:rsid w:val="00D66F3F"/>
    <w:rsid w:val="00D670D3"/>
    <w:rsid w:val="00D6713A"/>
    <w:rsid w:val="00D67224"/>
    <w:rsid w:val="00D70230"/>
    <w:rsid w:val="00D7028D"/>
    <w:rsid w:val="00D70EC7"/>
    <w:rsid w:val="00D70F51"/>
    <w:rsid w:val="00D70FD7"/>
    <w:rsid w:val="00D712C9"/>
    <w:rsid w:val="00D71636"/>
    <w:rsid w:val="00D71D1C"/>
    <w:rsid w:val="00D726EF"/>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449"/>
    <w:rsid w:val="00D75736"/>
    <w:rsid w:val="00D758D6"/>
    <w:rsid w:val="00D75C3A"/>
    <w:rsid w:val="00D75DE4"/>
    <w:rsid w:val="00D75F49"/>
    <w:rsid w:val="00D75FBD"/>
    <w:rsid w:val="00D760F4"/>
    <w:rsid w:val="00D76468"/>
    <w:rsid w:val="00D76E55"/>
    <w:rsid w:val="00D76EEE"/>
    <w:rsid w:val="00D77002"/>
    <w:rsid w:val="00D778B7"/>
    <w:rsid w:val="00D77920"/>
    <w:rsid w:val="00D8009C"/>
    <w:rsid w:val="00D80158"/>
    <w:rsid w:val="00D80C4D"/>
    <w:rsid w:val="00D80D01"/>
    <w:rsid w:val="00D810EF"/>
    <w:rsid w:val="00D811E4"/>
    <w:rsid w:val="00D81370"/>
    <w:rsid w:val="00D813EB"/>
    <w:rsid w:val="00D81434"/>
    <w:rsid w:val="00D819DF"/>
    <w:rsid w:val="00D82748"/>
    <w:rsid w:val="00D82822"/>
    <w:rsid w:val="00D82A98"/>
    <w:rsid w:val="00D82C04"/>
    <w:rsid w:val="00D83194"/>
    <w:rsid w:val="00D83B92"/>
    <w:rsid w:val="00D83E68"/>
    <w:rsid w:val="00D843AD"/>
    <w:rsid w:val="00D8467F"/>
    <w:rsid w:val="00D849E0"/>
    <w:rsid w:val="00D854C0"/>
    <w:rsid w:val="00D860D3"/>
    <w:rsid w:val="00D865A8"/>
    <w:rsid w:val="00D86A3D"/>
    <w:rsid w:val="00D86DC5"/>
    <w:rsid w:val="00D87054"/>
    <w:rsid w:val="00D8729F"/>
    <w:rsid w:val="00D87A05"/>
    <w:rsid w:val="00D9022E"/>
    <w:rsid w:val="00D903AC"/>
    <w:rsid w:val="00D904B2"/>
    <w:rsid w:val="00D915E8"/>
    <w:rsid w:val="00D91898"/>
    <w:rsid w:val="00D91F5F"/>
    <w:rsid w:val="00D91FE2"/>
    <w:rsid w:val="00D9212C"/>
    <w:rsid w:val="00D92324"/>
    <w:rsid w:val="00D924A3"/>
    <w:rsid w:val="00D9257D"/>
    <w:rsid w:val="00D926C9"/>
    <w:rsid w:val="00D92746"/>
    <w:rsid w:val="00D93184"/>
    <w:rsid w:val="00D934C3"/>
    <w:rsid w:val="00D9371B"/>
    <w:rsid w:val="00D9395A"/>
    <w:rsid w:val="00D9405D"/>
    <w:rsid w:val="00D941FA"/>
    <w:rsid w:val="00D94303"/>
    <w:rsid w:val="00D943C3"/>
    <w:rsid w:val="00D95BD7"/>
    <w:rsid w:val="00D95EAC"/>
    <w:rsid w:val="00D95ED6"/>
    <w:rsid w:val="00D9603C"/>
    <w:rsid w:val="00D961E7"/>
    <w:rsid w:val="00D9621C"/>
    <w:rsid w:val="00D966DF"/>
    <w:rsid w:val="00D96C54"/>
    <w:rsid w:val="00D96CDF"/>
    <w:rsid w:val="00D97000"/>
    <w:rsid w:val="00D97121"/>
    <w:rsid w:val="00D97272"/>
    <w:rsid w:val="00D97376"/>
    <w:rsid w:val="00D9767C"/>
    <w:rsid w:val="00D97EA9"/>
    <w:rsid w:val="00DA0308"/>
    <w:rsid w:val="00DA0AE0"/>
    <w:rsid w:val="00DA0B7E"/>
    <w:rsid w:val="00DA1605"/>
    <w:rsid w:val="00DA17A2"/>
    <w:rsid w:val="00DA1E00"/>
    <w:rsid w:val="00DA20D3"/>
    <w:rsid w:val="00DA23D3"/>
    <w:rsid w:val="00DA23F2"/>
    <w:rsid w:val="00DA2403"/>
    <w:rsid w:val="00DA2712"/>
    <w:rsid w:val="00DA2E39"/>
    <w:rsid w:val="00DA2FE2"/>
    <w:rsid w:val="00DA32F5"/>
    <w:rsid w:val="00DA3920"/>
    <w:rsid w:val="00DA3A20"/>
    <w:rsid w:val="00DA3C9E"/>
    <w:rsid w:val="00DA428D"/>
    <w:rsid w:val="00DA4720"/>
    <w:rsid w:val="00DA4A02"/>
    <w:rsid w:val="00DA4D2A"/>
    <w:rsid w:val="00DA57C3"/>
    <w:rsid w:val="00DA5836"/>
    <w:rsid w:val="00DA5A1C"/>
    <w:rsid w:val="00DA5C34"/>
    <w:rsid w:val="00DA5CB3"/>
    <w:rsid w:val="00DA6549"/>
    <w:rsid w:val="00DA673F"/>
    <w:rsid w:val="00DA687E"/>
    <w:rsid w:val="00DA6920"/>
    <w:rsid w:val="00DA74A6"/>
    <w:rsid w:val="00DA7904"/>
    <w:rsid w:val="00DA7D76"/>
    <w:rsid w:val="00DB0499"/>
    <w:rsid w:val="00DB0BB3"/>
    <w:rsid w:val="00DB0DA8"/>
    <w:rsid w:val="00DB0DBA"/>
    <w:rsid w:val="00DB0DD8"/>
    <w:rsid w:val="00DB0F13"/>
    <w:rsid w:val="00DB1224"/>
    <w:rsid w:val="00DB1268"/>
    <w:rsid w:val="00DB1E57"/>
    <w:rsid w:val="00DB1F77"/>
    <w:rsid w:val="00DB2057"/>
    <w:rsid w:val="00DB2062"/>
    <w:rsid w:val="00DB27A7"/>
    <w:rsid w:val="00DB2BA1"/>
    <w:rsid w:val="00DB30AF"/>
    <w:rsid w:val="00DB33C4"/>
    <w:rsid w:val="00DB340E"/>
    <w:rsid w:val="00DB3E80"/>
    <w:rsid w:val="00DB3E9D"/>
    <w:rsid w:val="00DB402F"/>
    <w:rsid w:val="00DB40A8"/>
    <w:rsid w:val="00DB48F4"/>
    <w:rsid w:val="00DB4909"/>
    <w:rsid w:val="00DB4D56"/>
    <w:rsid w:val="00DB599E"/>
    <w:rsid w:val="00DB5AE0"/>
    <w:rsid w:val="00DB5EBD"/>
    <w:rsid w:val="00DB6316"/>
    <w:rsid w:val="00DB665B"/>
    <w:rsid w:val="00DB68C8"/>
    <w:rsid w:val="00DB6C3E"/>
    <w:rsid w:val="00DB6CA2"/>
    <w:rsid w:val="00DB6F2C"/>
    <w:rsid w:val="00DB7462"/>
    <w:rsid w:val="00DB7DF0"/>
    <w:rsid w:val="00DC0291"/>
    <w:rsid w:val="00DC03C5"/>
    <w:rsid w:val="00DC0792"/>
    <w:rsid w:val="00DC0A87"/>
    <w:rsid w:val="00DC126B"/>
    <w:rsid w:val="00DC1421"/>
    <w:rsid w:val="00DC1704"/>
    <w:rsid w:val="00DC1725"/>
    <w:rsid w:val="00DC173D"/>
    <w:rsid w:val="00DC1A2A"/>
    <w:rsid w:val="00DC1D5D"/>
    <w:rsid w:val="00DC1DFC"/>
    <w:rsid w:val="00DC2104"/>
    <w:rsid w:val="00DC21EC"/>
    <w:rsid w:val="00DC258C"/>
    <w:rsid w:val="00DC2810"/>
    <w:rsid w:val="00DC2B07"/>
    <w:rsid w:val="00DC2E3E"/>
    <w:rsid w:val="00DC2EA0"/>
    <w:rsid w:val="00DC3006"/>
    <w:rsid w:val="00DC3EA0"/>
    <w:rsid w:val="00DC3EBD"/>
    <w:rsid w:val="00DC438D"/>
    <w:rsid w:val="00DC4728"/>
    <w:rsid w:val="00DC4B28"/>
    <w:rsid w:val="00DC4D2E"/>
    <w:rsid w:val="00DC4D6D"/>
    <w:rsid w:val="00DC4FBB"/>
    <w:rsid w:val="00DC53B9"/>
    <w:rsid w:val="00DC54A7"/>
    <w:rsid w:val="00DC5887"/>
    <w:rsid w:val="00DC5FE6"/>
    <w:rsid w:val="00DC61F0"/>
    <w:rsid w:val="00DC657F"/>
    <w:rsid w:val="00DC65DD"/>
    <w:rsid w:val="00DC6C60"/>
    <w:rsid w:val="00DC75D6"/>
    <w:rsid w:val="00DC7A69"/>
    <w:rsid w:val="00DC7BC8"/>
    <w:rsid w:val="00DD04D2"/>
    <w:rsid w:val="00DD0D7C"/>
    <w:rsid w:val="00DD1203"/>
    <w:rsid w:val="00DD1788"/>
    <w:rsid w:val="00DD1926"/>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C78"/>
    <w:rsid w:val="00DD4E61"/>
    <w:rsid w:val="00DD4F00"/>
    <w:rsid w:val="00DD52B7"/>
    <w:rsid w:val="00DD56F6"/>
    <w:rsid w:val="00DD5C2D"/>
    <w:rsid w:val="00DD6091"/>
    <w:rsid w:val="00DD62FE"/>
    <w:rsid w:val="00DD65A3"/>
    <w:rsid w:val="00DD65F0"/>
    <w:rsid w:val="00DD6601"/>
    <w:rsid w:val="00DD6651"/>
    <w:rsid w:val="00DD6926"/>
    <w:rsid w:val="00DD6BAB"/>
    <w:rsid w:val="00DD6C25"/>
    <w:rsid w:val="00DD6C8B"/>
    <w:rsid w:val="00DD725F"/>
    <w:rsid w:val="00DD72F5"/>
    <w:rsid w:val="00DD7CFF"/>
    <w:rsid w:val="00DD7D8D"/>
    <w:rsid w:val="00DE02F8"/>
    <w:rsid w:val="00DE031D"/>
    <w:rsid w:val="00DE04E0"/>
    <w:rsid w:val="00DE06CA"/>
    <w:rsid w:val="00DE06E9"/>
    <w:rsid w:val="00DE0A44"/>
    <w:rsid w:val="00DE1AC8"/>
    <w:rsid w:val="00DE300F"/>
    <w:rsid w:val="00DE32D7"/>
    <w:rsid w:val="00DE3360"/>
    <w:rsid w:val="00DE38FA"/>
    <w:rsid w:val="00DE3C5C"/>
    <w:rsid w:val="00DE436A"/>
    <w:rsid w:val="00DE4690"/>
    <w:rsid w:val="00DE4A52"/>
    <w:rsid w:val="00DE4C1D"/>
    <w:rsid w:val="00DE5480"/>
    <w:rsid w:val="00DE595B"/>
    <w:rsid w:val="00DE60DC"/>
    <w:rsid w:val="00DE62F1"/>
    <w:rsid w:val="00DE6502"/>
    <w:rsid w:val="00DE6942"/>
    <w:rsid w:val="00DE6AA2"/>
    <w:rsid w:val="00DE722D"/>
    <w:rsid w:val="00DE733F"/>
    <w:rsid w:val="00DE74AA"/>
    <w:rsid w:val="00DE755A"/>
    <w:rsid w:val="00DE7BB3"/>
    <w:rsid w:val="00DE7CF5"/>
    <w:rsid w:val="00DE7DF4"/>
    <w:rsid w:val="00DF0176"/>
    <w:rsid w:val="00DF060A"/>
    <w:rsid w:val="00DF0938"/>
    <w:rsid w:val="00DF0C58"/>
    <w:rsid w:val="00DF0E15"/>
    <w:rsid w:val="00DF11DD"/>
    <w:rsid w:val="00DF1A84"/>
    <w:rsid w:val="00DF1D6A"/>
    <w:rsid w:val="00DF22F8"/>
    <w:rsid w:val="00DF23D0"/>
    <w:rsid w:val="00DF25FC"/>
    <w:rsid w:val="00DF26A3"/>
    <w:rsid w:val="00DF296E"/>
    <w:rsid w:val="00DF2C65"/>
    <w:rsid w:val="00DF2DA7"/>
    <w:rsid w:val="00DF330D"/>
    <w:rsid w:val="00DF3598"/>
    <w:rsid w:val="00DF3AE1"/>
    <w:rsid w:val="00DF47DD"/>
    <w:rsid w:val="00DF48C0"/>
    <w:rsid w:val="00DF4CE6"/>
    <w:rsid w:val="00DF4D98"/>
    <w:rsid w:val="00DF4F34"/>
    <w:rsid w:val="00DF5499"/>
    <w:rsid w:val="00DF592E"/>
    <w:rsid w:val="00DF5F00"/>
    <w:rsid w:val="00DF6454"/>
    <w:rsid w:val="00DF6A2D"/>
    <w:rsid w:val="00DF6ABF"/>
    <w:rsid w:val="00DF6EA8"/>
    <w:rsid w:val="00DF70D2"/>
    <w:rsid w:val="00DF7228"/>
    <w:rsid w:val="00DF72EB"/>
    <w:rsid w:val="00DF7814"/>
    <w:rsid w:val="00DF7824"/>
    <w:rsid w:val="00DF784B"/>
    <w:rsid w:val="00DF7E4E"/>
    <w:rsid w:val="00E00200"/>
    <w:rsid w:val="00E00EC8"/>
    <w:rsid w:val="00E0128F"/>
    <w:rsid w:val="00E0131C"/>
    <w:rsid w:val="00E01565"/>
    <w:rsid w:val="00E01811"/>
    <w:rsid w:val="00E01965"/>
    <w:rsid w:val="00E01B7E"/>
    <w:rsid w:val="00E01BDF"/>
    <w:rsid w:val="00E02810"/>
    <w:rsid w:val="00E02EEC"/>
    <w:rsid w:val="00E033A3"/>
    <w:rsid w:val="00E036A4"/>
    <w:rsid w:val="00E03859"/>
    <w:rsid w:val="00E03A28"/>
    <w:rsid w:val="00E03C0D"/>
    <w:rsid w:val="00E03CEE"/>
    <w:rsid w:val="00E03D1B"/>
    <w:rsid w:val="00E04081"/>
    <w:rsid w:val="00E0422E"/>
    <w:rsid w:val="00E04589"/>
    <w:rsid w:val="00E04A04"/>
    <w:rsid w:val="00E04FBA"/>
    <w:rsid w:val="00E05385"/>
    <w:rsid w:val="00E05E33"/>
    <w:rsid w:val="00E0631C"/>
    <w:rsid w:val="00E063BF"/>
    <w:rsid w:val="00E06451"/>
    <w:rsid w:val="00E06629"/>
    <w:rsid w:val="00E06720"/>
    <w:rsid w:val="00E0679D"/>
    <w:rsid w:val="00E067E1"/>
    <w:rsid w:val="00E06A33"/>
    <w:rsid w:val="00E06C4B"/>
    <w:rsid w:val="00E06E00"/>
    <w:rsid w:val="00E076C8"/>
    <w:rsid w:val="00E1021C"/>
    <w:rsid w:val="00E10B11"/>
    <w:rsid w:val="00E10C01"/>
    <w:rsid w:val="00E110A8"/>
    <w:rsid w:val="00E113B4"/>
    <w:rsid w:val="00E11DA3"/>
    <w:rsid w:val="00E11DB1"/>
    <w:rsid w:val="00E123CC"/>
    <w:rsid w:val="00E1249F"/>
    <w:rsid w:val="00E12773"/>
    <w:rsid w:val="00E1282F"/>
    <w:rsid w:val="00E12C9F"/>
    <w:rsid w:val="00E135AD"/>
    <w:rsid w:val="00E135F2"/>
    <w:rsid w:val="00E1381C"/>
    <w:rsid w:val="00E138D7"/>
    <w:rsid w:val="00E13C63"/>
    <w:rsid w:val="00E13F42"/>
    <w:rsid w:val="00E1411D"/>
    <w:rsid w:val="00E145FD"/>
    <w:rsid w:val="00E15F25"/>
    <w:rsid w:val="00E16299"/>
    <w:rsid w:val="00E169CF"/>
    <w:rsid w:val="00E16A96"/>
    <w:rsid w:val="00E16AC8"/>
    <w:rsid w:val="00E16C57"/>
    <w:rsid w:val="00E16E51"/>
    <w:rsid w:val="00E16FA5"/>
    <w:rsid w:val="00E173E6"/>
    <w:rsid w:val="00E177B8"/>
    <w:rsid w:val="00E17915"/>
    <w:rsid w:val="00E1797F"/>
    <w:rsid w:val="00E17B2C"/>
    <w:rsid w:val="00E17F45"/>
    <w:rsid w:val="00E2018D"/>
    <w:rsid w:val="00E20343"/>
    <w:rsid w:val="00E212F5"/>
    <w:rsid w:val="00E214A2"/>
    <w:rsid w:val="00E2242A"/>
    <w:rsid w:val="00E229C0"/>
    <w:rsid w:val="00E22AB3"/>
    <w:rsid w:val="00E22C52"/>
    <w:rsid w:val="00E22E3E"/>
    <w:rsid w:val="00E22F11"/>
    <w:rsid w:val="00E231AA"/>
    <w:rsid w:val="00E23CA8"/>
    <w:rsid w:val="00E23EF2"/>
    <w:rsid w:val="00E23F3E"/>
    <w:rsid w:val="00E25187"/>
    <w:rsid w:val="00E253AA"/>
    <w:rsid w:val="00E25535"/>
    <w:rsid w:val="00E255E8"/>
    <w:rsid w:val="00E257E5"/>
    <w:rsid w:val="00E2586F"/>
    <w:rsid w:val="00E25C4E"/>
    <w:rsid w:val="00E26326"/>
    <w:rsid w:val="00E2633C"/>
    <w:rsid w:val="00E26444"/>
    <w:rsid w:val="00E2671E"/>
    <w:rsid w:val="00E26984"/>
    <w:rsid w:val="00E26F5D"/>
    <w:rsid w:val="00E27210"/>
    <w:rsid w:val="00E2774A"/>
    <w:rsid w:val="00E27A65"/>
    <w:rsid w:val="00E30023"/>
    <w:rsid w:val="00E300F4"/>
    <w:rsid w:val="00E3041F"/>
    <w:rsid w:val="00E30489"/>
    <w:rsid w:val="00E30555"/>
    <w:rsid w:val="00E309B4"/>
    <w:rsid w:val="00E30AC8"/>
    <w:rsid w:val="00E31207"/>
    <w:rsid w:val="00E313C5"/>
    <w:rsid w:val="00E31A4B"/>
    <w:rsid w:val="00E31C79"/>
    <w:rsid w:val="00E32434"/>
    <w:rsid w:val="00E32931"/>
    <w:rsid w:val="00E32C28"/>
    <w:rsid w:val="00E3339A"/>
    <w:rsid w:val="00E333B3"/>
    <w:rsid w:val="00E337C9"/>
    <w:rsid w:val="00E33FF3"/>
    <w:rsid w:val="00E345B7"/>
    <w:rsid w:val="00E346A8"/>
    <w:rsid w:val="00E34990"/>
    <w:rsid w:val="00E34B7D"/>
    <w:rsid w:val="00E34EDC"/>
    <w:rsid w:val="00E352C6"/>
    <w:rsid w:val="00E352DF"/>
    <w:rsid w:val="00E35606"/>
    <w:rsid w:val="00E35936"/>
    <w:rsid w:val="00E35D6E"/>
    <w:rsid w:val="00E35E8F"/>
    <w:rsid w:val="00E367A3"/>
    <w:rsid w:val="00E3692F"/>
    <w:rsid w:val="00E36B5C"/>
    <w:rsid w:val="00E36C86"/>
    <w:rsid w:val="00E36F04"/>
    <w:rsid w:val="00E371FA"/>
    <w:rsid w:val="00E37B85"/>
    <w:rsid w:val="00E37CF6"/>
    <w:rsid w:val="00E37D1A"/>
    <w:rsid w:val="00E37E01"/>
    <w:rsid w:val="00E4003F"/>
    <w:rsid w:val="00E4007C"/>
    <w:rsid w:val="00E40A87"/>
    <w:rsid w:val="00E4184E"/>
    <w:rsid w:val="00E41B7B"/>
    <w:rsid w:val="00E42317"/>
    <w:rsid w:val="00E425C0"/>
    <w:rsid w:val="00E42716"/>
    <w:rsid w:val="00E4276D"/>
    <w:rsid w:val="00E428B3"/>
    <w:rsid w:val="00E42C5B"/>
    <w:rsid w:val="00E42CE0"/>
    <w:rsid w:val="00E42F80"/>
    <w:rsid w:val="00E43022"/>
    <w:rsid w:val="00E43C06"/>
    <w:rsid w:val="00E43C19"/>
    <w:rsid w:val="00E440B9"/>
    <w:rsid w:val="00E44148"/>
    <w:rsid w:val="00E44236"/>
    <w:rsid w:val="00E44900"/>
    <w:rsid w:val="00E44BDF"/>
    <w:rsid w:val="00E44D88"/>
    <w:rsid w:val="00E44F32"/>
    <w:rsid w:val="00E44FA9"/>
    <w:rsid w:val="00E453A4"/>
    <w:rsid w:val="00E4560B"/>
    <w:rsid w:val="00E458C7"/>
    <w:rsid w:val="00E45E49"/>
    <w:rsid w:val="00E469E3"/>
    <w:rsid w:val="00E47164"/>
    <w:rsid w:val="00E47675"/>
    <w:rsid w:val="00E47D03"/>
    <w:rsid w:val="00E47D7E"/>
    <w:rsid w:val="00E50286"/>
    <w:rsid w:val="00E507E0"/>
    <w:rsid w:val="00E5084D"/>
    <w:rsid w:val="00E508B6"/>
    <w:rsid w:val="00E50A4A"/>
    <w:rsid w:val="00E50D00"/>
    <w:rsid w:val="00E50E6D"/>
    <w:rsid w:val="00E5100A"/>
    <w:rsid w:val="00E51199"/>
    <w:rsid w:val="00E51A33"/>
    <w:rsid w:val="00E51B8D"/>
    <w:rsid w:val="00E51C9E"/>
    <w:rsid w:val="00E5222E"/>
    <w:rsid w:val="00E5237A"/>
    <w:rsid w:val="00E524AF"/>
    <w:rsid w:val="00E52960"/>
    <w:rsid w:val="00E52C35"/>
    <w:rsid w:val="00E53198"/>
    <w:rsid w:val="00E53381"/>
    <w:rsid w:val="00E53A79"/>
    <w:rsid w:val="00E53B00"/>
    <w:rsid w:val="00E53B7B"/>
    <w:rsid w:val="00E53D61"/>
    <w:rsid w:val="00E53D9B"/>
    <w:rsid w:val="00E54810"/>
    <w:rsid w:val="00E54B63"/>
    <w:rsid w:val="00E54BB9"/>
    <w:rsid w:val="00E55415"/>
    <w:rsid w:val="00E55496"/>
    <w:rsid w:val="00E5597E"/>
    <w:rsid w:val="00E559A4"/>
    <w:rsid w:val="00E55EBB"/>
    <w:rsid w:val="00E56829"/>
    <w:rsid w:val="00E56C73"/>
    <w:rsid w:val="00E56C96"/>
    <w:rsid w:val="00E57171"/>
    <w:rsid w:val="00E57182"/>
    <w:rsid w:val="00E573E6"/>
    <w:rsid w:val="00E57531"/>
    <w:rsid w:val="00E579C7"/>
    <w:rsid w:val="00E601AF"/>
    <w:rsid w:val="00E6021A"/>
    <w:rsid w:val="00E6035E"/>
    <w:rsid w:val="00E60424"/>
    <w:rsid w:val="00E6042E"/>
    <w:rsid w:val="00E606F9"/>
    <w:rsid w:val="00E60E7D"/>
    <w:rsid w:val="00E61562"/>
    <w:rsid w:val="00E61572"/>
    <w:rsid w:val="00E61F17"/>
    <w:rsid w:val="00E62355"/>
    <w:rsid w:val="00E623DD"/>
    <w:rsid w:val="00E62419"/>
    <w:rsid w:val="00E628F4"/>
    <w:rsid w:val="00E6298B"/>
    <w:rsid w:val="00E63289"/>
    <w:rsid w:val="00E6343A"/>
    <w:rsid w:val="00E63944"/>
    <w:rsid w:val="00E64346"/>
    <w:rsid w:val="00E64AA0"/>
    <w:rsid w:val="00E64CBA"/>
    <w:rsid w:val="00E64D3A"/>
    <w:rsid w:val="00E64D7E"/>
    <w:rsid w:val="00E64EFA"/>
    <w:rsid w:val="00E65B32"/>
    <w:rsid w:val="00E65D27"/>
    <w:rsid w:val="00E66395"/>
    <w:rsid w:val="00E66427"/>
    <w:rsid w:val="00E665FF"/>
    <w:rsid w:val="00E667D6"/>
    <w:rsid w:val="00E66F12"/>
    <w:rsid w:val="00E6780E"/>
    <w:rsid w:val="00E67977"/>
    <w:rsid w:val="00E67C3F"/>
    <w:rsid w:val="00E701C0"/>
    <w:rsid w:val="00E70328"/>
    <w:rsid w:val="00E705C3"/>
    <w:rsid w:val="00E70D26"/>
    <w:rsid w:val="00E7108F"/>
    <w:rsid w:val="00E71914"/>
    <w:rsid w:val="00E72159"/>
    <w:rsid w:val="00E7261C"/>
    <w:rsid w:val="00E726A1"/>
    <w:rsid w:val="00E72938"/>
    <w:rsid w:val="00E72989"/>
    <w:rsid w:val="00E72A18"/>
    <w:rsid w:val="00E72AF5"/>
    <w:rsid w:val="00E73045"/>
    <w:rsid w:val="00E73210"/>
    <w:rsid w:val="00E7336E"/>
    <w:rsid w:val="00E73705"/>
    <w:rsid w:val="00E738CF"/>
    <w:rsid w:val="00E73A24"/>
    <w:rsid w:val="00E73E3B"/>
    <w:rsid w:val="00E74241"/>
    <w:rsid w:val="00E74246"/>
    <w:rsid w:val="00E7473D"/>
    <w:rsid w:val="00E74EAA"/>
    <w:rsid w:val="00E74EE7"/>
    <w:rsid w:val="00E74F82"/>
    <w:rsid w:val="00E74FC7"/>
    <w:rsid w:val="00E7505C"/>
    <w:rsid w:val="00E7529B"/>
    <w:rsid w:val="00E75450"/>
    <w:rsid w:val="00E754DE"/>
    <w:rsid w:val="00E761C6"/>
    <w:rsid w:val="00E76AA9"/>
    <w:rsid w:val="00E770D0"/>
    <w:rsid w:val="00E771EF"/>
    <w:rsid w:val="00E778E1"/>
    <w:rsid w:val="00E77D99"/>
    <w:rsid w:val="00E77FB2"/>
    <w:rsid w:val="00E801A8"/>
    <w:rsid w:val="00E809E1"/>
    <w:rsid w:val="00E81047"/>
    <w:rsid w:val="00E8130A"/>
    <w:rsid w:val="00E81485"/>
    <w:rsid w:val="00E81948"/>
    <w:rsid w:val="00E8194E"/>
    <w:rsid w:val="00E81D35"/>
    <w:rsid w:val="00E81EC2"/>
    <w:rsid w:val="00E81F81"/>
    <w:rsid w:val="00E81FE7"/>
    <w:rsid w:val="00E826F2"/>
    <w:rsid w:val="00E830B3"/>
    <w:rsid w:val="00E83277"/>
    <w:rsid w:val="00E8327F"/>
    <w:rsid w:val="00E83936"/>
    <w:rsid w:val="00E83B2A"/>
    <w:rsid w:val="00E843C0"/>
    <w:rsid w:val="00E844EF"/>
    <w:rsid w:val="00E846EA"/>
    <w:rsid w:val="00E84E1C"/>
    <w:rsid w:val="00E8517F"/>
    <w:rsid w:val="00E8519A"/>
    <w:rsid w:val="00E8529D"/>
    <w:rsid w:val="00E85924"/>
    <w:rsid w:val="00E85AED"/>
    <w:rsid w:val="00E85D4E"/>
    <w:rsid w:val="00E85E84"/>
    <w:rsid w:val="00E85E8C"/>
    <w:rsid w:val="00E8656E"/>
    <w:rsid w:val="00E86A90"/>
    <w:rsid w:val="00E86AE1"/>
    <w:rsid w:val="00E86FF3"/>
    <w:rsid w:val="00E871F4"/>
    <w:rsid w:val="00E875DC"/>
    <w:rsid w:val="00E87DEA"/>
    <w:rsid w:val="00E9001F"/>
    <w:rsid w:val="00E90ACC"/>
    <w:rsid w:val="00E90D1F"/>
    <w:rsid w:val="00E9103E"/>
    <w:rsid w:val="00E910CF"/>
    <w:rsid w:val="00E91186"/>
    <w:rsid w:val="00E914F8"/>
    <w:rsid w:val="00E91723"/>
    <w:rsid w:val="00E9193A"/>
    <w:rsid w:val="00E91BBD"/>
    <w:rsid w:val="00E922F9"/>
    <w:rsid w:val="00E92564"/>
    <w:rsid w:val="00E931D8"/>
    <w:rsid w:val="00E931E7"/>
    <w:rsid w:val="00E932FE"/>
    <w:rsid w:val="00E934AB"/>
    <w:rsid w:val="00E93822"/>
    <w:rsid w:val="00E93C94"/>
    <w:rsid w:val="00E94249"/>
    <w:rsid w:val="00E94365"/>
    <w:rsid w:val="00E94969"/>
    <w:rsid w:val="00E9498B"/>
    <w:rsid w:val="00E94E39"/>
    <w:rsid w:val="00E9588A"/>
    <w:rsid w:val="00E9588D"/>
    <w:rsid w:val="00E9591C"/>
    <w:rsid w:val="00E95AAA"/>
    <w:rsid w:val="00E95D4F"/>
    <w:rsid w:val="00E95F74"/>
    <w:rsid w:val="00E9605B"/>
    <w:rsid w:val="00E96EE3"/>
    <w:rsid w:val="00E96F4D"/>
    <w:rsid w:val="00E9753E"/>
    <w:rsid w:val="00E97CDF"/>
    <w:rsid w:val="00E97F2A"/>
    <w:rsid w:val="00EA0216"/>
    <w:rsid w:val="00EA03A5"/>
    <w:rsid w:val="00EA057F"/>
    <w:rsid w:val="00EA084D"/>
    <w:rsid w:val="00EA0BA3"/>
    <w:rsid w:val="00EA1081"/>
    <w:rsid w:val="00EA18E4"/>
    <w:rsid w:val="00EA1B4E"/>
    <w:rsid w:val="00EA1F44"/>
    <w:rsid w:val="00EA23B2"/>
    <w:rsid w:val="00EA23B6"/>
    <w:rsid w:val="00EA25E7"/>
    <w:rsid w:val="00EA2930"/>
    <w:rsid w:val="00EA2941"/>
    <w:rsid w:val="00EA2987"/>
    <w:rsid w:val="00EA2ABE"/>
    <w:rsid w:val="00EA2B06"/>
    <w:rsid w:val="00EA3206"/>
    <w:rsid w:val="00EA3421"/>
    <w:rsid w:val="00EA343F"/>
    <w:rsid w:val="00EA35E8"/>
    <w:rsid w:val="00EA3605"/>
    <w:rsid w:val="00EA3F18"/>
    <w:rsid w:val="00EA3FBE"/>
    <w:rsid w:val="00EA457A"/>
    <w:rsid w:val="00EA47C0"/>
    <w:rsid w:val="00EA49AE"/>
    <w:rsid w:val="00EA4EC3"/>
    <w:rsid w:val="00EA4F0F"/>
    <w:rsid w:val="00EA4FCE"/>
    <w:rsid w:val="00EA5094"/>
    <w:rsid w:val="00EA5599"/>
    <w:rsid w:val="00EA560A"/>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0B18"/>
    <w:rsid w:val="00EB1158"/>
    <w:rsid w:val="00EB1BCC"/>
    <w:rsid w:val="00EB1E3A"/>
    <w:rsid w:val="00EB1E80"/>
    <w:rsid w:val="00EB20C5"/>
    <w:rsid w:val="00EB230F"/>
    <w:rsid w:val="00EB254D"/>
    <w:rsid w:val="00EB2ED7"/>
    <w:rsid w:val="00EB2F40"/>
    <w:rsid w:val="00EB2FC8"/>
    <w:rsid w:val="00EB35DF"/>
    <w:rsid w:val="00EB3840"/>
    <w:rsid w:val="00EB393D"/>
    <w:rsid w:val="00EB4093"/>
    <w:rsid w:val="00EB4195"/>
    <w:rsid w:val="00EB453F"/>
    <w:rsid w:val="00EB4DEB"/>
    <w:rsid w:val="00EB5075"/>
    <w:rsid w:val="00EB50D9"/>
    <w:rsid w:val="00EB550C"/>
    <w:rsid w:val="00EB5824"/>
    <w:rsid w:val="00EB59B4"/>
    <w:rsid w:val="00EB5A01"/>
    <w:rsid w:val="00EB5BB1"/>
    <w:rsid w:val="00EB6165"/>
    <w:rsid w:val="00EB6849"/>
    <w:rsid w:val="00EB6BA5"/>
    <w:rsid w:val="00EB6C6E"/>
    <w:rsid w:val="00EB6D7F"/>
    <w:rsid w:val="00EB708B"/>
    <w:rsid w:val="00EB709C"/>
    <w:rsid w:val="00EB72D6"/>
    <w:rsid w:val="00EB76FC"/>
    <w:rsid w:val="00EB77C2"/>
    <w:rsid w:val="00EB7E5C"/>
    <w:rsid w:val="00EB7FCE"/>
    <w:rsid w:val="00EC00A1"/>
    <w:rsid w:val="00EC0550"/>
    <w:rsid w:val="00EC07BE"/>
    <w:rsid w:val="00EC09C9"/>
    <w:rsid w:val="00EC0BA6"/>
    <w:rsid w:val="00EC0C3D"/>
    <w:rsid w:val="00EC0D64"/>
    <w:rsid w:val="00EC0DB3"/>
    <w:rsid w:val="00EC0E8A"/>
    <w:rsid w:val="00EC1111"/>
    <w:rsid w:val="00EC15B3"/>
    <w:rsid w:val="00EC1911"/>
    <w:rsid w:val="00EC1A1A"/>
    <w:rsid w:val="00EC1BA1"/>
    <w:rsid w:val="00EC1CC1"/>
    <w:rsid w:val="00EC1E8F"/>
    <w:rsid w:val="00EC1F64"/>
    <w:rsid w:val="00EC209E"/>
    <w:rsid w:val="00EC4381"/>
    <w:rsid w:val="00EC49CD"/>
    <w:rsid w:val="00EC5181"/>
    <w:rsid w:val="00EC52EC"/>
    <w:rsid w:val="00EC563C"/>
    <w:rsid w:val="00EC61A9"/>
    <w:rsid w:val="00EC63FB"/>
    <w:rsid w:val="00EC666F"/>
    <w:rsid w:val="00EC6B5F"/>
    <w:rsid w:val="00EC6B8B"/>
    <w:rsid w:val="00EC7456"/>
    <w:rsid w:val="00EC78D1"/>
    <w:rsid w:val="00EC7CC8"/>
    <w:rsid w:val="00ED03A9"/>
    <w:rsid w:val="00ED0C0C"/>
    <w:rsid w:val="00ED132C"/>
    <w:rsid w:val="00ED13AC"/>
    <w:rsid w:val="00ED13C8"/>
    <w:rsid w:val="00ED1500"/>
    <w:rsid w:val="00ED17D9"/>
    <w:rsid w:val="00ED181F"/>
    <w:rsid w:val="00ED194B"/>
    <w:rsid w:val="00ED1C9D"/>
    <w:rsid w:val="00ED2053"/>
    <w:rsid w:val="00ED2568"/>
    <w:rsid w:val="00ED2FCC"/>
    <w:rsid w:val="00ED30D3"/>
    <w:rsid w:val="00ED3A81"/>
    <w:rsid w:val="00ED3B87"/>
    <w:rsid w:val="00ED3C59"/>
    <w:rsid w:val="00ED3ECF"/>
    <w:rsid w:val="00ED40E3"/>
    <w:rsid w:val="00ED440D"/>
    <w:rsid w:val="00ED44E1"/>
    <w:rsid w:val="00ED4AA4"/>
    <w:rsid w:val="00ED50F3"/>
    <w:rsid w:val="00ED51AF"/>
    <w:rsid w:val="00ED5840"/>
    <w:rsid w:val="00ED67D2"/>
    <w:rsid w:val="00ED6CCC"/>
    <w:rsid w:val="00ED6D4D"/>
    <w:rsid w:val="00ED704C"/>
    <w:rsid w:val="00ED711C"/>
    <w:rsid w:val="00ED724C"/>
    <w:rsid w:val="00ED750D"/>
    <w:rsid w:val="00ED7CC9"/>
    <w:rsid w:val="00ED7FFD"/>
    <w:rsid w:val="00EE11CD"/>
    <w:rsid w:val="00EE13C8"/>
    <w:rsid w:val="00EE14FE"/>
    <w:rsid w:val="00EE1A4D"/>
    <w:rsid w:val="00EE1FD0"/>
    <w:rsid w:val="00EE2382"/>
    <w:rsid w:val="00EE2517"/>
    <w:rsid w:val="00EE2596"/>
    <w:rsid w:val="00EE2695"/>
    <w:rsid w:val="00EE3075"/>
    <w:rsid w:val="00EE3374"/>
    <w:rsid w:val="00EE350A"/>
    <w:rsid w:val="00EE402C"/>
    <w:rsid w:val="00EE43F4"/>
    <w:rsid w:val="00EE44DE"/>
    <w:rsid w:val="00EE4E3E"/>
    <w:rsid w:val="00EE4EB3"/>
    <w:rsid w:val="00EE5061"/>
    <w:rsid w:val="00EE5461"/>
    <w:rsid w:val="00EE574F"/>
    <w:rsid w:val="00EE587B"/>
    <w:rsid w:val="00EE5A4D"/>
    <w:rsid w:val="00EE6082"/>
    <w:rsid w:val="00EE6440"/>
    <w:rsid w:val="00EE7133"/>
    <w:rsid w:val="00EE725B"/>
    <w:rsid w:val="00EE72BA"/>
    <w:rsid w:val="00EE7524"/>
    <w:rsid w:val="00EE7C4B"/>
    <w:rsid w:val="00EF04FD"/>
    <w:rsid w:val="00EF05EF"/>
    <w:rsid w:val="00EF0877"/>
    <w:rsid w:val="00EF0A70"/>
    <w:rsid w:val="00EF0BAA"/>
    <w:rsid w:val="00EF0F07"/>
    <w:rsid w:val="00EF1FD2"/>
    <w:rsid w:val="00EF214F"/>
    <w:rsid w:val="00EF21FD"/>
    <w:rsid w:val="00EF277C"/>
    <w:rsid w:val="00EF2B15"/>
    <w:rsid w:val="00EF2B9B"/>
    <w:rsid w:val="00EF2D82"/>
    <w:rsid w:val="00EF341D"/>
    <w:rsid w:val="00EF34A0"/>
    <w:rsid w:val="00EF4043"/>
    <w:rsid w:val="00EF43D0"/>
    <w:rsid w:val="00EF477F"/>
    <w:rsid w:val="00EF4B58"/>
    <w:rsid w:val="00EF532C"/>
    <w:rsid w:val="00EF5472"/>
    <w:rsid w:val="00EF5599"/>
    <w:rsid w:val="00EF5874"/>
    <w:rsid w:val="00EF58BC"/>
    <w:rsid w:val="00EF5F43"/>
    <w:rsid w:val="00EF5FDB"/>
    <w:rsid w:val="00EF6202"/>
    <w:rsid w:val="00EF62A9"/>
    <w:rsid w:val="00EF645D"/>
    <w:rsid w:val="00EF6A16"/>
    <w:rsid w:val="00EF6CF1"/>
    <w:rsid w:val="00EF6D06"/>
    <w:rsid w:val="00EF6EF4"/>
    <w:rsid w:val="00EF7B00"/>
    <w:rsid w:val="00F00483"/>
    <w:rsid w:val="00F0092B"/>
    <w:rsid w:val="00F00B28"/>
    <w:rsid w:val="00F00FA1"/>
    <w:rsid w:val="00F01208"/>
    <w:rsid w:val="00F012FE"/>
    <w:rsid w:val="00F01419"/>
    <w:rsid w:val="00F01682"/>
    <w:rsid w:val="00F016C9"/>
    <w:rsid w:val="00F01A1E"/>
    <w:rsid w:val="00F01EF5"/>
    <w:rsid w:val="00F021EA"/>
    <w:rsid w:val="00F02702"/>
    <w:rsid w:val="00F0284A"/>
    <w:rsid w:val="00F02B1E"/>
    <w:rsid w:val="00F02DC8"/>
    <w:rsid w:val="00F03136"/>
    <w:rsid w:val="00F03636"/>
    <w:rsid w:val="00F03641"/>
    <w:rsid w:val="00F037FC"/>
    <w:rsid w:val="00F03A3C"/>
    <w:rsid w:val="00F03C9F"/>
    <w:rsid w:val="00F0409A"/>
    <w:rsid w:val="00F04414"/>
    <w:rsid w:val="00F04938"/>
    <w:rsid w:val="00F04B9B"/>
    <w:rsid w:val="00F04D81"/>
    <w:rsid w:val="00F04FB3"/>
    <w:rsid w:val="00F04FDB"/>
    <w:rsid w:val="00F0500D"/>
    <w:rsid w:val="00F05095"/>
    <w:rsid w:val="00F052A4"/>
    <w:rsid w:val="00F0540C"/>
    <w:rsid w:val="00F05B68"/>
    <w:rsid w:val="00F06031"/>
    <w:rsid w:val="00F0654A"/>
    <w:rsid w:val="00F0677D"/>
    <w:rsid w:val="00F069E1"/>
    <w:rsid w:val="00F06B6B"/>
    <w:rsid w:val="00F06CF3"/>
    <w:rsid w:val="00F0741F"/>
    <w:rsid w:val="00F075E9"/>
    <w:rsid w:val="00F0761C"/>
    <w:rsid w:val="00F07762"/>
    <w:rsid w:val="00F07988"/>
    <w:rsid w:val="00F079E6"/>
    <w:rsid w:val="00F07ACB"/>
    <w:rsid w:val="00F101D5"/>
    <w:rsid w:val="00F10252"/>
    <w:rsid w:val="00F103F0"/>
    <w:rsid w:val="00F107E6"/>
    <w:rsid w:val="00F10859"/>
    <w:rsid w:val="00F10A44"/>
    <w:rsid w:val="00F10C0F"/>
    <w:rsid w:val="00F11E65"/>
    <w:rsid w:val="00F12365"/>
    <w:rsid w:val="00F12582"/>
    <w:rsid w:val="00F12706"/>
    <w:rsid w:val="00F12D1A"/>
    <w:rsid w:val="00F12DF1"/>
    <w:rsid w:val="00F1300A"/>
    <w:rsid w:val="00F131FA"/>
    <w:rsid w:val="00F13225"/>
    <w:rsid w:val="00F134D3"/>
    <w:rsid w:val="00F13A36"/>
    <w:rsid w:val="00F13F1D"/>
    <w:rsid w:val="00F1453B"/>
    <w:rsid w:val="00F14852"/>
    <w:rsid w:val="00F14A99"/>
    <w:rsid w:val="00F14C71"/>
    <w:rsid w:val="00F1505D"/>
    <w:rsid w:val="00F15C22"/>
    <w:rsid w:val="00F16033"/>
    <w:rsid w:val="00F1677B"/>
    <w:rsid w:val="00F16DFA"/>
    <w:rsid w:val="00F17026"/>
    <w:rsid w:val="00F1731D"/>
    <w:rsid w:val="00F17544"/>
    <w:rsid w:val="00F2087F"/>
    <w:rsid w:val="00F20E86"/>
    <w:rsid w:val="00F21401"/>
    <w:rsid w:val="00F21461"/>
    <w:rsid w:val="00F2171B"/>
    <w:rsid w:val="00F21876"/>
    <w:rsid w:val="00F2197C"/>
    <w:rsid w:val="00F21A18"/>
    <w:rsid w:val="00F21DBC"/>
    <w:rsid w:val="00F22171"/>
    <w:rsid w:val="00F22267"/>
    <w:rsid w:val="00F2232C"/>
    <w:rsid w:val="00F22648"/>
    <w:rsid w:val="00F22A01"/>
    <w:rsid w:val="00F22D20"/>
    <w:rsid w:val="00F22EC6"/>
    <w:rsid w:val="00F235B7"/>
    <w:rsid w:val="00F23AE9"/>
    <w:rsid w:val="00F2401A"/>
    <w:rsid w:val="00F240BC"/>
    <w:rsid w:val="00F24511"/>
    <w:rsid w:val="00F24669"/>
    <w:rsid w:val="00F25881"/>
    <w:rsid w:val="00F258CC"/>
    <w:rsid w:val="00F25A6F"/>
    <w:rsid w:val="00F25B52"/>
    <w:rsid w:val="00F25DA7"/>
    <w:rsid w:val="00F2683A"/>
    <w:rsid w:val="00F268C7"/>
    <w:rsid w:val="00F26E09"/>
    <w:rsid w:val="00F26F77"/>
    <w:rsid w:val="00F27218"/>
    <w:rsid w:val="00F27404"/>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785"/>
    <w:rsid w:val="00F319B5"/>
    <w:rsid w:val="00F31C57"/>
    <w:rsid w:val="00F32B0C"/>
    <w:rsid w:val="00F333BB"/>
    <w:rsid w:val="00F33BF1"/>
    <w:rsid w:val="00F33FC0"/>
    <w:rsid w:val="00F343C2"/>
    <w:rsid w:val="00F34758"/>
    <w:rsid w:val="00F34C16"/>
    <w:rsid w:val="00F34C2B"/>
    <w:rsid w:val="00F34D38"/>
    <w:rsid w:val="00F3505D"/>
    <w:rsid w:val="00F350C0"/>
    <w:rsid w:val="00F353D0"/>
    <w:rsid w:val="00F3563D"/>
    <w:rsid w:val="00F35D81"/>
    <w:rsid w:val="00F35FDE"/>
    <w:rsid w:val="00F365CB"/>
    <w:rsid w:val="00F36976"/>
    <w:rsid w:val="00F36A92"/>
    <w:rsid w:val="00F3718B"/>
    <w:rsid w:val="00F37332"/>
    <w:rsid w:val="00F3773A"/>
    <w:rsid w:val="00F37CA6"/>
    <w:rsid w:val="00F40DAB"/>
    <w:rsid w:val="00F4105C"/>
    <w:rsid w:val="00F41347"/>
    <w:rsid w:val="00F41425"/>
    <w:rsid w:val="00F41AEC"/>
    <w:rsid w:val="00F41CB4"/>
    <w:rsid w:val="00F41F4F"/>
    <w:rsid w:val="00F424B6"/>
    <w:rsid w:val="00F42738"/>
    <w:rsid w:val="00F4335B"/>
    <w:rsid w:val="00F435AB"/>
    <w:rsid w:val="00F43775"/>
    <w:rsid w:val="00F43DC9"/>
    <w:rsid w:val="00F443D3"/>
    <w:rsid w:val="00F445C9"/>
    <w:rsid w:val="00F44768"/>
    <w:rsid w:val="00F44769"/>
    <w:rsid w:val="00F449B6"/>
    <w:rsid w:val="00F44F2A"/>
    <w:rsid w:val="00F4572A"/>
    <w:rsid w:val="00F45D61"/>
    <w:rsid w:val="00F45DEE"/>
    <w:rsid w:val="00F4646B"/>
    <w:rsid w:val="00F46B34"/>
    <w:rsid w:val="00F50370"/>
    <w:rsid w:val="00F50DC4"/>
    <w:rsid w:val="00F51060"/>
    <w:rsid w:val="00F513E8"/>
    <w:rsid w:val="00F52079"/>
    <w:rsid w:val="00F5210B"/>
    <w:rsid w:val="00F52537"/>
    <w:rsid w:val="00F528A5"/>
    <w:rsid w:val="00F529D9"/>
    <w:rsid w:val="00F52EF2"/>
    <w:rsid w:val="00F53241"/>
    <w:rsid w:val="00F536E1"/>
    <w:rsid w:val="00F53888"/>
    <w:rsid w:val="00F542E0"/>
    <w:rsid w:val="00F5440D"/>
    <w:rsid w:val="00F5479E"/>
    <w:rsid w:val="00F54CA6"/>
    <w:rsid w:val="00F5544D"/>
    <w:rsid w:val="00F55533"/>
    <w:rsid w:val="00F556B0"/>
    <w:rsid w:val="00F558E0"/>
    <w:rsid w:val="00F55990"/>
    <w:rsid w:val="00F55AAA"/>
    <w:rsid w:val="00F55CA8"/>
    <w:rsid w:val="00F55DBC"/>
    <w:rsid w:val="00F55EA0"/>
    <w:rsid w:val="00F56170"/>
    <w:rsid w:val="00F565D3"/>
    <w:rsid w:val="00F56BA6"/>
    <w:rsid w:val="00F57134"/>
    <w:rsid w:val="00F578FC"/>
    <w:rsid w:val="00F57908"/>
    <w:rsid w:val="00F60146"/>
    <w:rsid w:val="00F60307"/>
    <w:rsid w:val="00F603BA"/>
    <w:rsid w:val="00F6049D"/>
    <w:rsid w:val="00F6067C"/>
    <w:rsid w:val="00F608DA"/>
    <w:rsid w:val="00F61492"/>
    <w:rsid w:val="00F6159A"/>
    <w:rsid w:val="00F616D1"/>
    <w:rsid w:val="00F61D85"/>
    <w:rsid w:val="00F61EB6"/>
    <w:rsid w:val="00F61F8C"/>
    <w:rsid w:val="00F6217E"/>
    <w:rsid w:val="00F62628"/>
    <w:rsid w:val="00F6292F"/>
    <w:rsid w:val="00F62935"/>
    <w:rsid w:val="00F62CD7"/>
    <w:rsid w:val="00F62D97"/>
    <w:rsid w:val="00F62DBA"/>
    <w:rsid w:val="00F638C4"/>
    <w:rsid w:val="00F63970"/>
    <w:rsid w:val="00F64566"/>
    <w:rsid w:val="00F64D67"/>
    <w:rsid w:val="00F64D7A"/>
    <w:rsid w:val="00F64F95"/>
    <w:rsid w:val="00F653A7"/>
    <w:rsid w:val="00F656F9"/>
    <w:rsid w:val="00F657AC"/>
    <w:rsid w:val="00F6696D"/>
    <w:rsid w:val="00F6781A"/>
    <w:rsid w:val="00F67C89"/>
    <w:rsid w:val="00F67F78"/>
    <w:rsid w:val="00F701D1"/>
    <w:rsid w:val="00F701D5"/>
    <w:rsid w:val="00F70C44"/>
    <w:rsid w:val="00F71072"/>
    <w:rsid w:val="00F71085"/>
    <w:rsid w:val="00F71398"/>
    <w:rsid w:val="00F714EC"/>
    <w:rsid w:val="00F72115"/>
    <w:rsid w:val="00F7213B"/>
    <w:rsid w:val="00F72473"/>
    <w:rsid w:val="00F72B0B"/>
    <w:rsid w:val="00F73726"/>
    <w:rsid w:val="00F73C96"/>
    <w:rsid w:val="00F73EB3"/>
    <w:rsid w:val="00F73F33"/>
    <w:rsid w:val="00F74127"/>
    <w:rsid w:val="00F74856"/>
    <w:rsid w:val="00F74957"/>
    <w:rsid w:val="00F7524A"/>
    <w:rsid w:val="00F75BA1"/>
    <w:rsid w:val="00F7605C"/>
    <w:rsid w:val="00F76182"/>
    <w:rsid w:val="00F761AA"/>
    <w:rsid w:val="00F76957"/>
    <w:rsid w:val="00F76A3D"/>
    <w:rsid w:val="00F76BBB"/>
    <w:rsid w:val="00F76D90"/>
    <w:rsid w:val="00F76ED3"/>
    <w:rsid w:val="00F773F6"/>
    <w:rsid w:val="00F775BA"/>
    <w:rsid w:val="00F7795A"/>
    <w:rsid w:val="00F77C10"/>
    <w:rsid w:val="00F8003C"/>
    <w:rsid w:val="00F801DA"/>
    <w:rsid w:val="00F802DF"/>
    <w:rsid w:val="00F809A3"/>
    <w:rsid w:val="00F8165F"/>
    <w:rsid w:val="00F817B9"/>
    <w:rsid w:val="00F822B1"/>
    <w:rsid w:val="00F82485"/>
    <w:rsid w:val="00F827D4"/>
    <w:rsid w:val="00F82ADB"/>
    <w:rsid w:val="00F82B89"/>
    <w:rsid w:val="00F82B8D"/>
    <w:rsid w:val="00F82DF0"/>
    <w:rsid w:val="00F837FB"/>
    <w:rsid w:val="00F8386E"/>
    <w:rsid w:val="00F83FB3"/>
    <w:rsid w:val="00F842B7"/>
    <w:rsid w:val="00F8439A"/>
    <w:rsid w:val="00F8454B"/>
    <w:rsid w:val="00F84CB7"/>
    <w:rsid w:val="00F84CC0"/>
    <w:rsid w:val="00F84CE0"/>
    <w:rsid w:val="00F84FE3"/>
    <w:rsid w:val="00F85191"/>
    <w:rsid w:val="00F85198"/>
    <w:rsid w:val="00F85692"/>
    <w:rsid w:val="00F85C1F"/>
    <w:rsid w:val="00F86007"/>
    <w:rsid w:val="00F867CA"/>
    <w:rsid w:val="00F86F20"/>
    <w:rsid w:val="00F901EB"/>
    <w:rsid w:val="00F904AD"/>
    <w:rsid w:val="00F90BE0"/>
    <w:rsid w:val="00F91570"/>
    <w:rsid w:val="00F917EB"/>
    <w:rsid w:val="00F918F1"/>
    <w:rsid w:val="00F91DB1"/>
    <w:rsid w:val="00F91F09"/>
    <w:rsid w:val="00F924F6"/>
    <w:rsid w:val="00F926D1"/>
    <w:rsid w:val="00F92D04"/>
    <w:rsid w:val="00F936E0"/>
    <w:rsid w:val="00F93DC6"/>
    <w:rsid w:val="00F93FAD"/>
    <w:rsid w:val="00F9465D"/>
    <w:rsid w:val="00F94873"/>
    <w:rsid w:val="00F9490F"/>
    <w:rsid w:val="00F94B6E"/>
    <w:rsid w:val="00F94BED"/>
    <w:rsid w:val="00F95001"/>
    <w:rsid w:val="00F950FB"/>
    <w:rsid w:val="00F9596D"/>
    <w:rsid w:val="00F95EDE"/>
    <w:rsid w:val="00F95F82"/>
    <w:rsid w:val="00F96104"/>
    <w:rsid w:val="00F9633E"/>
    <w:rsid w:val="00F9662B"/>
    <w:rsid w:val="00F96B0B"/>
    <w:rsid w:val="00F96C59"/>
    <w:rsid w:val="00F96C69"/>
    <w:rsid w:val="00F96D93"/>
    <w:rsid w:val="00F96E3F"/>
    <w:rsid w:val="00F972E4"/>
    <w:rsid w:val="00F9755D"/>
    <w:rsid w:val="00F97825"/>
    <w:rsid w:val="00F97900"/>
    <w:rsid w:val="00FA0131"/>
    <w:rsid w:val="00FA032F"/>
    <w:rsid w:val="00FA0333"/>
    <w:rsid w:val="00FA0467"/>
    <w:rsid w:val="00FA0579"/>
    <w:rsid w:val="00FA060B"/>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5FE1"/>
    <w:rsid w:val="00FA62C7"/>
    <w:rsid w:val="00FA66B2"/>
    <w:rsid w:val="00FA69B8"/>
    <w:rsid w:val="00FA6BB8"/>
    <w:rsid w:val="00FA6D9D"/>
    <w:rsid w:val="00FA723B"/>
    <w:rsid w:val="00FA7CA5"/>
    <w:rsid w:val="00FA7D24"/>
    <w:rsid w:val="00FB0149"/>
    <w:rsid w:val="00FB0BEC"/>
    <w:rsid w:val="00FB0D04"/>
    <w:rsid w:val="00FB23DC"/>
    <w:rsid w:val="00FB27A8"/>
    <w:rsid w:val="00FB29D6"/>
    <w:rsid w:val="00FB2A58"/>
    <w:rsid w:val="00FB2B7A"/>
    <w:rsid w:val="00FB3278"/>
    <w:rsid w:val="00FB3773"/>
    <w:rsid w:val="00FB3D81"/>
    <w:rsid w:val="00FB3E3F"/>
    <w:rsid w:val="00FB4369"/>
    <w:rsid w:val="00FB4B12"/>
    <w:rsid w:val="00FB4C8E"/>
    <w:rsid w:val="00FB4FB0"/>
    <w:rsid w:val="00FB627D"/>
    <w:rsid w:val="00FB6ECF"/>
    <w:rsid w:val="00FB6FFA"/>
    <w:rsid w:val="00FB70AE"/>
    <w:rsid w:val="00FB71E8"/>
    <w:rsid w:val="00FC027C"/>
    <w:rsid w:val="00FC061B"/>
    <w:rsid w:val="00FC0840"/>
    <w:rsid w:val="00FC0954"/>
    <w:rsid w:val="00FC1178"/>
    <w:rsid w:val="00FC11D1"/>
    <w:rsid w:val="00FC15BD"/>
    <w:rsid w:val="00FC16D0"/>
    <w:rsid w:val="00FC1865"/>
    <w:rsid w:val="00FC1DC8"/>
    <w:rsid w:val="00FC1E80"/>
    <w:rsid w:val="00FC23B2"/>
    <w:rsid w:val="00FC244E"/>
    <w:rsid w:val="00FC2674"/>
    <w:rsid w:val="00FC2C83"/>
    <w:rsid w:val="00FC33B4"/>
    <w:rsid w:val="00FC3B87"/>
    <w:rsid w:val="00FC3D2D"/>
    <w:rsid w:val="00FC41D0"/>
    <w:rsid w:val="00FC4B32"/>
    <w:rsid w:val="00FC50F3"/>
    <w:rsid w:val="00FC521C"/>
    <w:rsid w:val="00FC55DE"/>
    <w:rsid w:val="00FC5743"/>
    <w:rsid w:val="00FC583B"/>
    <w:rsid w:val="00FC5EF4"/>
    <w:rsid w:val="00FC5F28"/>
    <w:rsid w:val="00FC612B"/>
    <w:rsid w:val="00FC64B9"/>
    <w:rsid w:val="00FC673D"/>
    <w:rsid w:val="00FC68E0"/>
    <w:rsid w:val="00FC6AC7"/>
    <w:rsid w:val="00FC6C70"/>
    <w:rsid w:val="00FC6F57"/>
    <w:rsid w:val="00FC7083"/>
    <w:rsid w:val="00FC7E2A"/>
    <w:rsid w:val="00FC7FD6"/>
    <w:rsid w:val="00FD0308"/>
    <w:rsid w:val="00FD033A"/>
    <w:rsid w:val="00FD1060"/>
    <w:rsid w:val="00FD1169"/>
    <w:rsid w:val="00FD12C0"/>
    <w:rsid w:val="00FD1729"/>
    <w:rsid w:val="00FD18BB"/>
    <w:rsid w:val="00FD1A39"/>
    <w:rsid w:val="00FD1B9D"/>
    <w:rsid w:val="00FD1F7F"/>
    <w:rsid w:val="00FD256D"/>
    <w:rsid w:val="00FD2882"/>
    <w:rsid w:val="00FD2912"/>
    <w:rsid w:val="00FD2B01"/>
    <w:rsid w:val="00FD2C7F"/>
    <w:rsid w:val="00FD2C9E"/>
    <w:rsid w:val="00FD3592"/>
    <w:rsid w:val="00FD3703"/>
    <w:rsid w:val="00FD3789"/>
    <w:rsid w:val="00FD3A29"/>
    <w:rsid w:val="00FD432D"/>
    <w:rsid w:val="00FD4857"/>
    <w:rsid w:val="00FD4875"/>
    <w:rsid w:val="00FD4A69"/>
    <w:rsid w:val="00FD4C03"/>
    <w:rsid w:val="00FD525C"/>
    <w:rsid w:val="00FD526B"/>
    <w:rsid w:val="00FD5312"/>
    <w:rsid w:val="00FD5581"/>
    <w:rsid w:val="00FD559B"/>
    <w:rsid w:val="00FD56B7"/>
    <w:rsid w:val="00FD5A2D"/>
    <w:rsid w:val="00FD6620"/>
    <w:rsid w:val="00FD6653"/>
    <w:rsid w:val="00FD6B4A"/>
    <w:rsid w:val="00FD6F63"/>
    <w:rsid w:val="00FD78C8"/>
    <w:rsid w:val="00FD7D7B"/>
    <w:rsid w:val="00FD7FC4"/>
    <w:rsid w:val="00FE0B65"/>
    <w:rsid w:val="00FE0C3F"/>
    <w:rsid w:val="00FE1601"/>
    <w:rsid w:val="00FE2850"/>
    <w:rsid w:val="00FE2B0E"/>
    <w:rsid w:val="00FE2FB0"/>
    <w:rsid w:val="00FE3608"/>
    <w:rsid w:val="00FE413C"/>
    <w:rsid w:val="00FE4349"/>
    <w:rsid w:val="00FE461C"/>
    <w:rsid w:val="00FE4BB0"/>
    <w:rsid w:val="00FE4D5F"/>
    <w:rsid w:val="00FE4D7E"/>
    <w:rsid w:val="00FE5955"/>
    <w:rsid w:val="00FE5D1A"/>
    <w:rsid w:val="00FE680B"/>
    <w:rsid w:val="00FE6B32"/>
    <w:rsid w:val="00FE6B3C"/>
    <w:rsid w:val="00FE6F93"/>
    <w:rsid w:val="00FE7122"/>
    <w:rsid w:val="00FE7604"/>
    <w:rsid w:val="00FE7B87"/>
    <w:rsid w:val="00FE7BD8"/>
    <w:rsid w:val="00FE7E00"/>
    <w:rsid w:val="00FF046C"/>
    <w:rsid w:val="00FF13FE"/>
    <w:rsid w:val="00FF1404"/>
    <w:rsid w:val="00FF1926"/>
    <w:rsid w:val="00FF237C"/>
    <w:rsid w:val="00FF2412"/>
    <w:rsid w:val="00FF253A"/>
    <w:rsid w:val="00FF390E"/>
    <w:rsid w:val="00FF4832"/>
    <w:rsid w:val="00FF50AA"/>
    <w:rsid w:val="00FF5519"/>
    <w:rsid w:val="00FF5939"/>
    <w:rsid w:val="00FF5942"/>
    <w:rsid w:val="00FF5998"/>
    <w:rsid w:val="00FF5D03"/>
    <w:rsid w:val="00FF5D92"/>
    <w:rsid w:val="00FF62E7"/>
    <w:rsid w:val="00FF6785"/>
    <w:rsid w:val="00FF699B"/>
    <w:rsid w:val="00FF6B7B"/>
    <w:rsid w:val="00FF6BCC"/>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3AAE5224-297D-4364-8116-E17E16CC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0815783">
      <w:bodyDiv w:val="1"/>
      <w:marLeft w:val="0"/>
      <w:marRight w:val="0"/>
      <w:marTop w:val="0"/>
      <w:marBottom w:val="0"/>
      <w:divBdr>
        <w:top w:val="none" w:sz="0" w:space="0" w:color="auto"/>
        <w:left w:val="none" w:sz="0" w:space="0" w:color="auto"/>
        <w:bottom w:val="none" w:sz="0" w:space="0" w:color="auto"/>
        <w:right w:val="none" w:sz="0" w:space="0" w:color="auto"/>
      </w:divBdr>
      <w:divsChild>
        <w:div w:id="1323046547">
          <w:marLeft w:val="0"/>
          <w:marRight w:val="0"/>
          <w:marTop w:val="0"/>
          <w:marBottom w:val="0"/>
          <w:divBdr>
            <w:top w:val="none" w:sz="0" w:space="0" w:color="auto"/>
            <w:left w:val="none" w:sz="0" w:space="0" w:color="auto"/>
            <w:bottom w:val="none" w:sz="0" w:space="0" w:color="auto"/>
            <w:right w:val="none" w:sz="0" w:space="0" w:color="auto"/>
          </w:divBdr>
          <w:divsChild>
            <w:div w:id="19337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72786933">
      <w:bodyDiv w:val="1"/>
      <w:marLeft w:val="0"/>
      <w:marRight w:val="0"/>
      <w:marTop w:val="0"/>
      <w:marBottom w:val="0"/>
      <w:divBdr>
        <w:top w:val="none" w:sz="0" w:space="0" w:color="auto"/>
        <w:left w:val="none" w:sz="0" w:space="0" w:color="auto"/>
        <w:bottom w:val="none" w:sz="0" w:space="0" w:color="auto"/>
        <w:right w:val="none" w:sz="0" w:space="0" w:color="auto"/>
      </w:divBdr>
      <w:divsChild>
        <w:div w:id="486753499">
          <w:marLeft w:val="0"/>
          <w:marRight w:val="0"/>
          <w:marTop w:val="0"/>
          <w:marBottom w:val="0"/>
          <w:divBdr>
            <w:top w:val="none" w:sz="0" w:space="0" w:color="auto"/>
            <w:left w:val="none" w:sz="0" w:space="0" w:color="auto"/>
            <w:bottom w:val="none" w:sz="0" w:space="0" w:color="auto"/>
            <w:right w:val="none" w:sz="0" w:space="0" w:color="auto"/>
          </w:divBdr>
          <w:divsChild>
            <w:div w:id="7582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53994002">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13622293">
      <w:bodyDiv w:val="1"/>
      <w:marLeft w:val="0"/>
      <w:marRight w:val="0"/>
      <w:marTop w:val="0"/>
      <w:marBottom w:val="0"/>
      <w:divBdr>
        <w:top w:val="none" w:sz="0" w:space="0" w:color="auto"/>
        <w:left w:val="none" w:sz="0" w:space="0" w:color="auto"/>
        <w:bottom w:val="none" w:sz="0" w:space="0" w:color="auto"/>
        <w:right w:val="none" w:sz="0" w:space="0" w:color="auto"/>
      </w:divBdr>
      <w:divsChild>
        <w:div w:id="1486043486">
          <w:marLeft w:val="0"/>
          <w:marRight w:val="0"/>
          <w:marTop w:val="0"/>
          <w:marBottom w:val="0"/>
          <w:divBdr>
            <w:top w:val="none" w:sz="0" w:space="0" w:color="auto"/>
            <w:left w:val="none" w:sz="0" w:space="0" w:color="auto"/>
            <w:bottom w:val="none" w:sz="0" w:space="0" w:color="auto"/>
            <w:right w:val="none" w:sz="0" w:space="0" w:color="auto"/>
          </w:divBdr>
          <w:divsChild>
            <w:div w:id="18226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13630697">
      <w:bodyDiv w:val="1"/>
      <w:marLeft w:val="0"/>
      <w:marRight w:val="0"/>
      <w:marTop w:val="0"/>
      <w:marBottom w:val="0"/>
      <w:divBdr>
        <w:top w:val="none" w:sz="0" w:space="0" w:color="auto"/>
        <w:left w:val="none" w:sz="0" w:space="0" w:color="auto"/>
        <w:bottom w:val="none" w:sz="0" w:space="0" w:color="auto"/>
        <w:right w:val="none" w:sz="0" w:space="0" w:color="auto"/>
      </w:divBdr>
      <w:divsChild>
        <w:div w:id="1375540531">
          <w:marLeft w:val="0"/>
          <w:marRight w:val="0"/>
          <w:marTop w:val="0"/>
          <w:marBottom w:val="0"/>
          <w:divBdr>
            <w:top w:val="none" w:sz="0" w:space="0" w:color="auto"/>
            <w:left w:val="none" w:sz="0" w:space="0" w:color="auto"/>
            <w:bottom w:val="none" w:sz="0" w:space="0" w:color="auto"/>
            <w:right w:val="none" w:sz="0" w:space="0" w:color="auto"/>
          </w:divBdr>
          <w:divsChild>
            <w:div w:id="16955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43351092">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19.jpeg"/><Relationship Id="rId159" Type="http://schemas.openxmlformats.org/officeDocument/2006/relationships/image" Target="media/image140.png"/><Relationship Id="rId170" Type="http://schemas.openxmlformats.org/officeDocument/2006/relationships/image" Target="media/image151.png"/><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109.jpe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47.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52.png"/><Relationship Id="rId12" Type="http://schemas.openxmlformats.org/officeDocument/2006/relationships/footer" Target="footer1.xml"/><Relationship Id="rId33" Type="http://schemas.openxmlformats.org/officeDocument/2006/relationships/image" Target="media/image20.jpeg"/><Relationship Id="rId108" Type="http://schemas.openxmlformats.org/officeDocument/2006/relationships/image" Target="media/image89.png"/><Relationship Id="rId129" Type="http://schemas.openxmlformats.org/officeDocument/2006/relationships/image" Target="media/image110.jpeg"/><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image" Target="media/image10.png"/><Relationship Id="rId119" Type="http://schemas.openxmlformats.org/officeDocument/2006/relationships/image" Target="media/image100.png"/><Relationship Id="rId44" Type="http://schemas.openxmlformats.org/officeDocument/2006/relationships/hyperlink" Target="https://support-hrgsys.hr-path.com/view.php?id=10736" TargetMode="External"/><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172" Type="http://schemas.openxmlformats.org/officeDocument/2006/relationships/image" Target="media/image153.png"/><Relationship Id="rId13" Type="http://schemas.openxmlformats.org/officeDocument/2006/relationships/footer" Target="footer2.xml"/><Relationship Id="rId18" Type="http://schemas.openxmlformats.org/officeDocument/2006/relationships/hyperlink" Target="https://support-hrgsys.hr-path.com/view.php?id=10589" TargetMode="External"/><Relationship Id="rId39" Type="http://schemas.openxmlformats.org/officeDocument/2006/relationships/image" Target="media/image26.png"/><Relationship Id="rId109" Type="http://schemas.openxmlformats.org/officeDocument/2006/relationships/image" Target="media/image90.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jpe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3.png"/><Relationship Id="rId162" Type="http://schemas.openxmlformats.org/officeDocument/2006/relationships/image" Target="media/image143.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5.png"/><Relationship Id="rId82" Type="http://schemas.openxmlformats.org/officeDocument/2006/relationships/hyperlink" Target="https://support-hrgsys.hr-path.com/view.php?id=10823" TargetMode="External"/><Relationship Id="rId152" Type="http://schemas.openxmlformats.org/officeDocument/2006/relationships/image" Target="media/image133.png"/><Relationship Id="rId173" Type="http://schemas.openxmlformats.org/officeDocument/2006/relationships/image" Target="media/image154.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jpe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jpeg"/><Relationship Id="rId163" Type="http://schemas.openxmlformats.org/officeDocument/2006/relationships/image" Target="media/image144.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0.png"/><Relationship Id="rId116" Type="http://schemas.openxmlformats.org/officeDocument/2006/relationships/image" Target="media/image97.png"/><Relationship Id="rId137" Type="http://schemas.openxmlformats.org/officeDocument/2006/relationships/image" Target="media/image118.jpeg"/><Relationship Id="rId158" Type="http://schemas.openxmlformats.org/officeDocument/2006/relationships/image" Target="media/image139.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https://support-hrgsys.hr-path.com/view.php?id=9968" TargetMode="External"/><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34.png"/><Relationship Id="rId174" Type="http://schemas.openxmlformats.org/officeDocument/2006/relationships/image" Target="media/image155.jpeg"/><Relationship Id="rId179" Type="http://schemas.openxmlformats.org/officeDocument/2006/relationships/image" Target="media/image160.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87.png"/><Relationship Id="rId127" Type="http://schemas.openxmlformats.org/officeDocument/2006/relationships/image" Target="media/image108.jpe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jpe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PNG"/><Relationship Id="rId26" Type="http://schemas.openxmlformats.org/officeDocument/2006/relationships/image" Target="media/image13.png"/><Relationship Id="rId47" Type="http://schemas.openxmlformats.org/officeDocument/2006/relationships/hyperlink" Target="https://support-hrgsys.hr-path.com/view.php?id=10348" TargetMode="External"/><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35.png"/><Relationship Id="rId175" Type="http://schemas.openxmlformats.org/officeDocument/2006/relationships/image" Target="media/image156.jpeg"/><Relationship Id="rId16" Type="http://schemas.openxmlformats.org/officeDocument/2006/relationships/image" Target="media/image4.jpeg"/><Relationship Id="rId37" Type="http://schemas.openxmlformats.org/officeDocument/2006/relationships/image" Target="media/image24.pn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hyperlink" Target="https://support-hrgsys.hr-path.com/view.php?id=10592" TargetMode="External"/><Relationship Id="rId155" Type="http://schemas.openxmlformats.org/officeDocument/2006/relationships/image" Target="media/image136.png"/><Relationship Id="rId176" Type="http://schemas.openxmlformats.org/officeDocument/2006/relationships/image" Target="media/image157.jpeg"/><Relationship Id="rId17"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84.png"/><Relationship Id="rId124" Type="http://schemas.openxmlformats.org/officeDocument/2006/relationships/image" Target="media/image105.jpeg"/><Relationship Id="rId70" Type="http://schemas.openxmlformats.org/officeDocument/2006/relationships/image" Target="media/image53.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hyperlink" Target="https://support-hrgsys.hr-path.com/view.php?id=10348" TargetMode="External"/><Relationship Id="rId114" Type="http://schemas.openxmlformats.org/officeDocument/2006/relationships/image" Target="media/image95.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4.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4600</TotalTime>
  <Pages>58</Pages>
  <Words>4859</Words>
  <Characters>26725</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31521</CharactersWithSpaces>
  <SharedDoc>false</SharedDoc>
  <HLinks>
    <vt:vector size="42" baseType="variant">
      <vt:variant>
        <vt:i4>5177424</vt:i4>
      </vt:variant>
      <vt:variant>
        <vt:i4>18</vt:i4>
      </vt:variant>
      <vt:variant>
        <vt:i4>0</vt:i4>
      </vt:variant>
      <vt:variant>
        <vt:i4>5</vt:i4>
      </vt:variant>
      <vt:variant>
        <vt:lpwstr>https://support-hrgsys.hr-path.com/view.php?id=10823</vt:lpwstr>
      </vt:variant>
      <vt:variant>
        <vt:lpwstr/>
      </vt:variant>
      <vt:variant>
        <vt:i4>4391003</vt:i4>
      </vt:variant>
      <vt:variant>
        <vt:i4>15</vt:i4>
      </vt:variant>
      <vt:variant>
        <vt:i4>0</vt:i4>
      </vt:variant>
      <vt:variant>
        <vt:i4>5</vt:i4>
      </vt:variant>
      <vt:variant>
        <vt:lpwstr>https://support-hrgsys.hr-path.com/view.php?id=10592</vt:lpwstr>
      </vt:variant>
      <vt:variant>
        <vt:lpwstr/>
      </vt:variant>
      <vt:variant>
        <vt:i4>7995499</vt:i4>
      </vt:variant>
      <vt:variant>
        <vt:i4>12</vt:i4>
      </vt:variant>
      <vt:variant>
        <vt:i4>0</vt:i4>
      </vt:variant>
      <vt:variant>
        <vt:i4>5</vt:i4>
      </vt:variant>
      <vt:variant>
        <vt:lpwstr>https://support-hrgsys.hr-path.com/view.php?id=9968</vt:lpwstr>
      </vt:variant>
      <vt:variant>
        <vt:lpwstr/>
      </vt:variant>
      <vt:variant>
        <vt:i4>5177430</vt:i4>
      </vt:variant>
      <vt:variant>
        <vt:i4>9</vt:i4>
      </vt:variant>
      <vt:variant>
        <vt:i4>0</vt:i4>
      </vt:variant>
      <vt:variant>
        <vt:i4>5</vt:i4>
      </vt:variant>
      <vt:variant>
        <vt:lpwstr>https://support-hrgsys.hr-path.com/view.php?id=10348</vt:lpwstr>
      </vt:variant>
      <vt:variant>
        <vt:lpwstr/>
      </vt:variant>
      <vt:variant>
        <vt:i4>5177430</vt:i4>
      </vt:variant>
      <vt:variant>
        <vt:i4>6</vt:i4>
      </vt:variant>
      <vt:variant>
        <vt:i4>0</vt:i4>
      </vt:variant>
      <vt:variant>
        <vt:i4>5</vt:i4>
      </vt:variant>
      <vt:variant>
        <vt:lpwstr>https://support-hrgsys.hr-path.com/view.php?id=10348</vt:lpwstr>
      </vt:variant>
      <vt:variant>
        <vt:lpwstr/>
      </vt:variant>
      <vt:variant>
        <vt:i4>4522065</vt:i4>
      </vt:variant>
      <vt:variant>
        <vt:i4>3</vt:i4>
      </vt:variant>
      <vt:variant>
        <vt:i4>0</vt:i4>
      </vt:variant>
      <vt:variant>
        <vt:i4>5</vt:i4>
      </vt:variant>
      <vt:variant>
        <vt:lpwstr>https://support-hrgsys.hr-path.com/view.php?id=10736</vt:lpwstr>
      </vt:variant>
      <vt:variant>
        <vt:lpwstr/>
      </vt:variant>
      <vt:variant>
        <vt:i4>4718682</vt:i4>
      </vt:variant>
      <vt:variant>
        <vt:i4>0</vt:i4>
      </vt:variant>
      <vt:variant>
        <vt:i4>0</vt:i4>
      </vt:variant>
      <vt:variant>
        <vt:i4>5</vt:i4>
      </vt:variant>
      <vt:variant>
        <vt:lpwstr>https://support-hrgsys.hr-path.com/view.php?id=10589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472</cp:revision>
  <dcterms:created xsi:type="dcterms:W3CDTF">2024-02-03T09:23:00Z</dcterms:created>
  <dcterms:modified xsi:type="dcterms:W3CDTF">2025-11-28T07:38:00Z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